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7" w:type="pct"/>
        <w:jc w:val="center"/>
        <w:tblLook w:val="04A0" w:firstRow="1" w:lastRow="0" w:firstColumn="1" w:lastColumn="0" w:noHBand="0" w:noVBand="1"/>
      </w:tblPr>
      <w:tblGrid>
        <w:gridCol w:w="9999"/>
      </w:tblGrid>
      <w:tr w:rsidR="00195ADE" w:rsidTr="00195ADE">
        <w:trPr>
          <w:trHeight w:val="6195"/>
          <w:jc w:val="center"/>
        </w:trPr>
        <w:tc>
          <w:tcPr>
            <w:tcW w:w="5000" w:type="pct"/>
          </w:tcPr>
          <w:p w:rsidR="00195ADE" w:rsidRPr="00591766" w:rsidRDefault="00C235CD" w:rsidP="00591766">
            <w:pPr>
              <w:pStyle w:val="Bezproreda"/>
              <w:jc w:val="center"/>
              <w:rPr>
                <w:rFonts w:ascii="Cambria" w:hAnsi="Cambria"/>
                <w:caps/>
              </w:rPr>
            </w:pPr>
            <w:r>
              <w:rPr>
                <w:rFonts w:ascii="Times New Roman" w:hAnsi="Times New Roman"/>
                <w:b/>
                <w:caps/>
                <w:sz w:val="52"/>
                <w:szCs w:val="52"/>
              </w:rPr>
              <w:t xml:space="preserve"> </w:t>
            </w:r>
            <w:r w:rsidR="00195ADE" w:rsidRPr="00195ADE">
              <w:rPr>
                <w:rFonts w:ascii="Times New Roman" w:hAnsi="Times New Roman"/>
                <w:b/>
                <w:caps/>
                <w:sz w:val="52"/>
                <w:szCs w:val="52"/>
              </w:rPr>
              <w:t>OSNOVNA ŠKOLA DRENJE</w:t>
            </w:r>
          </w:p>
        </w:tc>
      </w:tr>
      <w:tr w:rsidR="00195ADE" w:rsidTr="00195ADE">
        <w:trPr>
          <w:trHeight w:val="3097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195ADE" w:rsidRPr="00195ADE" w:rsidRDefault="00195ADE" w:rsidP="00195ADE">
            <w:pPr>
              <w:pStyle w:val="Bezproreda"/>
              <w:jc w:val="center"/>
              <w:rPr>
                <w:rFonts w:ascii="Times New Roman" w:hAnsi="Times New Roman"/>
                <w:b/>
                <w:sz w:val="56"/>
                <w:szCs w:val="56"/>
              </w:rPr>
            </w:pPr>
            <w:r w:rsidRPr="00195ADE">
              <w:rPr>
                <w:rFonts w:ascii="Times New Roman" w:hAnsi="Times New Roman"/>
                <w:b/>
                <w:sz w:val="56"/>
                <w:szCs w:val="56"/>
              </w:rPr>
              <w:t>GODIŠNJI PLAN I PROGRAM RADA</w:t>
            </w:r>
          </w:p>
        </w:tc>
      </w:tr>
      <w:tr w:rsidR="00195ADE" w:rsidTr="00195ADE">
        <w:trPr>
          <w:trHeight w:val="1548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195ADE" w:rsidRDefault="00A26C66" w:rsidP="00144E2B">
            <w:pPr>
              <w:pStyle w:val="Bezproreda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202</w:t>
            </w:r>
            <w:r w:rsidR="00144E2B">
              <w:rPr>
                <w:rFonts w:ascii="Cambria" w:hAnsi="Cambria"/>
                <w:sz w:val="44"/>
                <w:szCs w:val="44"/>
              </w:rPr>
              <w:t>5</w:t>
            </w:r>
            <w:r w:rsidR="006F1B66">
              <w:rPr>
                <w:rFonts w:ascii="Cambria" w:hAnsi="Cambria"/>
                <w:sz w:val="44"/>
                <w:szCs w:val="44"/>
              </w:rPr>
              <w:t>./202</w:t>
            </w:r>
            <w:r w:rsidR="00144E2B">
              <w:rPr>
                <w:rFonts w:ascii="Cambria" w:hAnsi="Cambria"/>
                <w:sz w:val="44"/>
                <w:szCs w:val="44"/>
              </w:rPr>
              <w:t>6</w:t>
            </w:r>
            <w:r w:rsidR="00195ADE">
              <w:rPr>
                <w:rFonts w:ascii="Cambria" w:hAnsi="Cambria"/>
                <w:sz w:val="44"/>
                <w:szCs w:val="44"/>
              </w:rPr>
              <w:t>.</w:t>
            </w:r>
          </w:p>
        </w:tc>
      </w:tr>
      <w:tr w:rsidR="00195ADE" w:rsidTr="00195ADE">
        <w:trPr>
          <w:trHeight w:val="774"/>
          <w:jc w:val="center"/>
        </w:trPr>
        <w:tc>
          <w:tcPr>
            <w:tcW w:w="5000" w:type="pct"/>
            <w:vAlign w:val="center"/>
          </w:tcPr>
          <w:p w:rsidR="00195ADE" w:rsidRPr="00195ADE" w:rsidRDefault="00195ADE">
            <w:pPr>
              <w:pStyle w:val="Bezproreda"/>
              <w:jc w:val="center"/>
            </w:pPr>
          </w:p>
        </w:tc>
      </w:tr>
      <w:tr w:rsidR="00195ADE" w:rsidTr="00195ADE">
        <w:trPr>
          <w:trHeight w:val="774"/>
          <w:jc w:val="center"/>
        </w:trPr>
        <w:tc>
          <w:tcPr>
            <w:tcW w:w="5000" w:type="pct"/>
            <w:vAlign w:val="center"/>
          </w:tcPr>
          <w:p w:rsidR="00195ADE" w:rsidRDefault="00195ADE">
            <w:pPr>
              <w:pStyle w:val="Bezproreda"/>
              <w:jc w:val="center"/>
              <w:rPr>
                <w:b/>
                <w:bCs/>
              </w:rPr>
            </w:pPr>
          </w:p>
          <w:p w:rsidR="00591766" w:rsidRDefault="00591766">
            <w:pPr>
              <w:pStyle w:val="Bezproreda"/>
              <w:jc w:val="center"/>
              <w:rPr>
                <w:b/>
                <w:bCs/>
              </w:rPr>
            </w:pPr>
          </w:p>
          <w:p w:rsidR="00591766" w:rsidRDefault="00591766" w:rsidP="00B40EFE">
            <w:pPr>
              <w:pStyle w:val="Bezproreda"/>
              <w:rPr>
                <w:b/>
                <w:bCs/>
              </w:rPr>
            </w:pPr>
          </w:p>
          <w:p w:rsidR="00B40EFE" w:rsidRDefault="00B40EFE" w:rsidP="00B40EFE">
            <w:pPr>
              <w:pStyle w:val="Bezproreda"/>
              <w:rPr>
                <w:b/>
                <w:bCs/>
              </w:rPr>
            </w:pPr>
          </w:p>
          <w:p w:rsidR="00B40EFE" w:rsidRDefault="00B40EFE" w:rsidP="00B40EFE">
            <w:pPr>
              <w:pStyle w:val="Bezproreda"/>
              <w:rPr>
                <w:b/>
                <w:bCs/>
              </w:rPr>
            </w:pPr>
          </w:p>
          <w:p w:rsidR="00B40EFE" w:rsidRDefault="00B40EFE" w:rsidP="00B40EFE">
            <w:pPr>
              <w:pStyle w:val="Bezproreda"/>
              <w:rPr>
                <w:b/>
                <w:bCs/>
              </w:rPr>
            </w:pPr>
          </w:p>
          <w:p w:rsidR="00591766" w:rsidRPr="00195ADE" w:rsidRDefault="00591766">
            <w:pPr>
              <w:pStyle w:val="Bezproreda"/>
              <w:jc w:val="center"/>
              <w:rPr>
                <w:b/>
                <w:bCs/>
              </w:rPr>
            </w:pPr>
          </w:p>
        </w:tc>
      </w:tr>
      <w:tr w:rsidR="00195ADE" w:rsidTr="00195ADE">
        <w:trPr>
          <w:trHeight w:val="774"/>
          <w:jc w:val="center"/>
        </w:trPr>
        <w:tc>
          <w:tcPr>
            <w:tcW w:w="5000" w:type="pct"/>
            <w:vAlign w:val="center"/>
          </w:tcPr>
          <w:p w:rsidR="00195ADE" w:rsidRPr="00B40EFE" w:rsidRDefault="00290A6C" w:rsidP="00144E2B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DRENJE, </w:t>
            </w:r>
            <w:r w:rsidR="00532CC4">
              <w:rPr>
                <w:rFonts w:ascii="Times New Roman" w:hAnsi="Times New Roman"/>
                <w:b/>
                <w:bCs/>
                <w:sz w:val="32"/>
                <w:szCs w:val="32"/>
              </w:rPr>
              <w:t>LISTOPAD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20</w:t>
            </w:r>
            <w:r w:rsidR="00A26C66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  <w:r w:rsidR="00144E2B"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  <w:r w:rsidR="00195ADE" w:rsidRPr="00195ADE">
              <w:rPr>
                <w:rFonts w:ascii="Times New Roman" w:hAnsi="Times New Roman"/>
                <w:b/>
                <w:bCs/>
                <w:sz w:val="32"/>
                <w:szCs w:val="32"/>
              </w:rPr>
              <w:t>.</w:t>
            </w:r>
          </w:p>
        </w:tc>
      </w:tr>
    </w:tbl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639"/>
      </w:tblGrid>
      <w:tr w:rsidR="00195ADE">
        <w:tc>
          <w:tcPr>
            <w:tcW w:w="5000" w:type="pct"/>
          </w:tcPr>
          <w:p w:rsidR="00195ADE" w:rsidRPr="00195ADE" w:rsidRDefault="00195ADE">
            <w:pPr>
              <w:pStyle w:val="Bezproreda"/>
            </w:pPr>
          </w:p>
        </w:tc>
      </w:tr>
    </w:tbl>
    <w:p w:rsidR="00340AFD" w:rsidRDefault="00E91684">
      <w:pPr>
        <w:pStyle w:val="Sadraj1"/>
        <w:tabs>
          <w:tab w:val="left" w:pos="4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r>
        <w:lastRenderedPageBreak/>
        <w:fldChar w:fldCharType="begin"/>
      </w:r>
      <w:r w:rsidR="00A95EED">
        <w:instrText xml:space="preserve"> TOC \o "1-4" \h \z \u </w:instrText>
      </w:r>
      <w:r>
        <w:fldChar w:fldCharType="separate"/>
      </w:r>
      <w:hyperlink w:anchor="_Toc211252761" w:history="1">
        <w:r w:rsidR="00340AFD" w:rsidRPr="006574AC">
          <w:rPr>
            <w:rStyle w:val="Hiperveza"/>
            <w:bCs/>
            <w:noProof/>
          </w:rPr>
          <w:t>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PODACI O UVJETIMA RADA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_Toc211252761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62" w:history="1">
        <w:r w:rsidR="00340AFD" w:rsidRPr="006574AC">
          <w:rPr>
            <w:rStyle w:val="Hiperveza"/>
            <w:noProof/>
          </w:rPr>
          <w:t>1.1.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Podaci o upisnom području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_Toc211252762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63" w:history="1">
        <w:r w:rsidR="00340AFD" w:rsidRPr="006574AC">
          <w:rPr>
            <w:rStyle w:val="Hiperveza"/>
            <w:noProof/>
          </w:rPr>
          <w:t>1.2.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Unutrašnji školski prostori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_Toc211252763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64" w:history="1">
        <w:r w:rsidR="00340AFD" w:rsidRPr="006574AC">
          <w:rPr>
            <w:rStyle w:val="Hiperveza"/>
            <w:noProof/>
          </w:rPr>
          <w:t>1.3.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Školski okoliš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_Toc211252764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4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65" w:history="1">
        <w:r w:rsidR="00340AFD" w:rsidRPr="006574AC">
          <w:rPr>
            <w:rStyle w:val="Hiperveza"/>
            <w:noProof/>
          </w:rPr>
          <w:t>1.4.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Nastavna sredstva i pomagala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_Toc211252765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4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66" w:history="1">
        <w:r w:rsidR="00340AFD" w:rsidRPr="006574AC">
          <w:rPr>
            <w:rStyle w:val="Hiperveza"/>
            <w:noProof/>
          </w:rPr>
          <w:t>1.4.1.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Knjižni fond škole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_Toc211252766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5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67" w:history="1">
        <w:r w:rsidR="00340AFD" w:rsidRPr="006574AC">
          <w:rPr>
            <w:rStyle w:val="Hiperveza"/>
            <w:noProof/>
          </w:rPr>
          <w:t>1.5.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Obnova i adaptacija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_Toc211252767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5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1"/>
        <w:tabs>
          <w:tab w:val="left" w:pos="4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68" w:history="1">
        <w:r w:rsidR="00340AFD" w:rsidRPr="006574AC">
          <w:rPr>
            <w:rStyle w:val="Hiperveza"/>
            <w:bCs/>
            <w:noProof/>
          </w:rPr>
          <w:t>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PODACI O IZVRŠITELJIMA POSLOVA I NJIHOVIM RADNIM ZADUŽENJIMA U 2025./ 2026. ŠKOLSKOJ GODINI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_Toc211252768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6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69" w:history="1">
        <w:r w:rsidR="00340AFD" w:rsidRPr="006574AC">
          <w:rPr>
            <w:rStyle w:val="Hiperveza"/>
            <w:noProof/>
          </w:rPr>
          <w:t>2.1.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Podaci o odgojno-obrazovnim radnicima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_Toc211252769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6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0" w:history="1">
        <w:r w:rsidR="00340AFD" w:rsidRPr="006574AC">
          <w:rPr>
            <w:rStyle w:val="Hiperveza"/>
            <w:noProof/>
          </w:rPr>
          <w:t>2.1.1.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Podaci o učiteljima razredne nastave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_Toc211252770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6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1" w:history="1">
        <w:r w:rsidR="00340AFD" w:rsidRPr="006574AC">
          <w:rPr>
            <w:rStyle w:val="Hiperveza"/>
            <w:noProof/>
          </w:rPr>
          <w:t>2.1.2.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Podaci o učiteljima predmetne nastave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_Toc211252771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6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2" w:history="1">
        <w:r w:rsidR="00340AFD" w:rsidRPr="006574AC">
          <w:rPr>
            <w:rStyle w:val="Hiperveza"/>
            <w:noProof/>
          </w:rPr>
          <w:t>2.1.3.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Podaci o ravnatelju i stručnim suradnicima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_Toc211252772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7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3" w:history="1">
        <w:r w:rsidR="00340AFD" w:rsidRPr="006574AC">
          <w:rPr>
            <w:rStyle w:val="Hiperveza"/>
            <w:noProof/>
          </w:rPr>
          <w:t>2.1.4.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Podaci o odgojno-obrazovnim radnicima – pripravnicima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_Toc211252773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7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4" w:history="1">
        <w:r w:rsidR="00340AFD" w:rsidRPr="006574AC">
          <w:rPr>
            <w:rStyle w:val="Hiperveza"/>
            <w:noProof/>
          </w:rPr>
          <w:t>2.2.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Podaci o ostalim radnicima škole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_Toc211252774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7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5" w:history="1">
        <w:r w:rsidR="00340AFD" w:rsidRPr="006574AC">
          <w:rPr>
            <w:rStyle w:val="Hiperveza"/>
            <w:noProof/>
          </w:rPr>
          <w:t>2.3.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Tjedna i godišnja zaduženja odgojno-obrazovnih radnika škole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_Toc211252775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8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6" w:history="1">
        <w:r w:rsidR="00340AFD" w:rsidRPr="006574AC">
          <w:rPr>
            <w:rStyle w:val="Hiperveza"/>
            <w:noProof/>
          </w:rPr>
          <w:t>2.3.1.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Tjedna i godišnja zaduženja učitelja razredne nastave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_Toc211252776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8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7" w:history="1">
        <w:r w:rsidR="00340AFD" w:rsidRPr="006574AC">
          <w:rPr>
            <w:rStyle w:val="Hiperveza"/>
            <w:noProof/>
          </w:rPr>
          <w:t>2.3.2.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Tjedna i godišnja zaduženja učitelja predmetne nastave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_Toc211252777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9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8" w:history="1">
        <w:r w:rsidR="00340AFD" w:rsidRPr="006574AC">
          <w:rPr>
            <w:rStyle w:val="Hiperveza"/>
            <w:noProof/>
          </w:rPr>
          <w:t>2.3.3.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Tjedna i godišnja zaduženja ravnatelja i stručnih suradnika škole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_Toc211252778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11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79" w:history="1">
        <w:r w:rsidR="00340AFD" w:rsidRPr="006574AC">
          <w:rPr>
            <w:rStyle w:val="Hiperveza"/>
            <w:noProof/>
          </w:rPr>
          <w:t>2.3.4.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Tjedna i godišnja zaduženja ostalih radnika škole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_Toc211252779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11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1"/>
        <w:tabs>
          <w:tab w:val="left" w:pos="4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0" w:history="1">
        <w:r w:rsidR="00340AFD" w:rsidRPr="006574AC">
          <w:rPr>
            <w:rStyle w:val="Hiperveza"/>
            <w:bCs/>
            <w:noProof/>
          </w:rPr>
          <w:t>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PODACI O ORGANIZACIJI RADA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_Toc211252780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12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1" w:history="1">
        <w:r w:rsidR="00340AFD" w:rsidRPr="006574AC">
          <w:rPr>
            <w:rStyle w:val="Hiperveza"/>
            <w:noProof/>
          </w:rPr>
          <w:t>3.1.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Organizacija smjena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_Toc211252781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12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2" w:history="1">
        <w:r w:rsidR="00340AFD" w:rsidRPr="006574AC">
          <w:rPr>
            <w:rStyle w:val="Hiperveza"/>
            <w:noProof/>
          </w:rPr>
          <w:t>3.2.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Godišnji kalendar rada za nastavnu godinu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_Toc211252782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13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3" w:history="1">
        <w:r w:rsidR="00340AFD" w:rsidRPr="006574AC">
          <w:rPr>
            <w:rStyle w:val="Hiperveza"/>
            <w:noProof/>
          </w:rPr>
          <w:t>3.3.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Podaci o broju učenika i razrednih odjela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_Toc211252783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14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4" w:history="1">
        <w:r w:rsidR="00340AFD" w:rsidRPr="006574AC">
          <w:rPr>
            <w:rStyle w:val="Hiperveza"/>
            <w:noProof/>
          </w:rPr>
          <w:t>3.3.1.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Primjereni oblik školovanja po razredima i oblicima rada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_Toc211252784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14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1"/>
        <w:tabs>
          <w:tab w:val="left" w:pos="4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5" w:history="1">
        <w:r w:rsidR="00340AFD" w:rsidRPr="006574AC">
          <w:rPr>
            <w:rStyle w:val="Hiperveza"/>
            <w:bCs/>
            <w:noProof/>
          </w:rPr>
          <w:t>4.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TJEDNI I GODIŠNJI BROJ SATI PO RAZREDIMA I OBLICIMA ODGOJNO-OBRAZOVNOG RADA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_Toc211252785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15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6" w:history="1">
        <w:r w:rsidR="00340AFD" w:rsidRPr="006574AC">
          <w:rPr>
            <w:rStyle w:val="Hiperveza"/>
            <w:noProof/>
          </w:rPr>
          <w:t>4.1.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Tjedni i godišnji broj nastavnih sati za obvezne nastavne predmete po razredima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_Toc211252786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15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7" w:history="1">
        <w:r w:rsidR="00340AFD" w:rsidRPr="006574AC">
          <w:rPr>
            <w:rStyle w:val="Hiperveza"/>
            <w:noProof/>
          </w:rPr>
          <w:t>4.2.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Tjedni i godišnji broj nastavnih sati za ostale oblike odgojno-obrazovnog rada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_Toc211252787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17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8" w:history="1">
        <w:r w:rsidR="00340AFD" w:rsidRPr="006574AC">
          <w:rPr>
            <w:rStyle w:val="Hiperveza"/>
            <w:noProof/>
          </w:rPr>
          <w:t>4.2.1.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Tjedni i godišnji broj nastavnih sati izborne nastave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_Toc211252788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17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4"/>
        <w:tabs>
          <w:tab w:val="left" w:pos="17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89" w:history="1">
        <w:r w:rsidR="00340AFD" w:rsidRPr="006574AC">
          <w:rPr>
            <w:rStyle w:val="Hiperveza"/>
            <w:noProof/>
          </w:rPr>
          <w:t>4.2.1.1.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  <w:lang w:eastAsia="hr-HR"/>
          </w:rPr>
          <w:t>Tjedni i godišnji broj nastavnih sati izborne nastave Vjeronauka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_Toc211252789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17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4"/>
        <w:tabs>
          <w:tab w:val="left" w:pos="17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0" w:history="1">
        <w:r w:rsidR="00340AFD" w:rsidRPr="006574AC">
          <w:rPr>
            <w:rStyle w:val="Hiperveza"/>
            <w:noProof/>
            <w:lang w:eastAsia="hr-HR"/>
          </w:rPr>
          <w:t>4.2.1.2.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  <w:lang w:eastAsia="hr-HR"/>
          </w:rPr>
          <w:t>Tjedni i godišnji broj nastavnih sati izborne nastave Njemačkog jezika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_Toc211252790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17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4"/>
        <w:tabs>
          <w:tab w:val="left" w:pos="176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1" w:history="1">
        <w:r w:rsidR="00340AFD" w:rsidRPr="006574AC">
          <w:rPr>
            <w:rStyle w:val="Hiperveza"/>
            <w:noProof/>
            <w:lang w:eastAsia="hr-HR"/>
          </w:rPr>
          <w:t>4.2.1.3.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  <w:lang w:eastAsia="hr-HR"/>
          </w:rPr>
          <w:t>Tjedni i godišnji broj nastavnih sati izborne nastave Informatike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_Toc211252791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18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2" w:history="1">
        <w:r w:rsidR="00340AFD" w:rsidRPr="006574AC">
          <w:rPr>
            <w:rStyle w:val="Hiperveza"/>
            <w:noProof/>
          </w:rPr>
          <w:t>4.2.2.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Tjedni i godišnji broj nastavnih sati dopunske nastave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_Toc211252792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18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3" w:history="1">
        <w:r w:rsidR="00340AFD" w:rsidRPr="006574AC">
          <w:rPr>
            <w:rStyle w:val="Hiperveza"/>
            <w:noProof/>
          </w:rPr>
          <w:t>4.2.3.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Tjedni i godišnji broj nastavnih sati dodatne nastave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_Toc211252793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18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3"/>
        <w:tabs>
          <w:tab w:val="left" w:pos="13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4" w:history="1">
        <w:r w:rsidR="00340AFD" w:rsidRPr="006574AC">
          <w:rPr>
            <w:rStyle w:val="Hiperveza"/>
            <w:noProof/>
          </w:rPr>
          <w:t>4.2.4.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Tjedni i godišnji broj nastavnih sati izvannastavnih aktivnosti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_Toc211252794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18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1"/>
        <w:tabs>
          <w:tab w:val="left" w:pos="4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5" w:history="1">
        <w:r w:rsidR="00340AFD" w:rsidRPr="006574AC">
          <w:rPr>
            <w:rStyle w:val="Hiperveza"/>
            <w:bCs/>
            <w:noProof/>
          </w:rPr>
          <w:t>5.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PLANOVI RADA RAVNATELJA, ODGOJNO-OBRAZOVNIH I OSTALIH RADNIKA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_Toc211252795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19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6" w:history="1">
        <w:r w:rsidR="00340AFD" w:rsidRPr="006574AC">
          <w:rPr>
            <w:rStyle w:val="Hiperveza"/>
            <w:noProof/>
          </w:rPr>
          <w:t>5.1.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ravnatelja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_Toc211252796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19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7" w:history="1">
        <w:r w:rsidR="00340AFD" w:rsidRPr="006574AC">
          <w:rPr>
            <w:rStyle w:val="Hiperveza"/>
            <w:noProof/>
          </w:rPr>
          <w:t>5.2.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stručnog suradnika pedagoga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_Toc211252797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22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8" w:history="1">
        <w:r w:rsidR="00340AFD" w:rsidRPr="006574AC">
          <w:rPr>
            <w:rStyle w:val="Hiperveza"/>
            <w:noProof/>
          </w:rPr>
          <w:t>5.3.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stručnog suradnika psihologa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_Toc211252798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23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799" w:history="1">
        <w:r w:rsidR="00340AFD" w:rsidRPr="006574AC">
          <w:rPr>
            <w:rStyle w:val="Hiperveza"/>
            <w:noProof/>
          </w:rPr>
          <w:t>5.4.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stručnog suradnika knjižničara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_Toc211252799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27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0" w:history="1">
        <w:r w:rsidR="00340AFD" w:rsidRPr="006574AC">
          <w:rPr>
            <w:rStyle w:val="Hiperveza"/>
            <w:noProof/>
          </w:rPr>
          <w:t>5.5.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školskog liječnika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_Toc211252800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29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1"/>
        <w:tabs>
          <w:tab w:val="left" w:pos="4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1" w:history="1">
        <w:r w:rsidR="00340AFD" w:rsidRPr="006574AC">
          <w:rPr>
            <w:rStyle w:val="Hiperveza"/>
            <w:bCs/>
            <w:noProof/>
          </w:rPr>
          <w:t>6.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PLAN RADA ŠKOLSKOG ODBORA I STRUČNIH TIJELA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_Toc211252801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30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2" w:history="1">
        <w:r w:rsidR="00340AFD" w:rsidRPr="006574AC">
          <w:rPr>
            <w:rStyle w:val="Hiperveza"/>
            <w:noProof/>
          </w:rPr>
          <w:t>6.1.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Školskog odbora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_Toc211252802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30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3" w:history="1">
        <w:r w:rsidR="00340AFD" w:rsidRPr="006574AC">
          <w:rPr>
            <w:rStyle w:val="Hiperveza"/>
            <w:noProof/>
          </w:rPr>
          <w:t>6.2.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Učiteljskog vijeća, Razrednih vijeća i razrednika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_Toc211252803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31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4" w:history="1">
        <w:r w:rsidR="00340AFD" w:rsidRPr="006574AC">
          <w:rPr>
            <w:rStyle w:val="Hiperveza"/>
            <w:noProof/>
          </w:rPr>
          <w:t>6.3.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Vijeća roditelja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_Toc211252804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31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5" w:history="1">
        <w:r w:rsidR="00340AFD" w:rsidRPr="006574AC">
          <w:rPr>
            <w:rStyle w:val="Hiperveza"/>
            <w:noProof/>
          </w:rPr>
          <w:t>6.4.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Vijeća učenika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_Toc211252805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31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1"/>
        <w:tabs>
          <w:tab w:val="left" w:pos="4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6" w:history="1">
        <w:r w:rsidR="00340AFD" w:rsidRPr="006574AC">
          <w:rPr>
            <w:rStyle w:val="Hiperveza"/>
            <w:bCs/>
            <w:noProof/>
          </w:rPr>
          <w:t>7.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PLAN STRUČNOG OSPOSOBLJAVANJA I USAVRŠAVANJA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_Toc211252806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32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1"/>
        <w:tabs>
          <w:tab w:val="left" w:pos="4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7" w:history="1">
        <w:r w:rsidR="00340AFD" w:rsidRPr="006574AC">
          <w:rPr>
            <w:rStyle w:val="Hiperveza"/>
            <w:bCs/>
            <w:noProof/>
          </w:rPr>
          <w:t>8.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PODACI O OSTALIM AKTIVNOSTIMA U FUNKCIJI ODGOJNO-OBRAZOVNOG  RADA I POSLOVANJA ŠKOLSKE USTANOVE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_Toc211252807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32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8" w:history="1">
        <w:r w:rsidR="00340AFD" w:rsidRPr="006574AC">
          <w:rPr>
            <w:rStyle w:val="Hiperveza"/>
            <w:noProof/>
          </w:rPr>
          <w:t>8.1.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kulturne i javne djelatnosti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_Toc211252808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32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09" w:history="1">
        <w:r w:rsidR="00340AFD" w:rsidRPr="006574AC">
          <w:rPr>
            <w:rStyle w:val="Hiperveza"/>
            <w:noProof/>
          </w:rPr>
          <w:t>8.2.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Školski preventivni programi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_Toc211252809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34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4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10" w:history="1">
        <w:r w:rsidR="00340AFD" w:rsidRPr="006574AC">
          <w:rPr>
            <w:rStyle w:val="Hiperveza"/>
            <w:rFonts w:eastAsia="MS Gothic"/>
            <w:b/>
            <w:bCs/>
            <w:iCs/>
            <w:noProof/>
          </w:rPr>
          <w:t>RAD S UČENICIMA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_Toc211252810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35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2"/>
        <w:tabs>
          <w:tab w:val="left" w:pos="8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11" w:history="1">
        <w:r w:rsidR="00340AFD" w:rsidRPr="006574AC">
          <w:rPr>
            <w:rStyle w:val="Hiperveza"/>
            <w:noProof/>
          </w:rPr>
          <w:t>8.3.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noProof/>
          </w:rPr>
          <w:t>Plan rada s darovitim učenicima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_Toc211252811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50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1"/>
        <w:tabs>
          <w:tab w:val="left" w:pos="48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12" w:history="1">
        <w:r w:rsidR="00340AFD" w:rsidRPr="006574AC">
          <w:rPr>
            <w:rStyle w:val="Hiperveza"/>
            <w:bCs/>
            <w:noProof/>
          </w:rPr>
          <w:t>9.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PLAN NABAVE I OPREMANJA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_Toc211252812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50</w:t>
        </w:r>
        <w:r w:rsidR="00340AFD">
          <w:rPr>
            <w:noProof/>
            <w:webHidden/>
          </w:rPr>
          <w:fldChar w:fldCharType="end"/>
        </w:r>
      </w:hyperlink>
    </w:p>
    <w:p w:rsidR="00340AFD" w:rsidRDefault="00AA63FE">
      <w:pPr>
        <w:pStyle w:val="Sadraj1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r-HR"/>
        </w:rPr>
      </w:pPr>
      <w:hyperlink w:anchor="_Toc211252813" w:history="1">
        <w:r w:rsidR="00340AFD" w:rsidRPr="006574AC">
          <w:rPr>
            <w:rStyle w:val="Hiperveza"/>
            <w:bCs/>
            <w:noProof/>
          </w:rPr>
          <w:t>10.</w:t>
        </w:r>
        <w:r w:rsidR="00340AFD">
          <w:rPr>
            <w:rFonts w:asciiTheme="minorHAnsi" w:eastAsiaTheme="minorEastAsia" w:hAnsiTheme="minorHAnsi" w:cstheme="minorBidi"/>
            <w:noProof/>
            <w:sz w:val="22"/>
            <w:szCs w:val="22"/>
            <w:lang w:eastAsia="hr-HR"/>
          </w:rPr>
          <w:tab/>
        </w:r>
        <w:r w:rsidR="00340AFD" w:rsidRPr="006574AC">
          <w:rPr>
            <w:rStyle w:val="Hiperveza"/>
            <w:bCs/>
            <w:noProof/>
          </w:rPr>
          <w:t>PRILOZI</w:t>
        </w:r>
        <w:r w:rsidR="00340AFD">
          <w:rPr>
            <w:noProof/>
            <w:webHidden/>
          </w:rPr>
          <w:tab/>
        </w:r>
        <w:r w:rsidR="00340AFD">
          <w:rPr>
            <w:noProof/>
            <w:webHidden/>
          </w:rPr>
          <w:fldChar w:fldCharType="begin"/>
        </w:r>
        <w:r w:rsidR="00340AFD">
          <w:rPr>
            <w:noProof/>
            <w:webHidden/>
          </w:rPr>
          <w:instrText xml:space="preserve"> PAGEREF _Toc211252813 \h </w:instrText>
        </w:r>
        <w:r w:rsidR="00340AFD">
          <w:rPr>
            <w:noProof/>
            <w:webHidden/>
          </w:rPr>
        </w:r>
        <w:r w:rsidR="00340AFD">
          <w:rPr>
            <w:noProof/>
            <w:webHidden/>
          </w:rPr>
          <w:fldChar w:fldCharType="separate"/>
        </w:r>
        <w:r w:rsidR="0037212E">
          <w:rPr>
            <w:noProof/>
            <w:webHidden/>
          </w:rPr>
          <w:t>50</w:t>
        </w:r>
        <w:r w:rsidR="00340AFD">
          <w:rPr>
            <w:noProof/>
            <w:webHidden/>
          </w:rPr>
          <w:fldChar w:fldCharType="end"/>
        </w:r>
      </w:hyperlink>
    </w:p>
    <w:p w:rsidR="003B57BB" w:rsidRDefault="00E91684" w:rsidP="00A355E3">
      <w:pPr>
        <w:pStyle w:val="Naslov"/>
        <w:rPr>
          <w:rFonts w:ascii="Times New Roman" w:hAnsi="Times New Roman"/>
          <w:sz w:val="24"/>
        </w:rPr>
        <w:sectPr w:rsidR="003B57BB" w:rsidSect="00CE7957">
          <w:headerReference w:type="default" r:id="rId8"/>
          <w:footerReference w:type="even" r:id="rId9"/>
          <w:pgSz w:w="11907" w:h="16840" w:code="9"/>
          <w:pgMar w:top="899" w:right="1134" w:bottom="1134" w:left="1134" w:header="709" w:footer="709" w:gutter="0"/>
          <w:pgNumType w:fmt="upperRoman"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fldChar w:fldCharType="end"/>
      </w:r>
    </w:p>
    <w:p w:rsidR="006E4885" w:rsidRPr="008E6E92" w:rsidRDefault="006E4885" w:rsidP="008E6E92">
      <w:pPr>
        <w:pStyle w:val="Naslov"/>
      </w:pPr>
      <w:r w:rsidRPr="008E6E92">
        <w:lastRenderedPageBreak/>
        <w:t>OSNOVNI PODACI O ŠKOLI</w:t>
      </w:r>
    </w:p>
    <w:tbl>
      <w:tblPr>
        <w:tblW w:w="97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Naziv škole</w:t>
            </w:r>
            <w:r w:rsidR="00757DA9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E04F9" w:rsidP="005C1AA2">
            <w:r>
              <w:t>Osnovna škola Drenje</w:t>
            </w:r>
          </w:p>
        </w:tc>
      </w:tr>
      <w:tr w:rsidR="0075699B" w:rsidRPr="00302F10">
        <w:tc>
          <w:tcPr>
            <w:tcW w:w="4608" w:type="dxa"/>
          </w:tcPr>
          <w:p w:rsidR="0075699B" w:rsidRPr="00302F10" w:rsidRDefault="0075699B" w:rsidP="0075699B">
            <w:r w:rsidRPr="006A4BCE">
              <w:rPr>
                <w:b/>
              </w:rPr>
              <w:t>Adresa škole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E04F9" w:rsidP="0075699B">
            <w:r>
              <w:t>Ljudevita Gaja 28, 31418 Drenje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Županija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5C1AA2" w:rsidP="0075699B">
            <w:r>
              <w:t>Osječko-</w:t>
            </w:r>
            <w:r w:rsidR="007E04F9">
              <w:t>baranjska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Telefonski broj</w:t>
            </w:r>
            <w:r w:rsidR="00451884" w:rsidRPr="006A4BCE">
              <w:rPr>
                <w:b/>
              </w:rPr>
              <w:t>:</w:t>
            </w:r>
            <w:r w:rsidRPr="006A4BCE">
              <w:rPr>
                <w:b/>
              </w:rPr>
              <w:t xml:space="preserve"> </w:t>
            </w:r>
          </w:p>
        </w:tc>
        <w:tc>
          <w:tcPr>
            <w:tcW w:w="5100" w:type="dxa"/>
          </w:tcPr>
          <w:p w:rsidR="0075699B" w:rsidRPr="00302F10" w:rsidRDefault="007E04F9" w:rsidP="0075699B">
            <w:r>
              <w:t>031 86200</w:t>
            </w:r>
            <w:r w:rsidR="001930B8">
              <w:t>4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telefaksa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E04F9" w:rsidP="007E04F9">
            <w:r>
              <w:t>031 862</w:t>
            </w:r>
            <w:r w:rsidR="001930B8">
              <w:t>257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Internetska pošta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1930B8" w:rsidP="001930B8">
            <w:r>
              <w:t>os</w:t>
            </w:r>
            <w:r w:rsidR="007E04F9">
              <w:t>drenje@</w:t>
            </w:r>
            <w:r>
              <w:t>os-drenje.</w:t>
            </w:r>
            <w:r w:rsidR="007E04F9">
              <w:t>skole.hr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Internetska adresa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E04F9" w:rsidP="0075699B">
            <w:r w:rsidRPr="007E04F9">
              <w:t>http://</w:t>
            </w:r>
            <w:r>
              <w:t>www.</w:t>
            </w:r>
            <w:r w:rsidRPr="007E04F9">
              <w:t>os-drenje.skole.hr/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Šifra škole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7E04F9" w:rsidP="0075699B">
            <w:r>
              <w:t>14-397001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Matični broj škole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5B5B" w:rsidP="0075699B">
            <w:r>
              <w:t>03011178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OIB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875B5B" w:rsidP="0075699B">
            <w:r>
              <w:t>88357338997</w:t>
            </w:r>
          </w:p>
        </w:tc>
      </w:tr>
      <w:tr w:rsidR="0075699B" w:rsidRPr="00302F10">
        <w:tc>
          <w:tcPr>
            <w:tcW w:w="4608" w:type="dxa"/>
            <w:tcBorders>
              <w:top w:val="single" w:sz="6" w:space="0" w:color="auto"/>
            </w:tcBorders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Ravnatelj škole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7E04F9" w:rsidP="0075699B">
            <w:r>
              <w:t>Darko Čota</w:t>
            </w:r>
          </w:p>
        </w:tc>
      </w:tr>
      <w:tr w:rsidR="0075699B" w:rsidRPr="00302F10">
        <w:tc>
          <w:tcPr>
            <w:tcW w:w="4608" w:type="dxa"/>
            <w:tcBorders>
              <w:bottom w:val="single" w:sz="6" w:space="0" w:color="auto"/>
            </w:tcBorders>
          </w:tcPr>
          <w:p w:rsidR="00E87A12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Voditelj</w:t>
            </w:r>
            <w:r w:rsidR="007E04F9">
              <w:rPr>
                <w:b/>
              </w:rPr>
              <w:t>i područnih škola</w:t>
            </w:r>
            <w:r w:rsidR="00451884" w:rsidRPr="006A4BCE">
              <w:rPr>
                <w:b/>
              </w:rPr>
              <w:t>:</w:t>
            </w:r>
          </w:p>
          <w:p w:rsidR="00E87A12" w:rsidRPr="00E87A12" w:rsidRDefault="00E87A12" w:rsidP="00E87A12"/>
          <w:p w:rsidR="00E87A12" w:rsidRPr="00E87A12" w:rsidRDefault="00E87A12" w:rsidP="00E87A12"/>
          <w:p w:rsidR="00E87A12" w:rsidRDefault="00E87A12" w:rsidP="00E87A12"/>
          <w:p w:rsidR="0075699B" w:rsidRPr="00E87A12" w:rsidRDefault="00E87A12" w:rsidP="00DC6845">
            <w:pPr>
              <w:rPr>
                <w:i/>
              </w:rPr>
            </w:pPr>
            <w:r w:rsidRPr="00E87A12">
              <w:rPr>
                <w:i/>
              </w:rPr>
              <w:t xml:space="preserve">Napomena: </w:t>
            </w:r>
            <w:r w:rsidR="001C3621">
              <w:rPr>
                <w:i/>
              </w:rPr>
              <w:t>P</w:t>
            </w:r>
            <w:r w:rsidRPr="00E87A12">
              <w:rPr>
                <w:i/>
              </w:rPr>
              <w:t xml:space="preserve">odaci </w:t>
            </w:r>
            <w:r w:rsidR="00FD3960">
              <w:rPr>
                <w:i/>
              </w:rPr>
              <w:t>na dan</w:t>
            </w:r>
            <w:r w:rsidR="00E7433F">
              <w:rPr>
                <w:i/>
              </w:rPr>
              <w:t xml:space="preserve"> </w:t>
            </w:r>
            <w:r w:rsidR="00561EE3">
              <w:rPr>
                <w:i/>
              </w:rPr>
              <w:t xml:space="preserve"> 30</w:t>
            </w:r>
            <w:r w:rsidRPr="00E87A12">
              <w:rPr>
                <w:i/>
              </w:rPr>
              <w:t>.</w:t>
            </w:r>
            <w:r w:rsidR="005A0DA8">
              <w:rPr>
                <w:i/>
              </w:rPr>
              <w:t>9</w:t>
            </w:r>
            <w:r w:rsidRPr="00E87A12">
              <w:rPr>
                <w:i/>
              </w:rPr>
              <w:t>.20</w:t>
            </w:r>
            <w:r w:rsidR="003D7227">
              <w:rPr>
                <w:i/>
              </w:rPr>
              <w:t>2</w:t>
            </w:r>
            <w:r w:rsidR="00561EE3">
              <w:rPr>
                <w:i/>
              </w:rPr>
              <w:t>4</w:t>
            </w:r>
            <w:r w:rsidR="00785D0E">
              <w:rPr>
                <w:i/>
              </w:rPr>
              <w:t>.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E04F9" w:rsidRPr="007E04F9" w:rsidRDefault="007E04F9" w:rsidP="007E04F9">
            <w:r w:rsidRPr="007E04F9">
              <w:t>Đurđica Arsenić (</w:t>
            </w:r>
            <w:proofErr w:type="spellStart"/>
            <w:r w:rsidRPr="007E04F9">
              <w:t>Bračevci</w:t>
            </w:r>
            <w:proofErr w:type="spellEnd"/>
            <w:r w:rsidRPr="007E04F9">
              <w:t>)</w:t>
            </w:r>
          </w:p>
          <w:p w:rsidR="007E04F9" w:rsidRPr="007E04F9" w:rsidRDefault="007D4D4A" w:rsidP="007E04F9">
            <w:r>
              <w:t>Ivana Il</w:t>
            </w:r>
            <w:r w:rsidR="007E04F9" w:rsidRPr="007E04F9">
              <w:t>ić (</w:t>
            </w:r>
            <w:proofErr w:type="spellStart"/>
            <w:r w:rsidR="007E04F9" w:rsidRPr="007E04F9">
              <w:t>Kućanci</w:t>
            </w:r>
            <w:proofErr w:type="spellEnd"/>
            <w:r w:rsidR="007E04F9" w:rsidRPr="007E04F9">
              <w:t xml:space="preserve"> Đakovački)</w:t>
            </w:r>
          </w:p>
          <w:p w:rsidR="007E04F9" w:rsidRPr="007E04F9" w:rsidRDefault="003D7227" w:rsidP="007E04F9">
            <w:r>
              <w:t>Sanja Pejčić</w:t>
            </w:r>
            <w:r w:rsidR="007E04F9" w:rsidRPr="007E04F9">
              <w:t xml:space="preserve"> (</w:t>
            </w:r>
            <w:proofErr w:type="spellStart"/>
            <w:r w:rsidR="007E04F9" w:rsidRPr="007E04F9">
              <w:t>Pridvorje</w:t>
            </w:r>
            <w:proofErr w:type="spellEnd"/>
            <w:r w:rsidR="007E04F9" w:rsidRPr="007E04F9">
              <w:t>)</w:t>
            </w:r>
          </w:p>
          <w:p w:rsidR="007E04F9" w:rsidRPr="007E04F9" w:rsidRDefault="007E04F9" w:rsidP="007E04F9">
            <w:r w:rsidRPr="007E04F9">
              <w:t>Lucija Tomić (</w:t>
            </w:r>
            <w:proofErr w:type="spellStart"/>
            <w:r w:rsidRPr="007E04F9">
              <w:t>Mandićevac</w:t>
            </w:r>
            <w:proofErr w:type="spellEnd"/>
            <w:r w:rsidRPr="007E04F9">
              <w:t>)</w:t>
            </w:r>
          </w:p>
          <w:p w:rsidR="007E04F9" w:rsidRPr="007E04F9" w:rsidRDefault="007E04F9" w:rsidP="007E04F9">
            <w:r w:rsidRPr="007E04F9">
              <w:t>Želj</w:t>
            </w:r>
            <w:r w:rsidR="00072965">
              <w:t>ka</w:t>
            </w:r>
            <w:r w:rsidRPr="007E04F9">
              <w:t xml:space="preserve"> </w:t>
            </w:r>
            <w:proofErr w:type="spellStart"/>
            <w:r w:rsidR="00072965">
              <w:t>Rossi</w:t>
            </w:r>
            <w:proofErr w:type="spellEnd"/>
            <w:r w:rsidRPr="007E04F9">
              <w:t xml:space="preserve"> (</w:t>
            </w:r>
            <w:proofErr w:type="spellStart"/>
            <w:r w:rsidRPr="007E04F9">
              <w:t>Slatinik</w:t>
            </w:r>
            <w:proofErr w:type="spellEnd"/>
            <w:r w:rsidRPr="007E04F9">
              <w:t xml:space="preserve"> </w:t>
            </w:r>
            <w:proofErr w:type="spellStart"/>
            <w:r w:rsidRPr="007E04F9">
              <w:t>Drenjski</w:t>
            </w:r>
            <w:proofErr w:type="spellEnd"/>
            <w:r w:rsidRPr="007E04F9">
              <w:t>)</w:t>
            </w:r>
          </w:p>
          <w:p w:rsidR="007E04F9" w:rsidRPr="007E04F9" w:rsidRDefault="00561EE3" w:rsidP="007E04F9">
            <w:proofErr w:type="spellStart"/>
            <w:r>
              <w:t>Željana</w:t>
            </w:r>
            <w:proofErr w:type="spellEnd"/>
            <w:r>
              <w:t xml:space="preserve"> Petrović</w:t>
            </w:r>
            <w:r w:rsidR="007E04F9" w:rsidRPr="007E04F9">
              <w:t xml:space="preserve"> (Paljevina)</w:t>
            </w:r>
          </w:p>
          <w:p w:rsidR="0075699B" w:rsidRPr="00302F10" w:rsidRDefault="007E04F9" w:rsidP="0075699B">
            <w:r w:rsidRPr="007E04F9">
              <w:t xml:space="preserve">Josipa </w:t>
            </w:r>
            <w:proofErr w:type="spellStart"/>
            <w:r w:rsidRPr="007E04F9">
              <w:t>Magličić</w:t>
            </w:r>
            <w:proofErr w:type="spellEnd"/>
            <w:r w:rsidRPr="007E04F9">
              <w:t xml:space="preserve">  ( </w:t>
            </w:r>
            <w:proofErr w:type="spellStart"/>
            <w:r w:rsidRPr="007E04F9">
              <w:t>Potnjani</w:t>
            </w:r>
            <w:proofErr w:type="spellEnd"/>
            <w:r w:rsidRPr="007E04F9">
              <w:t>)</w:t>
            </w:r>
          </w:p>
        </w:tc>
      </w:tr>
      <w:tr w:rsidR="0075699B" w:rsidRPr="00302F10">
        <w:tc>
          <w:tcPr>
            <w:tcW w:w="4608" w:type="dxa"/>
            <w:tcBorders>
              <w:top w:val="single" w:sz="6" w:space="0" w:color="auto"/>
            </w:tcBorders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učenika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903BCD" w:rsidP="00AA3615">
            <w:r>
              <w:t>1</w:t>
            </w:r>
            <w:r w:rsidR="006B23C1">
              <w:t>39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učenika u razrednoj nastavi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B23C1" w:rsidP="00FA177F">
            <w:r>
              <w:t>60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učenika u predmetnoj nastavi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B23C1" w:rsidP="00FA177F">
            <w:r>
              <w:t>79</w:t>
            </w:r>
          </w:p>
        </w:tc>
      </w:tr>
      <w:tr w:rsidR="0075699B" w:rsidRPr="00302F10">
        <w:tc>
          <w:tcPr>
            <w:tcW w:w="4608" w:type="dxa"/>
          </w:tcPr>
          <w:p w:rsidR="0075699B" w:rsidRPr="00893AF9" w:rsidRDefault="0075699B" w:rsidP="0075699B">
            <w:pPr>
              <w:rPr>
                <w:b/>
              </w:rPr>
            </w:pPr>
            <w:r w:rsidRPr="00893AF9">
              <w:rPr>
                <w:b/>
              </w:rPr>
              <w:t>Broj učenika s teškoćama u razvoju</w:t>
            </w:r>
            <w:r w:rsidR="00451884" w:rsidRPr="00893AF9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893AF9" w:rsidRDefault="00561EE3" w:rsidP="003D7227">
            <w:r>
              <w:t>2</w:t>
            </w:r>
            <w:r w:rsidR="00EC5D26">
              <w:t>5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učenika u produženom boravku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680276" w:rsidP="0075699B">
            <w:r>
              <w:t>0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931A01">
              <w:rPr>
                <w:b/>
              </w:rPr>
              <w:t>Broj učenika putnika</w:t>
            </w:r>
            <w:r w:rsidR="00451884" w:rsidRPr="00931A01">
              <w:rPr>
                <w:b/>
              </w:rPr>
              <w:t>:</w:t>
            </w:r>
          </w:p>
        </w:tc>
        <w:tc>
          <w:tcPr>
            <w:tcW w:w="5100" w:type="dxa"/>
          </w:tcPr>
          <w:p w:rsidR="00931A01" w:rsidRPr="00302F10" w:rsidRDefault="00931A01" w:rsidP="00FA177F">
            <w:r>
              <w:t>6</w:t>
            </w:r>
            <w:r w:rsidR="009A0DAD">
              <w:t>3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Ukupan broj razrednih odjela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C6845" w:rsidP="0075699B">
            <w:r>
              <w:t>19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razrednih odjela u matičnoj školi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C6845" w:rsidP="0075699B">
            <w:r>
              <w:t>9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A30131">
            <w:pPr>
              <w:rPr>
                <w:b/>
              </w:rPr>
            </w:pPr>
            <w:r w:rsidRPr="006A4BCE">
              <w:rPr>
                <w:b/>
              </w:rPr>
              <w:t>Broj raz</w:t>
            </w:r>
            <w:r w:rsidR="00A30131">
              <w:rPr>
                <w:b/>
              </w:rPr>
              <w:t>r</w:t>
            </w:r>
            <w:r w:rsidR="0063602E">
              <w:rPr>
                <w:b/>
              </w:rPr>
              <w:t>ednih odjela u PŠ-a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30131" w:rsidP="0075699B">
            <w:r>
              <w:t>1</w:t>
            </w:r>
            <w:r w:rsidR="007D4D4A">
              <w:t>0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razrednih odjela RN-a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30131" w:rsidP="0075699B">
            <w:r>
              <w:t>1</w:t>
            </w:r>
            <w:r w:rsidR="007D4D4A">
              <w:t>2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razrednih odjela PN-a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C6845" w:rsidP="0075699B">
            <w:r>
              <w:t>7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smjena</w:t>
            </w:r>
            <w:r w:rsidR="00DD3FEB">
              <w:rPr>
                <w:b/>
              </w:rPr>
              <w:t xml:space="preserve"> RN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526E51" w:rsidP="007D4D4A">
            <w:r>
              <w:t>1</w:t>
            </w:r>
            <w:r w:rsidR="00914B67">
              <w:t xml:space="preserve"> smjena</w:t>
            </w:r>
            <w:r w:rsidR="007D4D4A">
              <w:t>-ujutro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Početak i završetak svake smjene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B62D73" w:rsidP="009A0DAD">
            <w:r>
              <w:t xml:space="preserve">     </w:t>
            </w:r>
            <w:r w:rsidR="00DD3FEB">
              <w:t>08:00 – 1</w:t>
            </w:r>
            <w:r w:rsidR="009A0DAD">
              <w:t>4</w:t>
            </w:r>
            <w:r w:rsidR="00DC6845">
              <w:t>:</w:t>
            </w:r>
            <w:r w:rsidR="009A0DAD">
              <w:t>10</w:t>
            </w:r>
            <w:r w:rsidR="007D4D4A">
              <w:t xml:space="preserve"> - područne škole</w:t>
            </w:r>
          </w:p>
        </w:tc>
      </w:tr>
      <w:tr w:rsidR="00DD3FEB" w:rsidRPr="00302F10">
        <w:tc>
          <w:tcPr>
            <w:tcW w:w="4608" w:type="dxa"/>
          </w:tcPr>
          <w:p w:rsidR="00DD3FEB" w:rsidRPr="006A4BCE" w:rsidRDefault="00DD3FEB" w:rsidP="0075699B">
            <w:pPr>
              <w:rPr>
                <w:b/>
              </w:rPr>
            </w:pPr>
            <w:r w:rsidRPr="006A4BCE">
              <w:rPr>
                <w:b/>
              </w:rPr>
              <w:t>Broj smjena</w:t>
            </w:r>
            <w:r>
              <w:rPr>
                <w:b/>
              </w:rPr>
              <w:t xml:space="preserve"> PN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DD3FEB" w:rsidRDefault="00DD3FEB" w:rsidP="0075699B">
            <w:r>
              <w:t>1</w:t>
            </w:r>
            <w:r w:rsidR="00B62D73">
              <w:t xml:space="preserve">   </w:t>
            </w:r>
            <w:r w:rsidR="00DC6845">
              <w:t>07:30 – 14</w:t>
            </w:r>
            <w:r w:rsidR="00693946">
              <w:t>:30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radnika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6A395A" w:rsidRDefault="00561EE3" w:rsidP="0075699B">
            <w:r>
              <w:t>5</w:t>
            </w:r>
            <w:r w:rsidR="006F15A8">
              <w:t>8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učitelja predmetne nastave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6A395A" w:rsidRDefault="00B544DD" w:rsidP="0075699B">
            <w:r>
              <w:t>2</w:t>
            </w:r>
            <w:r w:rsidR="009B6C7D">
              <w:t>5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učitelja razredne nastave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30131" w:rsidP="0075699B">
            <w:r>
              <w:t>1</w:t>
            </w:r>
            <w:r w:rsidR="007D4D4A">
              <w:t>2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učitelja u produženom boravku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30131" w:rsidP="0075699B">
            <w:r>
              <w:t>0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stručnih suradnika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6A395A" w:rsidRPr="00302F10" w:rsidRDefault="006F15A8" w:rsidP="0075699B">
            <w:r>
              <w:t>4</w:t>
            </w:r>
            <w:r w:rsidR="009B6C7D">
              <w:t>+2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ostalih radnika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A30131" w:rsidP="0075699B">
            <w:r>
              <w:t>1</w:t>
            </w:r>
            <w:r w:rsidR="00883B30">
              <w:t>6</w:t>
            </w:r>
          </w:p>
        </w:tc>
      </w:tr>
      <w:tr w:rsidR="00451884" w:rsidRPr="00302F10">
        <w:tc>
          <w:tcPr>
            <w:tcW w:w="4608" w:type="dxa"/>
          </w:tcPr>
          <w:p w:rsidR="00451884" w:rsidRPr="006A4BCE" w:rsidRDefault="00451884" w:rsidP="0075699B">
            <w:pPr>
              <w:rPr>
                <w:b/>
              </w:rPr>
            </w:pPr>
            <w:r w:rsidRPr="006A4BCE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451884" w:rsidRPr="00302F10" w:rsidRDefault="00FA177F" w:rsidP="0075699B">
            <w:r>
              <w:t>0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pripravnika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517B45" w:rsidP="0075699B">
            <w:r>
              <w:t>0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mentora i savjetnika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DC6845" w:rsidP="0075699B">
            <w:r>
              <w:t>5</w:t>
            </w:r>
          </w:p>
        </w:tc>
      </w:tr>
      <w:tr w:rsidR="0075699B" w:rsidRPr="00302F10">
        <w:tc>
          <w:tcPr>
            <w:tcW w:w="4608" w:type="dxa"/>
            <w:tcBorders>
              <w:bottom w:val="single" w:sz="6" w:space="0" w:color="auto"/>
            </w:tcBorders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voditelja ŽSV-a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75699B" w:rsidRPr="00302F10" w:rsidRDefault="00561EE3" w:rsidP="0075699B">
            <w:r>
              <w:t>1</w:t>
            </w:r>
          </w:p>
        </w:tc>
      </w:tr>
      <w:tr w:rsidR="0075699B" w:rsidRPr="00302F10">
        <w:tc>
          <w:tcPr>
            <w:tcW w:w="4608" w:type="dxa"/>
            <w:tcBorders>
              <w:top w:val="single" w:sz="6" w:space="0" w:color="auto"/>
            </w:tcBorders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računala u školi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75699B" w:rsidRPr="00302F10" w:rsidRDefault="00DC6845" w:rsidP="0075699B">
            <w:r>
              <w:t>95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specijaliziranih učionica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5040BE" w:rsidP="0075699B">
            <w:r>
              <w:t>4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Broj općih učionica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5040BE" w:rsidP="007809F3">
            <w:r>
              <w:t>7 (matična)+</w:t>
            </w:r>
            <w:r w:rsidR="008C7618">
              <w:t>1</w:t>
            </w:r>
            <w:r w:rsidR="007809F3">
              <w:t>4(područne)=21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1930B8">
            <w:pPr>
              <w:rPr>
                <w:b/>
              </w:rPr>
            </w:pPr>
            <w:r w:rsidRPr="006A4BCE">
              <w:rPr>
                <w:b/>
              </w:rPr>
              <w:t xml:space="preserve">Broj </w:t>
            </w:r>
            <w:r w:rsidR="001930B8">
              <w:rPr>
                <w:b/>
              </w:rPr>
              <w:t>s</w:t>
            </w:r>
            <w:r w:rsidRPr="006A4BCE">
              <w:rPr>
                <w:b/>
              </w:rPr>
              <w:t>portskih dvorana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5040BE" w:rsidP="0075699B">
            <w:r>
              <w:t>1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1930B8" w:rsidP="0075699B">
            <w:pPr>
              <w:rPr>
                <w:b/>
              </w:rPr>
            </w:pPr>
            <w:r>
              <w:rPr>
                <w:b/>
              </w:rPr>
              <w:t>Broj s</w:t>
            </w:r>
            <w:r w:rsidR="0075699B" w:rsidRPr="006A4BCE">
              <w:rPr>
                <w:b/>
              </w:rPr>
              <w:t>portskih igrališta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5040BE" w:rsidP="0075699B">
            <w:r>
              <w:t>1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Školska knjižnica</w:t>
            </w:r>
            <w:r w:rsidR="00451884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5040BE" w:rsidP="0075699B">
            <w:r>
              <w:t>1</w:t>
            </w:r>
          </w:p>
        </w:tc>
      </w:tr>
      <w:tr w:rsidR="0075699B" w:rsidRPr="00302F10">
        <w:tc>
          <w:tcPr>
            <w:tcW w:w="4608" w:type="dxa"/>
          </w:tcPr>
          <w:p w:rsidR="0075699B" w:rsidRPr="006A4BCE" w:rsidRDefault="0075699B" w:rsidP="0075699B">
            <w:pPr>
              <w:rPr>
                <w:b/>
              </w:rPr>
            </w:pPr>
            <w:r w:rsidRPr="006A4BCE">
              <w:rPr>
                <w:b/>
              </w:rPr>
              <w:t>Školska kuhinja</w:t>
            </w:r>
            <w:r w:rsidR="00CE6430"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75699B" w:rsidRPr="00302F10" w:rsidRDefault="005040BE" w:rsidP="0075699B">
            <w:r>
              <w:t>1</w:t>
            </w:r>
          </w:p>
        </w:tc>
      </w:tr>
    </w:tbl>
    <w:p w:rsidR="00E87A12" w:rsidRDefault="00E87A12" w:rsidP="003E4DD6">
      <w:pPr>
        <w:rPr>
          <w:b/>
        </w:rPr>
        <w:sectPr w:rsidR="00E87A12" w:rsidSect="00625B0A">
          <w:pgSz w:w="11907" w:h="16840" w:code="9"/>
          <w:pgMar w:top="899" w:right="1134" w:bottom="1134" w:left="1134" w:header="709" w:footer="709" w:gutter="0"/>
          <w:cols w:space="708"/>
          <w:titlePg/>
          <w:docGrid w:linePitch="360"/>
        </w:sectPr>
      </w:pPr>
    </w:p>
    <w:p w:rsidR="00363079" w:rsidRDefault="00363079" w:rsidP="003E4DD6">
      <w:pPr>
        <w:rPr>
          <w:b/>
        </w:rPr>
      </w:pPr>
    </w:p>
    <w:p w:rsidR="003E4DD6" w:rsidRPr="00BF3BAD" w:rsidRDefault="00257B9D" w:rsidP="005425F7">
      <w:pPr>
        <w:pStyle w:val="Naslov1"/>
        <w:numPr>
          <w:ilvl w:val="0"/>
          <w:numId w:val="8"/>
        </w:numPr>
        <w:jc w:val="left"/>
        <w:rPr>
          <w:rFonts w:ascii="Times New Roman" w:hAnsi="Times New Roman"/>
          <w:bCs/>
          <w:color w:val="auto"/>
          <w:sz w:val="28"/>
          <w:szCs w:val="28"/>
        </w:rPr>
      </w:pPr>
      <w:bookmarkStart w:id="0" w:name="_Toc211252761"/>
      <w:r w:rsidRPr="00BF3BAD">
        <w:rPr>
          <w:rFonts w:ascii="Times New Roman" w:hAnsi="Times New Roman"/>
          <w:bCs/>
          <w:color w:val="auto"/>
          <w:sz w:val="28"/>
          <w:szCs w:val="28"/>
        </w:rPr>
        <w:t xml:space="preserve">PODACI O </w:t>
      </w:r>
      <w:r w:rsidR="003E4DD6" w:rsidRPr="00BF3BAD">
        <w:rPr>
          <w:rFonts w:ascii="Times New Roman" w:hAnsi="Times New Roman"/>
          <w:bCs/>
          <w:color w:val="auto"/>
          <w:sz w:val="28"/>
          <w:szCs w:val="28"/>
        </w:rPr>
        <w:t>UVJETI</w:t>
      </w:r>
      <w:r w:rsidRPr="00BF3BAD">
        <w:rPr>
          <w:rFonts w:ascii="Times New Roman" w:hAnsi="Times New Roman"/>
          <w:bCs/>
          <w:color w:val="auto"/>
          <w:sz w:val="28"/>
          <w:szCs w:val="28"/>
        </w:rPr>
        <w:t>MA</w:t>
      </w:r>
      <w:r w:rsidR="003E4DD6" w:rsidRPr="00BF3BAD">
        <w:rPr>
          <w:rFonts w:ascii="Times New Roman" w:hAnsi="Times New Roman"/>
          <w:bCs/>
          <w:color w:val="auto"/>
          <w:sz w:val="28"/>
          <w:szCs w:val="28"/>
        </w:rPr>
        <w:t xml:space="preserve"> RADA</w:t>
      </w:r>
      <w:bookmarkEnd w:id="0"/>
    </w:p>
    <w:p w:rsidR="005D4628" w:rsidRPr="00302F10" w:rsidRDefault="005D4628" w:rsidP="00365AD2">
      <w:pPr>
        <w:rPr>
          <w:b/>
        </w:rPr>
      </w:pPr>
    </w:p>
    <w:p w:rsidR="003E4DD6" w:rsidRPr="00BF3BAD" w:rsidRDefault="00913281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1" w:name="_Toc211252762"/>
      <w:r w:rsidRPr="00BF3BAD">
        <w:rPr>
          <w:rFonts w:ascii="Times New Roman" w:hAnsi="Times New Roman" w:cs="Times New Roman"/>
          <w:i w:val="0"/>
          <w:sz w:val="26"/>
          <w:szCs w:val="26"/>
        </w:rPr>
        <w:t>Podaci o upisnom</w:t>
      </w:r>
      <w:r w:rsidR="0060470E" w:rsidRPr="00BF3BAD">
        <w:rPr>
          <w:rFonts w:ascii="Times New Roman" w:hAnsi="Times New Roman" w:cs="Times New Roman"/>
          <w:i w:val="0"/>
          <w:sz w:val="26"/>
          <w:szCs w:val="26"/>
        </w:rPr>
        <w:t xml:space="preserve"> području</w:t>
      </w:r>
      <w:bookmarkEnd w:id="1"/>
    </w:p>
    <w:p w:rsidR="003E4DD6" w:rsidRPr="00302F10" w:rsidRDefault="003E4DD6" w:rsidP="001415B9">
      <w:pPr>
        <w:rPr>
          <w:b/>
          <w:sz w:val="20"/>
          <w:szCs w:val="20"/>
        </w:rPr>
      </w:pPr>
    </w:p>
    <w:p w:rsidR="005C5D70" w:rsidRDefault="00680276" w:rsidP="00680276">
      <w:pPr>
        <w:ind w:firstLine="709"/>
      </w:pPr>
      <w:r w:rsidRPr="001415B9">
        <w:t>Osnovna škola Drenje obuhvaća područja 11 naselja, a u svom sastavu ima 7 područnih škola s</w:t>
      </w:r>
      <w:r w:rsidR="004C2B77">
        <w:t>a</w:t>
      </w:r>
      <w:r w:rsidRPr="001415B9">
        <w:t xml:space="preserve"> 1</w:t>
      </w:r>
      <w:r w:rsidR="00B62D73">
        <w:t>0</w:t>
      </w:r>
      <w:r w:rsidRPr="001415B9">
        <w:t xml:space="preserve"> odjela razredne nastave.</w:t>
      </w:r>
      <w:r w:rsidR="005C5D70">
        <w:t xml:space="preserve"> T</w:t>
      </w:r>
      <w:r w:rsidRPr="001415B9">
        <w:t xml:space="preserve">o su: </w:t>
      </w:r>
      <w:proofErr w:type="spellStart"/>
      <w:r w:rsidRPr="001415B9">
        <w:t>Bračevci</w:t>
      </w:r>
      <w:proofErr w:type="spellEnd"/>
      <w:r w:rsidRPr="001415B9">
        <w:t xml:space="preserve">, </w:t>
      </w:r>
      <w:proofErr w:type="spellStart"/>
      <w:r w:rsidRPr="001415B9">
        <w:t>Kućanci</w:t>
      </w:r>
      <w:proofErr w:type="spellEnd"/>
      <w:r w:rsidRPr="001415B9">
        <w:t xml:space="preserve"> Đakovački, </w:t>
      </w:r>
      <w:proofErr w:type="spellStart"/>
      <w:r w:rsidRPr="001415B9">
        <w:t>Mandićevac</w:t>
      </w:r>
      <w:proofErr w:type="spellEnd"/>
      <w:r w:rsidRPr="001415B9">
        <w:t xml:space="preserve">, Paljevina, </w:t>
      </w:r>
      <w:proofErr w:type="spellStart"/>
      <w:r w:rsidRPr="001415B9">
        <w:t>Potnjani</w:t>
      </w:r>
      <w:proofErr w:type="spellEnd"/>
      <w:r w:rsidRPr="001415B9">
        <w:t xml:space="preserve">, </w:t>
      </w:r>
      <w:proofErr w:type="spellStart"/>
      <w:r w:rsidRPr="001415B9">
        <w:t>Pridvorje</w:t>
      </w:r>
      <w:proofErr w:type="spellEnd"/>
      <w:r w:rsidRPr="001415B9">
        <w:t xml:space="preserve"> i </w:t>
      </w:r>
      <w:proofErr w:type="spellStart"/>
      <w:r w:rsidRPr="001415B9">
        <w:t>Slatinik</w:t>
      </w:r>
      <w:proofErr w:type="spellEnd"/>
      <w:r w:rsidRPr="001415B9">
        <w:t xml:space="preserve"> </w:t>
      </w:r>
      <w:proofErr w:type="spellStart"/>
      <w:r w:rsidRPr="001415B9">
        <w:t>Drenjski</w:t>
      </w:r>
      <w:proofErr w:type="spellEnd"/>
      <w:r w:rsidRPr="001415B9">
        <w:t xml:space="preserve">. Područne škole u Bučju </w:t>
      </w:r>
      <w:proofErr w:type="spellStart"/>
      <w:r w:rsidRPr="001415B9">
        <w:t>Gorjanskom</w:t>
      </w:r>
      <w:proofErr w:type="spellEnd"/>
      <w:r w:rsidRPr="001415B9">
        <w:t xml:space="preserve"> i </w:t>
      </w:r>
      <w:proofErr w:type="spellStart"/>
      <w:r w:rsidRPr="001415B9">
        <w:t>Podgorju</w:t>
      </w:r>
      <w:proofErr w:type="spellEnd"/>
      <w:r w:rsidR="005C5D70">
        <w:t xml:space="preserve"> </w:t>
      </w:r>
      <w:proofErr w:type="spellStart"/>
      <w:r w:rsidR="005C5D70">
        <w:t>Bračevačkom</w:t>
      </w:r>
      <w:proofErr w:type="spellEnd"/>
      <w:r w:rsidRPr="001415B9">
        <w:t xml:space="preserve"> više ne rade zbog malog broja djece</w:t>
      </w:r>
      <w:r w:rsidR="00251457">
        <w:t xml:space="preserve"> i objekti su  prodani na javnom natječaju</w:t>
      </w:r>
      <w:r w:rsidRPr="001415B9">
        <w:t xml:space="preserve">, a učenici osnovnoškolskog uzrasta polaze nastavu u </w:t>
      </w:r>
      <w:r w:rsidR="00F808EF">
        <w:t>Razbojištu,</w:t>
      </w:r>
      <w:r w:rsidRPr="001415B9">
        <w:t xml:space="preserve"> odnosno u </w:t>
      </w:r>
      <w:proofErr w:type="spellStart"/>
      <w:r w:rsidRPr="001415B9">
        <w:t>Podgoraču</w:t>
      </w:r>
      <w:proofErr w:type="spellEnd"/>
      <w:r w:rsidRPr="001415B9">
        <w:t xml:space="preserve">. Područna škola u </w:t>
      </w:r>
      <w:proofErr w:type="spellStart"/>
      <w:r w:rsidRPr="001415B9">
        <w:t>Preslatincima</w:t>
      </w:r>
      <w:proofErr w:type="spellEnd"/>
      <w:r w:rsidRPr="001415B9">
        <w:t xml:space="preserve"> i </w:t>
      </w:r>
      <w:proofErr w:type="spellStart"/>
      <w:r w:rsidRPr="001415B9">
        <w:t>Bračevcima</w:t>
      </w:r>
      <w:proofErr w:type="spellEnd"/>
      <w:r w:rsidRPr="001415B9">
        <w:t xml:space="preserve"> srušena je 2004./05. godine zbog dotrajalosti. Učenici iz </w:t>
      </w:r>
      <w:proofErr w:type="spellStart"/>
      <w:r w:rsidRPr="001415B9">
        <w:t>Preslatinaca</w:t>
      </w:r>
      <w:proofErr w:type="spellEnd"/>
      <w:r w:rsidRPr="001415B9">
        <w:t xml:space="preserve"> od I</w:t>
      </w:r>
      <w:r w:rsidR="001930B8">
        <w:t>.</w:t>
      </w:r>
      <w:r w:rsidRPr="001415B9">
        <w:t>-IV</w:t>
      </w:r>
      <w:r w:rsidR="001930B8">
        <w:t>.</w:t>
      </w:r>
      <w:r w:rsidRPr="001415B9">
        <w:t xml:space="preserve"> razreda polaze školu u </w:t>
      </w:r>
      <w:proofErr w:type="spellStart"/>
      <w:r w:rsidRPr="001415B9">
        <w:t>Kuća</w:t>
      </w:r>
      <w:r w:rsidR="00280AC4">
        <w:t>ncima</w:t>
      </w:r>
      <w:proofErr w:type="spellEnd"/>
      <w:r w:rsidR="001930B8">
        <w:t xml:space="preserve"> Đakovačkim</w:t>
      </w:r>
      <w:r w:rsidRPr="001415B9">
        <w:t xml:space="preserve">. </w:t>
      </w:r>
    </w:p>
    <w:p w:rsidR="005040BE" w:rsidRDefault="00680276" w:rsidP="005C28D5">
      <w:pPr>
        <w:ind w:firstLine="709"/>
      </w:pPr>
      <w:r w:rsidRPr="001415B9">
        <w:t xml:space="preserve">Karakteristika cijelog školskog područja velika </w:t>
      </w:r>
      <w:r w:rsidR="001930B8">
        <w:t xml:space="preserve">je </w:t>
      </w:r>
      <w:r w:rsidRPr="001415B9">
        <w:t>disperzija naselja i slaba prometna povezanost. Mati</w:t>
      </w:r>
      <w:r w:rsidR="00280AC4">
        <w:t xml:space="preserve">čna škola u Drenju srušena je </w:t>
      </w:r>
      <w:r w:rsidR="00396BC3">
        <w:t xml:space="preserve">u kolovozu 2011. </w:t>
      </w:r>
      <w:r w:rsidR="00280AC4">
        <w:t>radi dogradnje i izgradnje nove škole i sportske dvorane.</w:t>
      </w:r>
      <w:r w:rsidR="005040BE">
        <w:t xml:space="preserve"> Radovi na školi završeni su u kolovozu 2013. i dobivena je uporabna dozvola</w:t>
      </w:r>
      <w:r w:rsidR="001930B8">
        <w:t xml:space="preserve"> u rujnu 2013. kada je i započela nastava u novom objektu škole.</w:t>
      </w:r>
    </w:p>
    <w:p w:rsidR="00680276" w:rsidRPr="001415B9" w:rsidRDefault="005040BE" w:rsidP="00680276">
      <w:pPr>
        <w:ind w:firstLine="709"/>
      </w:pPr>
      <w:r>
        <w:t>Dvije</w:t>
      </w:r>
      <w:r w:rsidR="003D109F">
        <w:t xml:space="preserve"> školske autobusne linije ustrojene </w:t>
      </w:r>
      <w:r>
        <w:t xml:space="preserve">su za prijevoz učenika u matičnu školu Drenje za učenike predmetne nastave. </w:t>
      </w:r>
    </w:p>
    <w:p w:rsidR="00491993" w:rsidRPr="001415B9" w:rsidRDefault="00612F7F" w:rsidP="00491993">
      <w:pPr>
        <w:ind w:firstLine="709"/>
      </w:pPr>
      <w:r>
        <w:t>Ove školske godine Upravni odjel za obrazovanje</w:t>
      </w:r>
      <w:r w:rsidR="00F86A7A">
        <w:t>, kulturu i sport</w:t>
      </w:r>
      <w:r>
        <w:t xml:space="preserve"> u Osječko baranjskoj županiji</w:t>
      </w:r>
      <w:r w:rsidR="00680276" w:rsidRPr="001415B9">
        <w:t xml:space="preserve"> donio je Odluku o broju redovitih i kombiniranih razrednih odjela. Prema toj Odlu</w:t>
      </w:r>
      <w:r w:rsidR="0027445C">
        <w:t>ci u našoj školi imamo ukupno 19</w:t>
      </w:r>
      <w:r w:rsidR="005040BE">
        <w:t xml:space="preserve"> odjel</w:t>
      </w:r>
      <w:r w:rsidR="0096111F">
        <w:t>a</w:t>
      </w:r>
      <w:r w:rsidR="001930B8">
        <w:t>.</w:t>
      </w:r>
      <w:r w:rsidR="003D109F">
        <w:t xml:space="preserve"> Ove godine imamo</w:t>
      </w:r>
      <w:r w:rsidR="005C5D70">
        <w:t xml:space="preserve"> </w:t>
      </w:r>
      <w:r w:rsidR="0057669A">
        <w:t xml:space="preserve">ukupno </w:t>
      </w:r>
      <w:r w:rsidR="005C5D70">
        <w:t>1</w:t>
      </w:r>
      <w:r w:rsidR="008E3D26">
        <w:t>2</w:t>
      </w:r>
      <w:r w:rsidR="009C5591">
        <w:t xml:space="preserve"> </w:t>
      </w:r>
      <w:r w:rsidR="001930B8">
        <w:t>(</w:t>
      </w:r>
      <w:r w:rsidR="00B62D73">
        <w:t>dva</w:t>
      </w:r>
      <w:r w:rsidR="0057669A">
        <w:t>na</w:t>
      </w:r>
      <w:r w:rsidR="001C4CDA">
        <w:t>est</w:t>
      </w:r>
      <w:r w:rsidR="001930B8">
        <w:t>)</w:t>
      </w:r>
      <w:r w:rsidR="009C5591">
        <w:t xml:space="preserve"> </w:t>
      </w:r>
      <w:r w:rsidR="00680276" w:rsidRPr="001415B9">
        <w:t xml:space="preserve">odjela </w:t>
      </w:r>
      <w:r w:rsidR="001930B8">
        <w:t xml:space="preserve"> razredne nastave</w:t>
      </w:r>
      <w:r w:rsidR="00D17CE9">
        <w:t xml:space="preserve"> (2 čista razredna odjela, 7</w:t>
      </w:r>
      <w:r w:rsidR="001930B8">
        <w:t xml:space="preserve"> </w:t>
      </w:r>
      <w:r w:rsidR="0057669A">
        <w:t xml:space="preserve">odjela </w:t>
      </w:r>
      <w:r w:rsidR="009C5591">
        <w:t>s dva</w:t>
      </w:r>
      <w:r w:rsidR="00D17CE9">
        <w:t xml:space="preserve"> razreda te</w:t>
      </w:r>
      <w:r w:rsidR="00541C1B">
        <w:t xml:space="preserve"> 3</w:t>
      </w:r>
      <w:r w:rsidR="0057669A">
        <w:t xml:space="preserve"> odjel</w:t>
      </w:r>
      <w:r w:rsidR="0027445C">
        <w:t>a</w:t>
      </w:r>
      <w:r w:rsidR="0057669A">
        <w:t xml:space="preserve"> s </w:t>
      </w:r>
      <w:r w:rsidR="002B2588">
        <w:t>tri</w:t>
      </w:r>
      <w:r w:rsidR="0057669A">
        <w:t xml:space="preserve"> razreda</w:t>
      </w:r>
      <w:r w:rsidR="000D164E">
        <w:t xml:space="preserve">. Od toga su </w:t>
      </w:r>
      <w:r w:rsidR="00A425A0">
        <w:t>2</w:t>
      </w:r>
      <w:r w:rsidR="009C5591">
        <w:t xml:space="preserve"> (</w:t>
      </w:r>
      <w:r w:rsidR="00A425A0">
        <w:t>dva) kombinirana</w:t>
      </w:r>
      <w:r w:rsidR="009C5591">
        <w:t xml:space="preserve"> odjel</w:t>
      </w:r>
      <w:r w:rsidR="00A425A0">
        <w:t>a</w:t>
      </w:r>
      <w:r w:rsidR="009C5591">
        <w:t xml:space="preserve"> razredne nastave s dva </w:t>
      </w:r>
      <w:r w:rsidR="00A425A0">
        <w:t xml:space="preserve">razreda </w:t>
      </w:r>
      <w:r w:rsidR="009C5591">
        <w:t>u matičnoj školi.</w:t>
      </w:r>
      <w:r w:rsidR="001930B8">
        <w:t xml:space="preserve"> </w:t>
      </w:r>
      <w:r w:rsidR="00680276" w:rsidRPr="001415B9">
        <w:t>U matičnoj školi i</w:t>
      </w:r>
      <w:r w:rsidR="001930B8">
        <w:t xml:space="preserve">mamo </w:t>
      </w:r>
      <w:r w:rsidR="00541C1B">
        <w:t>jedan VI</w:t>
      </w:r>
      <w:r w:rsidR="00D17CE9">
        <w:t>I</w:t>
      </w:r>
      <w:r w:rsidR="00541C1B">
        <w:t>. razred i šest</w:t>
      </w:r>
      <w:r w:rsidR="002B2588">
        <w:t xml:space="preserve"> redovitih</w:t>
      </w:r>
      <w:r w:rsidR="004F4AE3">
        <w:t xml:space="preserve"> </w:t>
      </w:r>
      <w:r w:rsidR="002B2588">
        <w:t>(</w:t>
      </w:r>
      <w:r w:rsidR="004C2B77">
        <w:t>paralelnih</w:t>
      </w:r>
      <w:r w:rsidR="002B2588">
        <w:t>)</w:t>
      </w:r>
      <w:r w:rsidR="004C2B77">
        <w:t xml:space="preserve"> </w:t>
      </w:r>
      <w:r w:rsidR="009C5591">
        <w:t>razrednih odjela</w:t>
      </w:r>
      <w:r w:rsidR="00680276" w:rsidRPr="001415B9">
        <w:t xml:space="preserve"> </w:t>
      </w:r>
      <w:r w:rsidR="009C5591">
        <w:t>predmetne nastave</w:t>
      </w:r>
      <w:r w:rsidR="00680276" w:rsidRPr="001415B9">
        <w:t xml:space="preserve"> V</w:t>
      </w:r>
      <w:r w:rsidR="003D109F">
        <w:t>.</w:t>
      </w:r>
      <w:r w:rsidR="00D17CE9">
        <w:t>, VI. i</w:t>
      </w:r>
      <w:r w:rsidR="00E412FD">
        <w:t xml:space="preserve"> </w:t>
      </w:r>
      <w:r w:rsidR="003D109F">
        <w:t xml:space="preserve">VIII. </w:t>
      </w:r>
      <w:r w:rsidR="00680276" w:rsidRPr="001415B9">
        <w:t>razreda.</w:t>
      </w:r>
      <w:r w:rsidR="0027445C">
        <w:t xml:space="preserve"> </w:t>
      </w:r>
    </w:p>
    <w:p w:rsidR="00680276" w:rsidRDefault="00680276" w:rsidP="00545E44">
      <w:pPr>
        <w:ind w:firstLine="360"/>
      </w:pPr>
      <w:r w:rsidRPr="001415B9">
        <w:t>Za cijelo područje d</w:t>
      </w:r>
      <w:r w:rsidR="00491993" w:rsidRPr="001415B9">
        <w:t xml:space="preserve">jeluje ambulanta opće medicine </w:t>
      </w:r>
      <w:r w:rsidRPr="001415B9">
        <w:t>Doma zdravlja Đakovo,</w:t>
      </w:r>
      <w:r w:rsidR="00491993" w:rsidRPr="001415B9">
        <w:t xml:space="preserve"> </w:t>
      </w:r>
      <w:r w:rsidRPr="001415B9">
        <w:t>koja zbog nedostatka liječnika radi samo dva puta tjedno</w:t>
      </w:r>
      <w:r w:rsidR="00491993" w:rsidRPr="001415B9">
        <w:t xml:space="preserve"> </w:t>
      </w:r>
      <w:r w:rsidRPr="001415B9">
        <w:t>(utorak</w:t>
      </w:r>
      <w:r w:rsidR="004C2B77">
        <w:t xml:space="preserve"> i </w:t>
      </w:r>
      <w:r w:rsidRPr="001415B9">
        <w:t>četvrtak</w:t>
      </w:r>
      <w:r w:rsidR="00491993" w:rsidRPr="001415B9">
        <w:t>)</w:t>
      </w:r>
      <w:r w:rsidRPr="001415B9">
        <w:t>.</w:t>
      </w:r>
      <w:r w:rsidR="00491993" w:rsidRPr="001415B9">
        <w:t xml:space="preserve"> </w:t>
      </w:r>
      <w:r w:rsidRPr="001415B9">
        <w:t>U Drenju je i općinska uprava,</w:t>
      </w:r>
      <w:r w:rsidR="00491993" w:rsidRPr="001415B9">
        <w:t xml:space="preserve"> </w:t>
      </w:r>
      <w:r w:rsidRPr="001415B9">
        <w:t>ali bez matičnog ureda.</w:t>
      </w:r>
      <w:r w:rsidR="00D4715C">
        <w:t xml:space="preserve"> </w:t>
      </w:r>
      <w:r w:rsidRPr="001415B9">
        <w:t>Cijela općina</w:t>
      </w:r>
      <w:r w:rsidR="00D4715C">
        <w:t>,</w:t>
      </w:r>
      <w:r w:rsidRPr="001415B9">
        <w:t xml:space="preserve"> koja ima dvanaest</w:t>
      </w:r>
      <w:r w:rsidR="00491993" w:rsidRPr="001415B9">
        <w:t xml:space="preserve"> naselja i površinu od 105,73 km</w:t>
      </w:r>
      <w:r w:rsidR="00491993" w:rsidRPr="001415B9">
        <w:rPr>
          <w:vertAlign w:val="superscript"/>
        </w:rPr>
        <w:t>2</w:t>
      </w:r>
      <w:r w:rsidRPr="001415B9">
        <w:t>,</w:t>
      </w:r>
      <w:r w:rsidR="00491993" w:rsidRPr="001415B9">
        <w:t xml:space="preserve"> </w:t>
      </w:r>
      <w:r w:rsidR="002B2588">
        <w:t>ima</w:t>
      </w:r>
      <w:r w:rsidRPr="001415B9">
        <w:t xml:space="preserve"> </w:t>
      </w:r>
      <w:r w:rsidR="00ED6EAA">
        <w:t>2</w:t>
      </w:r>
      <w:r w:rsidR="00F84CE5">
        <w:t>126</w:t>
      </w:r>
      <w:r w:rsidR="00ED6EAA">
        <w:t xml:space="preserve"> stanovnika </w:t>
      </w:r>
      <w:r w:rsidR="00D17CE9">
        <w:t>po</w:t>
      </w:r>
      <w:r w:rsidR="00F84CE5">
        <w:t xml:space="preserve"> rezultatima popisa  iz 202</w:t>
      </w:r>
      <w:r w:rsidR="0073364F">
        <w:t>1</w:t>
      </w:r>
      <w:r w:rsidR="00ED6EAA">
        <w:t xml:space="preserve"> godine</w:t>
      </w:r>
      <w:r w:rsidR="0073364F">
        <w:t>.</w:t>
      </w:r>
      <w:r w:rsidR="00ED6EAA">
        <w:t xml:space="preserve"> P</w:t>
      </w:r>
      <w:r w:rsidRPr="001415B9">
        <w:t>rosječn</w:t>
      </w:r>
      <w:r w:rsidR="00ED6EAA">
        <w:t>a gustoća</w:t>
      </w:r>
      <w:r w:rsidRPr="001415B9">
        <w:t xml:space="preserve"> naseljenosti </w:t>
      </w:r>
      <w:r w:rsidR="00ED6EAA">
        <w:t>je</w:t>
      </w:r>
      <w:r w:rsidRPr="001415B9">
        <w:t xml:space="preserve"> 2</w:t>
      </w:r>
      <w:r w:rsidR="004074D5">
        <w:t>0</w:t>
      </w:r>
      <w:r w:rsidR="00ED6EAA">
        <w:t>,</w:t>
      </w:r>
      <w:r w:rsidR="004074D5">
        <w:t>1</w:t>
      </w:r>
      <w:r w:rsidRPr="001415B9">
        <w:t xml:space="preserve"> stanovnika/km2, nema ljekarne,</w:t>
      </w:r>
      <w:r w:rsidR="00491993" w:rsidRPr="001415B9">
        <w:t xml:space="preserve"> </w:t>
      </w:r>
      <w:r w:rsidRPr="001415B9">
        <w:t>banke,</w:t>
      </w:r>
      <w:r w:rsidR="00491993" w:rsidRPr="001415B9">
        <w:t xml:space="preserve"> </w:t>
      </w:r>
      <w:r w:rsidRPr="001415B9">
        <w:t>kanalizaci</w:t>
      </w:r>
      <w:r w:rsidR="005040BE">
        <w:t>je, niti</w:t>
      </w:r>
      <w:r w:rsidRPr="001415B9">
        <w:t xml:space="preserve"> knjižnice. </w:t>
      </w:r>
    </w:p>
    <w:p w:rsidR="006D1E47" w:rsidRPr="001415B9" w:rsidRDefault="006D1E47" w:rsidP="001415B9">
      <w:pPr>
        <w:ind w:firstLine="360"/>
      </w:pPr>
      <w:r>
        <w:t xml:space="preserve">Od </w:t>
      </w:r>
      <w:r w:rsidR="00D17CE9">
        <w:t>2023./2024.</w:t>
      </w:r>
      <w:r w:rsidR="00541C1B">
        <w:t xml:space="preserve"> </w:t>
      </w:r>
      <w:r>
        <w:t>školske godine Osnovna škola Drenje sudjeluje u eksperimentalnom programu „</w:t>
      </w:r>
      <w:r w:rsidRPr="006D1E47">
        <w:t>Osnovna škola kao cjelodnevna škola - Uravnotežen, pravedan, učinkovit i održiv sustav odgoja i obrazovanja</w:t>
      </w:r>
      <w:r>
        <w:t>“.</w:t>
      </w:r>
      <w:r w:rsidR="00D15DA2">
        <w:t xml:space="preserve"> Program će trajati četiri godine.</w:t>
      </w:r>
    </w:p>
    <w:p w:rsidR="00522751" w:rsidRPr="00302F10" w:rsidRDefault="00522751" w:rsidP="00D55B79">
      <w:pPr>
        <w:rPr>
          <w:b/>
          <w:sz w:val="20"/>
          <w:szCs w:val="20"/>
        </w:rPr>
      </w:pPr>
    </w:p>
    <w:p w:rsidR="0060470E" w:rsidRDefault="0060470E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2" w:name="_Toc211252763"/>
      <w:r w:rsidRPr="00BF3BAD">
        <w:rPr>
          <w:rFonts w:ascii="Times New Roman" w:hAnsi="Times New Roman" w:cs="Times New Roman"/>
          <w:i w:val="0"/>
          <w:sz w:val="26"/>
          <w:szCs w:val="26"/>
        </w:rPr>
        <w:t>Unutrašnji školski prostori</w:t>
      </w:r>
      <w:bookmarkEnd w:id="2"/>
    </w:p>
    <w:p w:rsidR="00EE0E52" w:rsidRDefault="00EE0E52" w:rsidP="00EE0E52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BC50EE" w:rsidTr="00854763">
        <w:trPr>
          <w:jc w:val="center"/>
        </w:trPr>
        <w:tc>
          <w:tcPr>
            <w:tcW w:w="6192" w:type="dxa"/>
            <w:gridSpan w:val="2"/>
          </w:tcPr>
          <w:p w:rsidR="00BC50EE" w:rsidRPr="00E811E9" w:rsidRDefault="00BC50EE" w:rsidP="00BC50EE">
            <w:pPr>
              <w:jc w:val="center"/>
              <w:rPr>
                <w:b/>
              </w:rPr>
            </w:pPr>
            <w:r>
              <w:rPr>
                <w:b/>
              </w:rPr>
              <w:t>MATIČNA ŠKOLA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Pr="00E811E9" w:rsidRDefault="003B4605" w:rsidP="00E74860">
            <w:pPr>
              <w:jc w:val="center"/>
              <w:rPr>
                <w:b/>
              </w:rPr>
            </w:pPr>
            <w:r w:rsidRPr="00E811E9">
              <w:rPr>
                <w:b/>
              </w:rPr>
              <w:t>PROSTORIJA</w:t>
            </w:r>
          </w:p>
        </w:tc>
        <w:tc>
          <w:tcPr>
            <w:tcW w:w="3096" w:type="dxa"/>
          </w:tcPr>
          <w:p w:rsidR="003B4605" w:rsidRPr="00E811E9" w:rsidRDefault="003B4605" w:rsidP="00E74860">
            <w:pPr>
              <w:jc w:val="center"/>
              <w:rPr>
                <w:b/>
              </w:rPr>
            </w:pPr>
            <w:r w:rsidRPr="00E811E9">
              <w:rPr>
                <w:b/>
              </w:rPr>
              <w:t>POVRŠINA</w:t>
            </w:r>
            <w:r w:rsidR="001A5B4D">
              <w:rPr>
                <w:b/>
              </w:rPr>
              <w:t xml:space="preserve"> u m2</w:t>
            </w:r>
          </w:p>
        </w:tc>
      </w:tr>
      <w:tr w:rsidR="003B4605" w:rsidTr="003B4605">
        <w:trPr>
          <w:jc w:val="center"/>
        </w:trPr>
        <w:tc>
          <w:tcPr>
            <w:tcW w:w="6192" w:type="dxa"/>
            <w:gridSpan w:val="2"/>
          </w:tcPr>
          <w:p w:rsidR="003B4605" w:rsidRPr="00487AFB" w:rsidRDefault="003B4605" w:rsidP="00E74860">
            <w:pPr>
              <w:jc w:val="center"/>
              <w:rPr>
                <w:b/>
              </w:rPr>
            </w:pPr>
            <w:r w:rsidRPr="00487AFB">
              <w:rPr>
                <w:b/>
              </w:rPr>
              <w:t>PRIZEMLJE POSTOJEĆE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HRVATSKI JEZIK</w:t>
            </w:r>
          </w:p>
        </w:tc>
        <w:tc>
          <w:tcPr>
            <w:tcW w:w="3096" w:type="dxa"/>
          </w:tcPr>
          <w:p w:rsidR="003B4605" w:rsidRDefault="003B4605" w:rsidP="00E74860">
            <w:r>
              <w:t>54,40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12,12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11,56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 I. i. II. RAZRED</w:t>
            </w:r>
          </w:p>
        </w:tc>
        <w:tc>
          <w:tcPr>
            <w:tcW w:w="3096" w:type="dxa"/>
          </w:tcPr>
          <w:p w:rsidR="003B4605" w:rsidRDefault="003B4605" w:rsidP="00E74860">
            <w:r>
              <w:t>55,04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9,16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 III. i. IV. RAZRED</w:t>
            </w:r>
          </w:p>
        </w:tc>
        <w:tc>
          <w:tcPr>
            <w:tcW w:w="3096" w:type="dxa"/>
          </w:tcPr>
          <w:p w:rsidR="003B4605" w:rsidRDefault="003B4605" w:rsidP="00E74860">
            <w:r>
              <w:t>55,04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OSTAVA</w:t>
            </w:r>
          </w:p>
        </w:tc>
        <w:tc>
          <w:tcPr>
            <w:tcW w:w="3096" w:type="dxa"/>
          </w:tcPr>
          <w:p w:rsidR="003B4605" w:rsidRDefault="003B4605" w:rsidP="00E74860">
            <w:r>
              <w:t>4,50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SANITARNI ČVOR NASTAVNICI</w:t>
            </w:r>
          </w:p>
        </w:tc>
        <w:tc>
          <w:tcPr>
            <w:tcW w:w="3096" w:type="dxa"/>
          </w:tcPr>
          <w:p w:rsidR="003B4605" w:rsidRDefault="003B4605" w:rsidP="00E74860">
            <w:r>
              <w:t>3,02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lastRenderedPageBreak/>
              <w:t>SANITARNI ČVOR NASTAVNICE</w:t>
            </w:r>
          </w:p>
        </w:tc>
        <w:tc>
          <w:tcPr>
            <w:tcW w:w="3096" w:type="dxa"/>
          </w:tcPr>
          <w:p w:rsidR="003B4605" w:rsidRDefault="003B4605" w:rsidP="00E74860">
            <w:r>
              <w:t>3,02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SANITARNI ČVOR UČENICE</w:t>
            </w:r>
          </w:p>
        </w:tc>
        <w:tc>
          <w:tcPr>
            <w:tcW w:w="3096" w:type="dxa"/>
          </w:tcPr>
          <w:p w:rsidR="003B4605" w:rsidRDefault="003B4605" w:rsidP="00E74860">
            <w:r>
              <w:t>6,06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SANITARNI ČVOR UČENICI</w:t>
            </w:r>
          </w:p>
        </w:tc>
        <w:tc>
          <w:tcPr>
            <w:tcW w:w="3096" w:type="dxa"/>
          </w:tcPr>
          <w:p w:rsidR="003B4605" w:rsidRDefault="003B4605" w:rsidP="00E74860">
            <w:r>
              <w:t>9,38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HODNIK</w:t>
            </w:r>
          </w:p>
        </w:tc>
        <w:tc>
          <w:tcPr>
            <w:tcW w:w="3096" w:type="dxa"/>
          </w:tcPr>
          <w:p w:rsidR="003B4605" w:rsidRDefault="003B4605" w:rsidP="00E74860">
            <w:r>
              <w:t>62,54</w:t>
            </w:r>
          </w:p>
        </w:tc>
      </w:tr>
      <w:tr w:rsidR="003B4605" w:rsidTr="003B4605">
        <w:trPr>
          <w:jc w:val="center"/>
        </w:trPr>
        <w:tc>
          <w:tcPr>
            <w:tcW w:w="6192" w:type="dxa"/>
            <w:gridSpan w:val="2"/>
          </w:tcPr>
          <w:p w:rsidR="003B4605" w:rsidRPr="00487AFB" w:rsidRDefault="003B4605" w:rsidP="00E74860">
            <w:pPr>
              <w:jc w:val="center"/>
              <w:rPr>
                <w:b/>
              </w:rPr>
            </w:pPr>
            <w:r w:rsidRPr="00487AFB">
              <w:rPr>
                <w:b/>
              </w:rPr>
              <w:t xml:space="preserve">PRIZEMLJE </w:t>
            </w:r>
            <w:r>
              <w:rPr>
                <w:b/>
              </w:rPr>
              <w:t>DOGRADNJA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TEHNIČKI</w:t>
            </w:r>
          </w:p>
        </w:tc>
        <w:tc>
          <w:tcPr>
            <w:tcW w:w="3096" w:type="dxa"/>
          </w:tcPr>
          <w:p w:rsidR="003B4605" w:rsidRDefault="003B4605" w:rsidP="00E74860">
            <w:r>
              <w:t>54,08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 xml:space="preserve">KABINET </w:t>
            </w:r>
          </w:p>
        </w:tc>
        <w:tc>
          <w:tcPr>
            <w:tcW w:w="3096" w:type="dxa"/>
          </w:tcPr>
          <w:p w:rsidR="003B4605" w:rsidRDefault="003B4605" w:rsidP="00E74860">
            <w:r>
              <w:t>10,15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LIKOVNI I GLAZBENI</w:t>
            </w:r>
          </w:p>
        </w:tc>
        <w:tc>
          <w:tcPr>
            <w:tcW w:w="3096" w:type="dxa"/>
          </w:tcPr>
          <w:p w:rsidR="003B4605" w:rsidRDefault="003B4605" w:rsidP="00E74860">
            <w:r>
              <w:t>74,78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12,48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HODNIK</w:t>
            </w:r>
          </w:p>
        </w:tc>
        <w:tc>
          <w:tcPr>
            <w:tcW w:w="3096" w:type="dxa"/>
          </w:tcPr>
          <w:p w:rsidR="003B4605" w:rsidRDefault="003B4605" w:rsidP="00E74860">
            <w:r>
              <w:t>89,20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STUBIŠTE</w:t>
            </w:r>
          </w:p>
        </w:tc>
        <w:tc>
          <w:tcPr>
            <w:tcW w:w="3096" w:type="dxa"/>
          </w:tcPr>
          <w:p w:rsidR="003B4605" w:rsidRDefault="003B4605" w:rsidP="00E74860">
            <w:r>
              <w:t>20,25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BLAGOVAONA I VIŠENAMJENSKI PROSTOR</w:t>
            </w:r>
          </w:p>
        </w:tc>
        <w:tc>
          <w:tcPr>
            <w:tcW w:w="3096" w:type="dxa"/>
          </w:tcPr>
          <w:p w:rsidR="003B4605" w:rsidRDefault="003B4605" w:rsidP="00E74860">
            <w:r>
              <w:t>182,89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VJETROBRAN</w:t>
            </w:r>
          </w:p>
        </w:tc>
        <w:tc>
          <w:tcPr>
            <w:tcW w:w="3096" w:type="dxa"/>
          </w:tcPr>
          <w:p w:rsidR="003B4605" w:rsidRDefault="003B4605" w:rsidP="00E74860">
            <w:r>
              <w:t>9,84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PROSTORIJA DEŽURNOG</w:t>
            </w:r>
          </w:p>
        </w:tc>
        <w:tc>
          <w:tcPr>
            <w:tcW w:w="3096" w:type="dxa"/>
          </w:tcPr>
          <w:p w:rsidR="003B4605" w:rsidRDefault="003B4605" w:rsidP="00E74860">
            <w:r>
              <w:t>4,32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 xml:space="preserve">KUHINJA </w:t>
            </w:r>
          </w:p>
        </w:tc>
        <w:tc>
          <w:tcPr>
            <w:tcW w:w="3096" w:type="dxa"/>
          </w:tcPr>
          <w:p w:rsidR="003B4605" w:rsidRDefault="003B4605" w:rsidP="00E74860">
            <w:r>
              <w:t>44,04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OSTAVA</w:t>
            </w:r>
          </w:p>
        </w:tc>
        <w:tc>
          <w:tcPr>
            <w:tcW w:w="3096" w:type="dxa"/>
          </w:tcPr>
          <w:p w:rsidR="003B4605" w:rsidRDefault="003B4605" w:rsidP="00E74860">
            <w:r>
              <w:t>7,82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PREDPROSTOR</w:t>
            </w:r>
          </w:p>
        </w:tc>
        <w:tc>
          <w:tcPr>
            <w:tcW w:w="3096" w:type="dxa"/>
          </w:tcPr>
          <w:p w:rsidR="003B4605" w:rsidRDefault="003B4605" w:rsidP="00E74860">
            <w:r>
              <w:t>4,38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GARDEROBA</w:t>
            </w:r>
          </w:p>
        </w:tc>
        <w:tc>
          <w:tcPr>
            <w:tcW w:w="3096" w:type="dxa"/>
          </w:tcPr>
          <w:p w:rsidR="003B4605" w:rsidRDefault="003B4605" w:rsidP="00E74860">
            <w:r>
              <w:t>5,60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PROSTORIJA UREĐAJA ZA POVEĆANJE TLAKA</w:t>
            </w:r>
          </w:p>
        </w:tc>
        <w:tc>
          <w:tcPr>
            <w:tcW w:w="3096" w:type="dxa"/>
          </w:tcPr>
          <w:p w:rsidR="003B4605" w:rsidRDefault="003B4605" w:rsidP="00E74860">
            <w:r>
              <w:t>3,90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LIFT</w:t>
            </w:r>
          </w:p>
        </w:tc>
        <w:tc>
          <w:tcPr>
            <w:tcW w:w="3096" w:type="dxa"/>
          </w:tcPr>
          <w:p w:rsidR="003B4605" w:rsidRDefault="003B4605" w:rsidP="00E74860">
            <w:r>
              <w:t>3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URED RAVNATELJA</w:t>
            </w:r>
          </w:p>
        </w:tc>
        <w:tc>
          <w:tcPr>
            <w:tcW w:w="3096" w:type="dxa"/>
          </w:tcPr>
          <w:p w:rsidR="003B4605" w:rsidRDefault="003B4605" w:rsidP="00E74860">
            <w:r>
              <w:t>12,50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9,18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 xml:space="preserve">RAČUNOVODSTVO </w:t>
            </w:r>
          </w:p>
        </w:tc>
        <w:tc>
          <w:tcPr>
            <w:tcW w:w="3096" w:type="dxa"/>
          </w:tcPr>
          <w:p w:rsidR="003B4605" w:rsidRDefault="003B4605" w:rsidP="00E74860">
            <w:r>
              <w:t>16,06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URED TAJNIKA</w:t>
            </w:r>
          </w:p>
        </w:tc>
        <w:tc>
          <w:tcPr>
            <w:tcW w:w="3096" w:type="dxa"/>
          </w:tcPr>
          <w:p w:rsidR="003B4605" w:rsidRDefault="003B4605" w:rsidP="00E74860">
            <w:r>
              <w:t>12,80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ZBORNICA</w:t>
            </w:r>
          </w:p>
        </w:tc>
        <w:tc>
          <w:tcPr>
            <w:tcW w:w="3096" w:type="dxa"/>
          </w:tcPr>
          <w:p w:rsidR="003B4605" w:rsidRDefault="003B4605" w:rsidP="00E74860">
            <w:r>
              <w:t>32,64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WC MUŠKI</w:t>
            </w:r>
          </w:p>
        </w:tc>
        <w:tc>
          <w:tcPr>
            <w:tcW w:w="3096" w:type="dxa"/>
          </w:tcPr>
          <w:p w:rsidR="003B4605" w:rsidRDefault="003B4605" w:rsidP="00E74860">
            <w:r>
              <w:t>8,41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WC ŽENSKI</w:t>
            </w:r>
          </w:p>
        </w:tc>
        <w:tc>
          <w:tcPr>
            <w:tcW w:w="3096" w:type="dxa"/>
          </w:tcPr>
          <w:p w:rsidR="003B4605" w:rsidRDefault="003B4605" w:rsidP="00E74860">
            <w:r>
              <w:t>8,92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HODNIK</w:t>
            </w:r>
          </w:p>
        </w:tc>
        <w:tc>
          <w:tcPr>
            <w:tcW w:w="3096" w:type="dxa"/>
          </w:tcPr>
          <w:p w:rsidR="003B4605" w:rsidRDefault="003B4605" w:rsidP="00E74860">
            <w:r>
              <w:t>24,60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Pr="00487AFB" w:rsidRDefault="003B4605" w:rsidP="00E74860">
            <w:pPr>
              <w:rPr>
                <w:b/>
              </w:rPr>
            </w:pPr>
            <w:r w:rsidRPr="00487AFB">
              <w:rPr>
                <w:b/>
              </w:rPr>
              <w:t xml:space="preserve">UKUPNO </w:t>
            </w:r>
            <w:r w:rsidR="00BC50EE">
              <w:rPr>
                <w:b/>
              </w:rPr>
              <w:t>PRIZEMLJE</w:t>
            </w:r>
          </w:p>
        </w:tc>
        <w:tc>
          <w:tcPr>
            <w:tcW w:w="3096" w:type="dxa"/>
          </w:tcPr>
          <w:p w:rsidR="003B4605" w:rsidRPr="00487AFB" w:rsidRDefault="003B4605" w:rsidP="00E74860">
            <w:pPr>
              <w:rPr>
                <w:b/>
              </w:rPr>
            </w:pPr>
            <w:r w:rsidRPr="00487AFB">
              <w:rPr>
                <w:b/>
              </w:rPr>
              <w:t>642,48</w:t>
            </w:r>
          </w:p>
        </w:tc>
      </w:tr>
      <w:tr w:rsidR="003B4605" w:rsidTr="003B4605">
        <w:trPr>
          <w:jc w:val="center"/>
        </w:trPr>
        <w:tc>
          <w:tcPr>
            <w:tcW w:w="6192" w:type="dxa"/>
            <w:gridSpan w:val="2"/>
          </w:tcPr>
          <w:p w:rsidR="003B4605" w:rsidRPr="00E811E9" w:rsidRDefault="003B4605" w:rsidP="00E74860">
            <w:pPr>
              <w:jc w:val="center"/>
              <w:rPr>
                <w:b/>
              </w:rPr>
            </w:pPr>
            <w:r w:rsidRPr="00E811E9">
              <w:rPr>
                <w:b/>
              </w:rPr>
              <w:t>SPORTSKA DVORANA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BORILIŠTE</w:t>
            </w:r>
          </w:p>
        </w:tc>
        <w:tc>
          <w:tcPr>
            <w:tcW w:w="3096" w:type="dxa"/>
          </w:tcPr>
          <w:p w:rsidR="003B4605" w:rsidRDefault="003B4605" w:rsidP="00E74860">
            <w:r>
              <w:t>405,75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13,35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SVLAČIONICA ŽENSKA</w:t>
            </w:r>
          </w:p>
        </w:tc>
        <w:tc>
          <w:tcPr>
            <w:tcW w:w="3096" w:type="dxa"/>
          </w:tcPr>
          <w:p w:rsidR="003B4605" w:rsidRDefault="003B4605" w:rsidP="00E74860">
            <w:r>
              <w:t>27,68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SVLAČIONICA MUŠKA</w:t>
            </w:r>
          </w:p>
        </w:tc>
        <w:tc>
          <w:tcPr>
            <w:tcW w:w="3096" w:type="dxa"/>
          </w:tcPr>
          <w:p w:rsidR="003B4605" w:rsidRDefault="003B4605" w:rsidP="00E74860">
            <w:r>
              <w:t>27,68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PROSTORIJA ZA OPREMU</w:t>
            </w:r>
          </w:p>
        </w:tc>
        <w:tc>
          <w:tcPr>
            <w:tcW w:w="3096" w:type="dxa"/>
          </w:tcPr>
          <w:p w:rsidR="003B4605" w:rsidRDefault="003B4605" w:rsidP="00E74860">
            <w:r>
              <w:t>30,53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HODNIK</w:t>
            </w:r>
          </w:p>
        </w:tc>
        <w:tc>
          <w:tcPr>
            <w:tcW w:w="3096" w:type="dxa"/>
          </w:tcPr>
          <w:p w:rsidR="003B4605" w:rsidRDefault="003B4605" w:rsidP="00E74860">
            <w:r>
              <w:t>58,49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KUPAONICA ZA OSOBE S INVALIDITETOM</w:t>
            </w:r>
          </w:p>
        </w:tc>
        <w:tc>
          <w:tcPr>
            <w:tcW w:w="3096" w:type="dxa"/>
          </w:tcPr>
          <w:p w:rsidR="003B4605" w:rsidRDefault="003B4605" w:rsidP="00E74860">
            <w:r>
              <w:t>6,17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SPREMIŠTE</w:t>
            </w:r>
          </w:p>
        </w:tc>
        <w:tc>
          <w:tcPr>
            <w:tcW w:w="3096" w:type="dxa"/>
          </w:tcPr>
          <w:p w:rsidR="003B4605" w:rsidRDefault="003B4605" w:rsidP="00E74860">
            <w:r>
              <w:t>5,10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PROSTORIJA DOMARA</w:t>
            </w:r>
          </w:p>
        </w:tc>
        <w:tc>
          <w:tcPr>
            <w:tcW w:w="3096" w:type="dxa"/>
          </w:tcPr>
          <w:p w:rsidR="003B4605" w:rsidRDefault="003B4605" w:rsidP="00E74860">
            <w:r>
              <w:t>14,96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KOTLOVNICA</w:t>
            </w:r>
          </w:p>
        </w:tc>
        <w:tc>
          <w:tcPr>
            <w:tcW w:w="3096" w:type="dxa"/>
          </w:tcPr>
          <w:p w:rsidR="003B4605" w:rsidRDefault="003B4605" w:rsidP="00E74860">
            <w:r>
              <w:t>14,96</w:t>
            </w:r>
          </w:p>
        </w:tc>
      </w:tr>
      <w:tr w:rsidR="003B4605" w:rsidTr="009A2B0B">
        <w:trPr>
          <w:jc w:val="center"/>
        </w:trPr>
        <w:tc>
          <w:tcPr>
            <w:tcW w:w="3096" w:type="dxa"/>
            <w:vAlign w:val="center"/>
          </w:tcPr>
          <w:p w:rsidR="003B4605" w:rsidRPr="00487AFB" w:rsidRDefault="003B4605" w:rsidP="00BC50EE">
            <w:pPr>
              <w:jc w:val="center"/>
              <w:rPr>
                <w:b/>
              </w:rPr>
            </w:pPr>
            <w:r w:rsidRPr="00487AFB">
              <w:rPr>
                <w:b/>
              </w:rPr>
              <w:t>UKUPNO</w:t>
            </w:r>
          </w:p>
        </w:tc>
        <w:tc>
          <w:tcPr>
            <w:tcW w:w="3096" w:type="dxa"/>
            <w:vAlign w:val="bottom"/>
          </w:tcPr>
          <w:p w:rsidR="00BC50EE" w:rsidRPr="00487AFB" w:rsidRDefault="003B4605" w:rsidP="009A2B0B">
            <w:pPr>
              <w:rPr>
                <w:b/>
              </w:rPr>
            </w:pPr>
            <w:r w:rsidRPr="00487AFB">
              <w:rPr>
                <w:b/>
              </w:rPr>
              <w:t>604,67</w:t>
            </w:r>
          </w:p>
        </w:tc>
      </w:tr>
    </w:tbl>
    <w:p w:rsidR="009A2B0B" w:rsidRDefault="009A2B0B">
      <w:r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3B4605" w:rsidTr="003B4605">
        <w:trPr>
          <w:jc w:val="center"/>
        </w:trPr>
        <w:tc>
          <w:tcPr>
            <w:tcW w:w="6192" w:type="dxa"/>
            <w:gridSpan w:val="2"/>
          </w:tcPr>
          <w:p w:rsidR="003B4605" w:rsidRPr="00E811E9" w:rsidRDefault="003B4605" w:rsidP="00E74860">
            <w:pPr>
              <w:jc w:val="center"/>
              <w:rPr>
                <w:b/>
              </w:rPr>
            </w:pPr>
            <w:r w:rsidRPr="00E811E9">
              <w:rPr>
                <w:b/>
              </w:rPr>
              <w:lastRenderedPageBreak/>
              <w:t>KAT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 KNJIŽNIČARA</w:t>
            </w:r>
          </w:p>
        </w:tc>
        <w:tc>
          <w:tcPr>
            <w:tcW w:w="3096" w:type="dxa"/>
          </w:tcPr>
          <w:p w:rsidR="003B4605" w:rsidRDefault="003B4605" w:rsidP="00E74860">
            <w:r>
              <w:t>14,28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KNJIŽNICA</w:t>
            </w:r>
          </w:p>
        </w:tc>
        <w:tc>
          <w:tcPr>
            <w:tcW w:w="3096" w:type="dxa"/>
          </w:tcPr>
          <w:p w:rsidR="003B4605" w:rsidRDefault="003B4605" w:rsidP="00E74860">
            <w:r>
              <w:t>52,60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HODNIK</w:t>
            </w:r>
          </w:p>
        </w:tc>
        <w:tc>
          <w:tcPr>
            <w:tcW w:w="3096" w:type="dxa"/>
          </w:tcPr>
          <w:p w:rsidR="003B4605" w:rsidRDefault="003B4605" w:rsidP="00E74860">
            <w:r>
              <w:t>113,80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ARHIVA</w:t>
            </w:r>
          </w:p>
        </w:tc>
        <w:tc>
          <w:tcPr>
            <w:tcW w:w="3096" w:type="dxa"/>
          </w:tcPr>
          <w:p w:rsidR="003B4605" w:rsidRDefault="003B4605" w:rsidP="00E74860">
            <w:r>
              <w:t>13,12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INFORMATIKE</w:t>
            </w:r>
          </w:p>
        </w:tc>
        <w:tc>
          <w:tcPr>
            <w:tcW w:w="3096" w:type="dxa"/>
          </w:tcPr>
          <w:p w:rsidR="003B4605" w:rsidRDefault="003B4605" w:rsidP="00E74860">
            <w:r>
              <w:t>54,08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URED PEDAGOGA</w:t>
            </w:r>
          </w:p>
        </w:tc>
        <w:tc>
          <w:tcPr>
            <w:tcW w:w="3096" w:type="dxa"/>
          </w:tcPr>
          <w:p w:rsidR="003B4605" w:rsidRDefault="003B4605" w:rsidP="00E74860">
            <w:r>
              <w:t>19,20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12,67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12,61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11,64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HRVATSKI</w:t>
            </w:r>
          </w:p>
        </w:tc>
        <w:tc>
          <w:tcPr>
            <w:tcW w:w="3096" w:type="dxa"/>
          </w:tcPr>
          <w:p w:rsidR="003B4605" w:rsidRDefault="003B4605" w:rsidP="00E74860">
            <w:r>
              <w:t>54,08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ENGLESKI</w:t>
            </w:r>
          </w:p>
        </w:tc>
        <w:tc>
          <w:tcPr>
            <w:tcW w:w="3096" w:type="dxa"/>
          </w:tcPr>
          <w:p w:rsidR="003B4605" w:rsidRDefault="003B4605" w:rsidP="00E74860">
            <w:r>
              <w:t>54,08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MATEMATIKA</w:t>
            </w:r>
          </w:p>
        </w:tc>
        <w:tc>
          <w:tcPr>
            <w:tcW w:w="3096" w:type="dxa"/>
          </w:tcPr>
          <w:p w:rsidR="003B4605" w:rsidRDefault="003B4605" w:rsidP="00E74860">
            <w:r>
              <w:t>54,08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POVIJEST/GEO</w:t>
            </w:r>
          </w:p>
        </w:tc>
        <w:tc>
          <w:tcPr>
            <w:tcW w:w="3096" w:type="dxa"/>
          </w:tcPr>
          <w:p w:rsidR="003B4605" w:rsidRDefault="003B4605" w:rsidP="00E74860">
            <w:r>
              <w:t>54,08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UČIONICA FIZ/KEM/BIO</w:t>
            </w:r>
          </w:p>
        </w:tc>
        <w:tc>
          <w:tcPr>
            <w:tcW w:w="3096" w:type="dxa"/>
          </w:tcPr>
          <w:p w:rsidR="003B4605" w:rsidRDefault="003B4605" w:rsidP="00E74860">
            <w:r>
              <w:t>75,20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KABINET</w:t>
            </w:r>
          </w:p>
        </w:tc>
        <w:tc>
          <w:tcPr>
            <w:tcW w:w="3096" w:type="dxa"/>
          </w:tcPr>
          <w:p w:rsidR="003B4605" w:rsidRDefault="003B4605" w:rsidP="00E74860">
            <w:r>
              <w:t>15,68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WC ŽENSKI</w:t>
            </w:r>
          </w:p>
        </w:tc>
        <w:tc>
          <w:tcPr>
            <w:tcW w:w="3096" w:type="dxa"/>
          </w:tcPr>
          <w:p w:rsidR="003B4605" w:rsidRDefault="003B4605" w:rsidP="00E74860">
            <w:r>
              <w:t>17,70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WC MUŠKI</w:t>
            </w:r>
          </w:p>
        </w:tc>
        <w:tc>
          <w:tcPr>
            <w:tcW w:w="3096" w:type="dxa"/>
          </w:tcPr>
          <w:p w:rsidR="003B4605" w:rsidRDefault="003B4605" w:rsidP="00E74860">
            <w:r>
              <w:t>11,32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Default="003B4605" w:rsidP="00E74860">
            <w:r>
              <w:t>WC INVALIDI</w:t>
            </w:r>
          </w:p>
        </w:tc>
        <w:tc>
          <w:tcPr>
            <w:tcW w:w="3096" w:type="dxa"/>
          </w:tcPr>
          <w:p w:rsidR="003B4605" w:rsidRDefault="003B4605" w:rsidP="00E74860">
            <w:r>
              <w:t>4,73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Pr="00487AFB" w:rsidRDefault="003B4605" w:rsidP="00E74860">
            <w:pPr>
              <w:rPr>
                <w:b/>
              </w:rPr>
            </w:pPr>
            <w:r w:rsidRPr="00487AFB">
              <w:rPr>
                <w:b/>
              </w:rPr>
              <w:t>UKUPNO</w:t>
            </w:r>
            <w:r w:rsidR="00BC50EE">
              <w:rPr>
                <w:b/>
              </w:rPr>
              <w:t xml:space="preserve"> KAT</w:t>
            </w:r>
          </w:p>
        </w:tc>
        <w:tc>
          <w:tcPr>
            <w:tcW w:w="3096" w:type="dxa"/>
          </w:tcPr>
          <w:p w:rsidR="003B4605" w:rsidRPr="00487AFB" w:rsidRDefault="003B4605" w:rsidP="00E74860">
            <w:pPr>
              <w:rPr>
                <w:b/>
              </w:rPr>
            </w:pPr>
            <w:r w:rsidRPr="00487AFB">
              <w:rPr>
                <w:b/>
              </w:rPr>
              <w:t>645,18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Pr="00487AFB" w:rsidRDefault="003B4605" w:rsidP="009A2B0B">
            <w:pPr>
              <w:rPr>
                <w:b/>
              </w:rPr>
            </w:pPr>
            <w:r w:rsidRPr="00487AFB">
              <w:rPr>
                <w:b/>
              </w:rPr>
              <w:t>UKUPNA NETO POVRŠINA</w:t>
            </w:r>
          </w:p>
        </w:tc>
        <w:tc>
          <w:tcPr>
            <w:tcW w:w="3096" w:type="dxa"/>
          </w:tcPr>
          <w:p w:rsidR="003B4605" w:rsidRPr="00487AFB" w:rsidRDefault="003B4605" w:rsidP="00E74860">
            <w:pPr>
              <w:rPr>
                <w:b/>
              </w:rPr>
            </w:pPr>
            <w:r w:rsidRPr="00487AFB">
              <w:rPr>
                <w:b/>
              </w:rPr>
              <w:t>2</w:t>
            </w:r>
            <w:r w:rsidR="00D51859">
              <w:rPr>
                <w:b/>
              </w:rPr>
              <w:t>.</w:t>
            </w:r>
            <w:r w:rsidRPr="00487AFB">
              <w:rPr>
                <w:b/>
              </w:rPr>
              <w:t>178,37</w:t>
            </w:r>
          </w:p>
        </w:tc>
      </w:tr>
      <w:tr w:rsidR="003B4605" w:rsidTr="003B4605">
        <w:trPr>
          <w:jc w:val="center"/>
        </w:trPr>
        <w:tc>
          <w:tcPr>
            <w:tcW w:w="3096" w:type="dxa"/>
          </w:tcPr>
          <w:p w:rsidR="003B4605" w:rsidRPr="00487AFB" w:rsidRDefault="003B4605" w:rsidP="00E74860">
            <w:pPr>
              <w:rPr>
                <w:b/>
              </w:rPr>
            </w:pPr>
            <w:r w:rsidRPr="00487AFB">
              <w:rPr>
                <w:b/>
              </w:rPr>
              <w:t>UKUPNA BRUTO POVRŠINA</w:t>
            </w:r>
          </w:p>
        </w:tc>
        <w:tc>
          <w:tcPr>
            <w:tcW w:w="3096" w:type="dxa"/>
          </w:tcPr>
          <w:p w:rsidR="003B4605" w:rsidRPr="00487AFB" w:rsidRDefault="003B4605" w:rsidP="00E74860">
            <w:pPr>
              <w:rPr>
                <w:b/>
              </w:rPr>
            </w:pPr>
            <w:r w:rsidRPr="00487AFB">
              <w:rPr>
                <w:b/>
              </w:rPr>
              <w:t>2</w:t>
            </w:r>
            <w:r w:rsidR="00D51859">
              <w:rPr>
                <w:b/>
              </w:rPr>
              <w:t>.</w:t>
            </w:r>
            <w:r w:rsidRPr="00487AFB">
              <w:rPr>
                <w:b/>
              </w:rPr>
              <w:t>533,63</w:t>
            </w:r>
          </w:p>
        </w:tc>
      </w:tr>
    </w:tbl>
    <w:p w:rsidR="00EE0E52" w:rsidRPr="00EE0E52" w:rsidRDefault="00EE0E52" w:rsidP="00EE0E52"/>
    <w:p w:rsidR="00CD6399" w:rsidRDefault="00CD6399" w:rsidP="0060470E">
      <w:pPr>
        <w:ind w:firstLine="720"/>
        <w:jc w:val="both"/>
        <w:rPr>
          <w:sz w:val="22"/>
          <w:szCs w:val="22"/>
        </w:rPr>
      </w:pPr>
    </w:p>
    <w:p w:rsidR="003B4605" w:rsidRPr="00302F10" w:rsidRDefault="003B4605" w:rsidP="0060470E">
      <w:pPr>
        <w:ind w:firstLine="720"/>
        <w:jc w:val="both"/>
        <w:rPr>
          <w:sz w:val="22"/>
          <w:szCs w:val="22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900"/>
        <w:gridCol w:w="1338"/>
        <w:gridCol w:w="1559"/>
        <w:gridCol w:w="1323"/>
      </w:tblGrid>
      <w:tr w:rsidR="00371B1B" w:rsidRPr="00302F10" w:rsidTr="00D51859">
        <w:trPr>
          <w:cantSplit/>
          <w:trHeight w:val="414"/>
          <w:jc w:val="center"/>
        </w:trPr>
        <w:tc>
          <w:tcPr>
            <w:tcW w:w="2913" w:type="dxa"/>
            <w:vMerge w:val="restart"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2"/>
                <w:szCs w:val="22"/>
              </w:rPr>
              <w:t>NAZIV PROSTORA</w:t>
            </w:r>
            <w:r w:rsidRPr="00302F10">
              <w:rPr>
                <w:b/>
                <w:sz w:val="20"/>
                <w:szCs w:val="20"/>
              </w:rPr>
              <w:t xml:space="preserve">            (klasična učionica)</w:t>
            </w:r>
          </w:p>
        </w:tc>
        <w:tc>
          <w:tcPr>
            <w:tcW w:w="2238" w:type="dxa"/>
            <w:gridSpan w:val="2"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Učionice</w:t>
            </w:r>
          </w:p>
        </w:tc>
        <w:tc>
          <w:tcPr>
            <w:tcW w:w="2882" w:type="dxa"/>
            <w:gridSpan w:val="2"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Oznaka stanja opremljenosti</w:t>
            </w:r>
          </w:p>
        </w:tc>
      </w:tr>
      <w:tr w:rsidR="00371B1B" w:rsidRPr="00302F10" w:rsidTr="00F56D49">
        <w:trPr>
          <w:cantSplit/>
          <w:trHeight w:val="424"/>
          <w:jc w:val="center"/>
        </w:trPr>
        <w:tc>
          <w:tcPr>
            <w:tcW w:w="2913" w:type="dxa"/>
            <w:vMerge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338" w:type="dxa"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Opća </w:t>
            </w:r>
          </w:p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  <w:tc>
          <w:tcPr>
            <w:tcW w:w="1323" w:type="dxa"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Didaktička </w:t>
            </w:r>
          </w:p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</w:tr>
      <w:tr w:rsidR="00371B1B" w:rsidRPr="00302F10" w:rsidTr="00F56D49">
        <w:trPr>
          <w:jc w:val="center"/>
        </w:trPr>
        <w:tc>
          <w:tcPr>
            <w:tcW w:w="2913" w:type="dxa"/>
            <w:vAlign w:val="center"/>
          </w:tcPr>
          <w:p w:rsidR="00371B1B" w:rsidRPr="00302F10" w:rsidRDefault="00371B1B" w:rsidP="00825F0D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PODRUČNA ŠKOLA</w:t>
            </w:r>
          </w:p>
        </w:tc>
        <w:tc>
          <w:tcPr>
            <w:tcW w:w="900" w:type="dxa"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1338" w:type="dxa"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Veličina </w:t>
            </w:r>
          </w:p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m</w:t>
            </w:r>
            <w:r w:rsidRPr="00302F1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Opća </w:t>
            </w:r>
          </w:p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  <w:tc>
          <w:tcPr>
            <w:tcW w:w="1323" w:type="dxa"/>
            <w:vAlign w:val="center"/>
          </w:tcPr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Didaktička </w:t>
            </w:r>
          </w:p>
          <w:p w:rsidR="00371B1B" w:rsidRPr="00302F10" w:rsidRDefault="00371B1B" w:rsidP="00825F0D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opremljenost</w:t>
            </w:r>
          </w:p>
        </w:tc>
      </w:tr>
      <w:tr w:rsidR="00371B1B" w:rsidRPr="00302F10" w:rsidTr="00F56D49">
        <w:trPr>
          <w:jc w:val="center"/>
        </w:trPr>
        <w:tc>
          <w:tcPr>
            <w:tcW w:w="2913" w:type="dxa"/>
            <w:vAlign w:val="center"/>
          </w:tcPr>
          <w:p w:rsidR="00371B1B" w:rsidRPr="00692D71" w:rsidRDefault="00371B1B" w:rsidP="00825F0D">
            <w:proofErr w:type="spellStart"/>
            <w:r w:rsidRPr="00692D71">
              <w:t>Bračevci</w:t>
            </w:r>
            <w:proofErr w:type="spellEnd"/>
          </w:p>
        </w:tc>
        <w:tc>
          <w:tcPr>
            <w:tcW w:w="900" w:type="dxa"/>
            <w:vAlign w:val="center"/>
          </w:tcPr>
          <w:p w:rsidR="00371B1B" w:rsidRPr="00692D71" w:rsidRDefault="00371B1B" w:rsidP="00825F0D">
            <w:pPr>
              <w:jc w:val="center"/>
            </w:pPr>
            <w:r w:rsidRPr="00692D71">
              <w:t>1</w:t>
            </w:r>
          </w:p>
        </w:tc>
        <w:tc>
          <w:tcPr>
            <w:tcW w:w="1338" w:type="dxa"/>
            <w:vAlign w:val="center"/>
          </w:tcPr>
          <w:p w:rsidR="00371B1B" w:rsidRPr="00A47AFB" w:rsidRDefault="00A65982" w:rsidP="00825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  <w:vAlign w:val="center"/>
          </w:tcPr>
          <w:p w:rsidR="00371B1B" w:rsidRPr="00692D71" w:rsidRDefault="00F808EF" w:rsidP="00825F0D">
            <w:pPr>
              <w:jc w:val="center"/>
            </w:pPr>
            <w:r>
              <w:t>3</w:t>
            </w:r>
          </w:p>
        </w:tc>
        <w:tc>
          <w:tcPr>
            <w:tcW w:w="1323" w:type="dxa"/>
            <w:vAlign w:val="center"/>
          </w:tcPr>
          <w:p w:rsidR="00371B1B" w:rsidRPr="00692D71" w:rsidRDefault="004F4AE3" w:rsidP="00825F0D">
            <w:pPr>
              <w:jc w:val="center"/>
            </w:pPr>
            <w:r>
              <w:t>3</w:t>
            </w:r>
          </w:p>
        </w:tc>
      </w:tr>
      <w:tr w:rsidR="00371B1B" w:rsidRPr="00302F10" w:rsidTr="00F56D49">
        <w:trPr>
          <w:jc w:val="center"/>
        </w:trPr>
        <w:tc>
          <w:tcPr>
            <w:tcW w:w="2913" w:type="dxa"/>
            <w:vAlign w:val="center"/>
          </w:tcPr>
          <w:p w:rsidR="00371B1B" w:rsidRPr="00692D71" w:rsidRDefault="00371B1B" w:rsidP="00825F0D">
            <w:proofErr w:type="spellStart"/>
            <w:r w:rsidRPr="00692D71">
              <w:t>Kućanci</w:t>
            </w:r>
            <w:proofErr w:type="spellEnd"/>
          </w:p>
        </w:tc>
        <w:tc>
          <w:tcPr>
            <w:tcW w:w="900" w:type="dxa"/>
            <w:vAlign w:val="center"/>
          </w:tcPr>
          <w:p w:rsidR="00371B1B" w:rsidRPr="00692D71" w:rsidRDefault="00267467" w:rsidP="00825F0D">
            <w:pPr>
              <w:jc w:val="center"/>
            </w:pPr>
            <w:r>
              <w:t>3</w:t>
            </w:r>
          </w:p>
        </w:tc>
        <w:tc>
          <w:tcPr>
            <w:tcW w:w="1338" w:type="dxa"/>
            <w:vAlign w:val="center"/>
          </w:tcPr>
          <w:p w:rsidR="00371B1B" w:rsidRPr="00A47AFB" w:rsidRDefault="00D51859" w:rsidP="00D51859">
            <w:pPr>
              <w:jc w:val="center"/>
              <w:rPr>
                <w:sz w:val="22"/>
                <w:szCs w:val="22"/>
              </w:rPr>
            </w:pPr>
            <w:r w:rsidRPr="00A47AFB">
              <w:rPr>
                <w:sz w:val="22"/>
                <w:szCs w:val="22"/>
              </w:rPr>
              <w:t>54+23</w:t>
            </w:r>
            <w:r w:rsidR="00267467">
              <w:rPr>
                <w:sz w:val="22"/>
                <w:szCs w:val="22"/>
              </w:rPr>
              <w:t>+25=102</w:t>
            </w:r>
          </w:p>
        </w:tc>
        <w:tc>
          <w:tcPr>
            <w:tcW w:w="1559" w:type="dxa"/>
            <w:vAlign w:val="center"/>
          </w:tcPr>
          <w:p w:rsidR="00371B1B" w:rsidRPr="00692D71" w:rsidRDefault="00F808EF" w:rsidP="00825F0D">
            <w:pPr>
              <w:jc w:val="center"/>
            </w:pPr>
            <w:r>
              <w:t>3</w:t>
            </w:r>
          </w:p>
        </w:tc>
        <w:tc>
          <w:tcPr>
            <w:tcW w:w="1323" w:type="dxa"/>
            <w:vAlign w:val="center"/>
          </w:tcPr>
          <w:p w:rsidR="00371B1B" w:rsidRPr="00692D71" w:rsidRDefault="004F4AE3" w:rsidP="00825F0D">
            <w:pPr>
              <w:jc w:val="center"/>
            </w:pPr>
            <w:r>
              <w:t>3</w:t>
            </w:r>
          </w:p>
        </w:tc>
      </w:tr>
      <w:tr w:rsidR="00371B1B" w:rsidRPr="00302F10" w:rsidTr="00F56D49">
        <w:trPr>
          <w:jc w:val="center"/>
        </w:trPr>
        <w:tc>
          <w:tcPr>
            <w:tcW w:w="2913" w:type="dxa"/>
            <w:vAlign w:val="center"/>
          </w:tcPr>
          <w:p w:rsidR="00371B1B" w:rsidRPr="00692D71" w:rsidRDefault="00371B1B" w:rsidP="00825F0D">
            <w:proofErr w:type="spellStart"/>
            <w:r w:rsidRPr="00692D71">
              <w:t>Mandićevac</w:t>
            </w:r>
            <w:proofErr w:type="spellEnd"/>
          </w:p>
        </w:tc>
        <w:tc>
          <w:tcPr>
            <w:tcW w:w="900" w:type="dxa"/>
            <w:vAlign w:val="center"/>
          </w:tcPr>
          <w:p w:rsidR="00371B1B" w:rsidRPr="00692D71" w:rsidRDefault="004C2B77" w:rsidP="00825F0D">
            <w:pPr>
              <w:jc w:val="center"/>
            </w:pPr>
            <w:r>
              <w:t>2</w:t>
            </w:r>
          </w:p>
        </w:tc>
        <w:tc>
          <w:tcPr>
            <w:tcW w:w="1338" w:type="dxa"/>
            <w:vAlign w:val="center"/>
          </w:tcPr>
          <w:p w:rsidR="00371B1B" w:rsidRPr="00A47AFB" w:rsidRDefault="006A395A" w:rsidP="00A65982">
            <w:pPr>
              <w:jc w:val="center"/>
              <w:rPr>
                <w:sz w:val="22"/>
                <w:szCs w:val="22"/>
              </w:rPr>
            </w:pPr>
            <w:r w:rsidRPr="00A47AFB">
              <w:rPr>
                <w:sz w:val="22"/>
                <w:szCs w:val="22"/>
              </w:rPr>
              <w:t>4</w:t>
            </w:r>
            <w:r w:rsidR="008E3D26">
              <w:rPr>
                <w:sz w:val="22"/>
                <w:szCs w:val="22"/>
              </w:rPr>
              <w:t>8</w:t>
            </w:r>
            <w:r w:rsidR="00A65982">
              <w:rPr>
                <w:sz w:val="22"/>
                <w:szCs w:val="22"/>
              </w:rPr>
              <w:t>+49</w:t>
            </w:r>
            <w:r w:rsidR="00755F8C" w:rsidRPr="00A47AFB">
              <w:rPr>
                <w:sz w:val="22"/>
                <w:szCs w:val="22"/>
              </w:rPr>
              <w:t>=9</w:t>
            </w:r>
            <w:r w:rsidR="00A65982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371B1B" w:rsidRPr="00692D71" w:rsidRDefault="00F808EF" w:rsidP="00825F0D">
            <w:pPr>
              <w:jc w:val="center"/>
            </w:pPr>
            <w:r>
              <w:t>3</w:t>
            </w:r>
          </w:p>
        </w:tc>
        <w:tc>
          <w:tcPr>
            <w:tcW w:w="1323" w:type="dxa"/>
            <w:vAlign w:val="center"/>
          </w:tcPr>
          <w:p w:rsidR="00371B1B" w:rsidRPr="00692D71" w:rsidRDefault="004F4AE3" w:rsidP="00825F0D">
            <w:pPr>
              <w:jc w:val="center"/>
            </w:pPr>
            <w:r>
              <w:t>3</w:t>
            </w:r>
          </w:p>
        </w:tc>
      </w:tr>
      <w:tr w:rsidR="00371B1B" w:rsidRPr="00302F10" w:rsidTr="00F56D49">
        <w:trPr>
          <w:jc w:val="center"/>
        </w:trPr>
        <w:tc>
          <w:tcPr>
            <w:tcW w:w="2913" w:type="dxa"/>
            <w:vAlign w:val="center"/>
          </w:tcPr>
          <w:p w:rsidR="00371B1B" w:rsidRPr="00692D71" w:rsidRDefault="00371B1B" w:rsidP="00825F0D">
            <w:r w:rsidRPr="00692D71">
              <w:t>Paljevina</w:t>
            </w:r>
          </w:p>
        </w:tc>
        <w:tc>
          <w:tcPr>
            <w:tcW w:w="900" w:type="dxa"/>
            <w:vAlign w:val="center"/>
          </w:tcPr>
          <w:p w:rsidR="00371B1B" w:rsidRPr="00692D71" w:rsidRDefault="004C2B77" w:rsidP="00825F0D">
            <w:pPr>
              <w:jc w:val="center"/>
            </w:pPr>
            <w:r>
              <w:t>2</w:t>
            </w:r>
          </w:p>
        </w:tc>
        <w:tc>
          <w:tcPr>
            <w:tcW w:w="1338" w:type="dxa"/>
            <w:vAlign w:val="center"/>
          </w:tcPr>
          <w:p w:rsidR="00755F8C" w:rsidRPr="00A47AFB" w:rsidRDefault="007F0934" w:rsidP="00755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6A395A" w:rsidRPr="00A47AFB">
              <w:rPr>
                <w:sz w:val="22"/>
                <w:szCs w:val="22"/>
              </w:rPr>
              <w:t>+30</w:t>
            </w:r>
            <w:r w:rsidR="00482BDD">
              <w:rPr>
                <w:sz w:val="22"/>
                <w:szCs w:val="22"/>
              </w:rPr>
              <w:t>=6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371B1B" w:rsidRPr="00692D71" w:rsidRDefault="00F808EF" w:rsidP="00825F0D">
            <w:pPr>
              <w:jc w:val="center"/>
            </w:pPr>
            <w:r>
              <w:t>3</w:t>
            </w:r>
          </w:p>
        </w:tc>
        <w:tc>
          <w:tcPr>
            <w:tcW w:w="1323" w:type="dxa"/>
            <w:vAlign w:val="center"/>
          </w:tcPr>
          <w:p w:rsidR="00371B1B" w:rsidRPr="00692D71" w:rsidRDefault="004F4AE3" w:rsidP="00825F0D">
            <w:pPr>
              <w:jc w:val="center"/>
            </w:pPr>
            <w:r>
              <w:t>3</w:t>
            </w:r>
          </w:p>
        </w:tc>
      </w:tr>
      <w:tr w:rsidR="00371B1B" w:rsidRPr="00302F10" w:rsidTr="00F56D49">
        <w:trPr>
          <w:jc w:val="center"/>
        </w:trPr>
        <w:tc>
          <w:tcPr>
            <w:tcW w:w="2913" w:type="dxa"/>
            <w:vAlign w:val="center"/>
          </w:tcPr>
          <w:p w:rsidR="00371B1B" w:rsidRPr="00692D71" w:rsidRDefault="00371B1B" w:rsidP="00825F0D">
            <w:proofErr w:type="spellStart"/>
            <w:r w:rsidRPr="00692D71">
              <w:t>Potnjani</w:t>
            </w:r>
            <w:proofErr w:type="spellEnd"/>
          </w:p>
        </w:tc>
        <w:tc>
          <w:tcPr>
            <w:tcW w:w="900" w:type="dxa"/>
            <w:vAlign w:val="center"/>
          </w:tcPr>
          <w:p w:rsidR="00371B1B" w:rsidRPr="00692D71" w:rsidRDefault="004F4AE3" w:rsidP="00825F0D">
            <w:pPr>
              <w:jc w:val="center"/>
            </w:pPr>
            <w:r>
              <w:t>4</w:t>
            </w:r>
          </w:p>
        </w:tc>
        <w:tc>
          <w:tcPr>
            <w:tcW w:w="1338" w:type="dxa"/>
            <w:vAlign w:val="center"/>
          </w:tcPr>
          <w:p w:rsidR="00371B1B" w:rsidRPr="00A47AFB" w:rsidRDefault="006A395A" w:rsidP="00825F0D">
            <w:pPr>
              <w:jc w:val="center"/>
              <w:rPr>
                <w:sz w:val="22"/>
                <w:szCs w:val="22"/>
              </w:rPr>
            </w:pPr>
            <w:r w:rsidRPr="006371E6">
              <w:rPr>
                <w:sz w:val="22"/>
                <w:szCs w:val="22"/>
              </w:rPr>
              <w:t>35+32</w:t>
            </w:r>
            <w:r w:rsidR="006371E6" w:rsidRPr="006371E6">
              <w:rPr>
                <w:sz w:val="22"/>
                <w:szCs w:val="22"/>
              </w:rPr>
              <w:t>+18+15</w:t>
            </w:r>
            <w:r w:rsidR="004F4AE3" w:rsidRPr="006371E6">
              <w:rPr>
                <w:sz w:val="22"/>
                <w:szCs w:val="22"/>
              </w:rPr>
              <w:t>=</w:t>
            </w:r>
            <w:r w:rsidR="006371E6" w:rsidRPr="006371E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:rsidR="00371B1B" w:rsidRPr="00692D71" w:rsidRDefault="00F808EF" w:rsidP="00825F0D">
            <w:pPr>
              <w:jc w:val="center"/>
            </w:pPr>
            <w:r>
              <w:t>3</w:t>
            </w:r>
          </w:p>
        </w:tc>
        <w:tc>
          <w:tcPr>
            <w:tcW w:w="1323" w:type="dxa"/>
            <w:vAlign w:val="center"/>
          </w:tcPr>
          <w:p w:rsidR="00371B1B" w:rsidRPr="00692D71" w:rsidRDefault="004F4AE3" w:rsidP="00825F0D">
            <w:pPr>
              <w:jc w:val="center"/>
            </w:pPr>
            <w:r>
              <w:t>3</w:t>
            </w:r>
          </w:p>
        </w:tc>
      </w:tr>
      <w:tr w:rsidR="00371B1B" w:rsidRPr="00302F10" w:rsidTr="00F56D49">
        <w:trPr>
          <w:jc w:val="center"/>
        </w:trPr>
        <w:tc>
          <w:tcPr>
            <w:tcW w:w="2913" w:type="dxa"/>
            <w:vAlign w:val="center"/>
          </w:tcPr>
          <w:p w:rsidR="00371B1B" w:rsidRPr="00692D71" w:rsidRDefault="00371B1B" w:rsidP="00825F0D">
            <w:proofErr w:type="spellStart"/>
            <w:r w:rsidRPr="00692D71">
              <w:t>Pridvorje</w:t>
            </w:r>
            <w:proofErr w:type="spellEnd"/>
          </w:p>
        </w:tc>
        <w:tc>
          <w:tcPr>
            <w:tcW w:w="900" w:type="dxa"/>
            <w:vAlign w:val="center"/>
          </w:tcPr>
          <w:p w:rsidR="00371B1B" w:rsidRPr="00692D71" w:rsidRDefault="00371B1B" w:rsidP="00825F0D">
            <w:pPr>
              <w:jc w:val="center"/>
            </w:pPr>
            <w:r w:rsidRPr="00692D71">
              <w:t>1</w:t>
            </w:r>
          </w:p>
        </w:tc>
        <w:tc>
          <w:tcPr>
            <w:tcW w:w="1338" w:type="dxa"/>
            <w:vAlign w:val="center"/>
          </w:tcPr>
          <w:p w:rsidR="00371B1B" w:rsidRPr="00A47AFB" w:rsidRDefault="004C2B77" w:rsidP="00825F0D">
            <w:pPr>
              <w:jc w:val="center"/>
              <w:rPr>
                <w:sz w:val="22"/>
                <w:szCs w:val="22"/>
              </w:rPr>
            </w:pPr>
            <w:r w:rsidRPr="00A47AFB">
              <w:rPr>
                <w:sz w:val="22"/>
                <w:szCs w:val="22"/>
              </w:rPr>
              <w:t>54</w:t>
            </w:r>
          </w:p>
        </w:tc>
        <w:tc>
          <w:tcPr>
            <w:tcW w:w="1559" w:type="dxa"/>
            <w:vAlign w:val="center"/>
          </w:tcPr>
          <w:p w:rsidR="00371B1B" w:rsidRPr="00692D71" w:rsidRDefault="00F808EF" w:rsidP="00825F0D">
            <w:pPr>
              <w:jc w:val="center"/>
            </w:pPr>
            <w:r>
              <w:t>3</w:t>
            </w:r>
          </w:p>
        </w:tc>
        <w:tc>
          <w:tcPr>
            <w:tcW w:w="1323" w:type="dxa"/>
            <w:vAlign w:val="center"/>
          </w:tcPr>
          <w:p w:rsidR="00371B1B" w:rsidRPr="00692D71" w:rsidRDefault="004F4AE3" w:rsidP="00825F0D">
            <w:pPr>
              <w:jc w:val="center"/>
            </w:pPr>
            <w:r>
              <w:t>3</w:t>
            </w:r>
          </w:p>
        </w:tc>
      </w:tr>
      <w:tr w:rsidR="00371B1B" w:rsidRPr="00302F10" w:rsidTr="00F56D49">
        <w:trPr>
          <w:jc w:val="center"/>
        </w:trPr>
        <w:tc>
          <w:tcPr>
            <w:tcW w:w="2913" w:type="dxa"/>
            <w:vAlign w:val="center"/>
          </w:tcPr>
          <w:p w:rsidR="00371B1B" w:rsidRPr="00692D71" w:rsidRDefault="00371B1B" w:rsidP="00825F0D">
            <w:proofErr w:type="spellStart"/>
            <w:r w:rsidRPr="00692D71">
              <w:t>Slatinik</w:t>
            </w:r>
            <w:proofErr w:type="spellEnd"/>
          </w:p>
        </w:tc>
        <w:tc>
          <w:tcPr>
            <w:tcW w:w="900" w:type="dxa"/>
            <w:vAlign w:val="center"/>
          </w:tcPr>
          <w:p w:rsidR="00371B1B" w:rsidRPr="00692D71" w:rsidRDefault="00B237FA" w:rsidP="00825F0D">
            <w:pPr>
              <w:jc w:val="center"/>
            </w:pPr>
            <w:r>
              <w:t>2</w:t>
            </w:r>
          </w:p>
        </w:tc>
        <w:tc>
          <w:tcPr>
            <w:tcW w:w="1338" w:type="dxa"/>
            <w:vAlign w:val="center"/>
          </w:tcPr>
          <w:p w:rsidR="00371B1B" w:rsidRPr="00A47AFB" w:rsidRDefault="00436159" w:rsidP="00825F0D">
            <w:pPr>
              <w:jc w:val="center"/>
              <w:rPr>
                <w:sz w:val="22"/>
                <w:szCs w:val="22"/>
              </w:rPr>
            </w:pPr>
            <w:r w:rsidRPr="00A47AFB">
              <w:rPr>
                <w:sz w:val="22"/>
                <w:szCs w:val="22"/>
              </w:rPr>
              <w:t>40+27=67</w:t>
            </w:r>
          </w:p>
        </w:tc>
        <w:tc>
          <w:tcPr>
            <w:tcW w:w="1559" w:type="dxa"/>
            <w:vAlign w:val="center"/>
          </w:tcPr>
          <w:p w:rsidR="00371B1B" w:rsidRPr="00692D71" w:rsidRDefault="00F808EF" w:rsidP="00825F0D">
            <w:pPr>
              <w:jc w:val="center"/>
            </w:pPr>
            <w:r>
              <w:t>3</w:t>
            </w:r>
          </w:p>
        </w:tc>
        <w:tc>
          <w:tcPr>
            <w:tcW w:w="1323" w:type="dxa"/>
            <w:vAlign w:val="center"/>
          </w:tcPr>
          <w:p w:rsidR="00371B1B" w:rsidRPr="00692D71" w:rsidRDefault="004F4AE3" w:rsidP="00825F0D">
            <w:pPr>
              <w:jc w:val="center"/>
            </w:pPr>
            <w:r>
              <w:t>3</w:t>
            </w:r>
          </w:p>
        </w:tc>
      </w:tr>
      <w:tr w:rsidR="00371B1B" w:rsidRPr="00302F10" w:rsidTr="00F56D49">
        <w:trPr>
          <w:trHeight w:hRule="exact" w:val="340"/>
          <w:jc w:val="center"/>
        </w:trPr>
        <w:tc>
          <w:tcPr>
            <w:tcW w:w="2913" w:type="dxa"/>
            <w:vAlign w:val="center"/>
          </w:tcPr>
          <w:p w:rsidR="00371B1B" w:rsidRPr="00302F10" w:rsidRDefault="00371B1B" w:rsidP="00825F0D">
            <w:pPr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900" w:type="dxa"/>
            <w:vAlign w:val="center"/>
          </w:tcPr>
          <w:p w:rsidR="00371B1B" w:rsidRPr="00302F10" w:rsidRDefault="00371B1B" w:rsidP="00825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371B1B" w:rsidRPr="00692D71" w:rsidRDefault="00DA2774" w:rsidP="00825F0D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535</w:t>
            </w:r>
          </w:p>
        </w:tc>
        <w:tc>
          <w:tcPr>
            <w:tcW w:w="1559" w:type="dxa"/>
            <w:vAlign w:val="center"/>
          </w:tcPr>
          <w:p w:rsidR="00371B1B" w:rsidRPr="00302F10" w:rsidRDefault="00371B1B" w:rsidP="00825F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:rsidR="00371B1B" w:rsidRPr="00302F10" w:rsidRDefault="00371B1B" w:rsidP="00825F0D">
            <w:pPr>
              <w:jc w:val="center"/>
            </w:pPr>
          </w:p>
        </w:tc>
      </w:tr>
    </w:tbl>
    <w:p w:rsidR="00EC4B3C" w:rsidRPr="00302F10" w:rsidRDefault="00EC4B3C" w:rsidP="006C07D5">
      <w:pPr>
        <w:ind w:left="360" w:firstLine="720"/>
        <w:jc w:val="both"/>
        <w:rPr>
          <w:b/>
          <w:sz w:val="20"/>
          <w:szCs w:val="20"/>
        </w:rPr>
      </w:pPr>
    </w:p>
    <w:p w:rsidR="00EC4B3C" w:rsidRPr="001415B9" w:rsidRDefault="006C07D5" w:rsidP="00CD6399">
      <w:pPr>
        <w:jc w:val="center"/>
        <w:rPr>
          <w:b/>
        </w:rPr>
      </w:pPr>
      <w:r w:rsidRPr="001415B9">
        <w:t xml:space="preserve">Oznaka </w:t>
      </w:r>
      <w:r w:rsidR="00AB64C3" w:rsidRPr="001415B9">
        <w:t>stanja opremljenosti do 50%..</w:t>
      </w:r>
      <w:r w:rsidR="00AB64C3" w:rsidRPr="001415B9">
        <w:rPr>
          <w:b/>
        </w:rPr>
        <w:t>1</w:t>
      </w:r>
      <w:r w:rsidR="00AB64C3" w:rsidRPr="001415B9">
        <w:t>, od 51-70%..</w:t>
      </w:r>
      <w:r w:rsidR="00AB64C3" w:rsidRPr="001415B9">
        <w:rPr>
          <w:b/>
        </w:rPr>
        <w:t>2</w:t>
      </w:r>
      <w:r w:rsidR="00AB64C3" w:rsidRPr="001415B9">
        <w:t>, od 71-100%..</w:t>
      </w:r>
      <w:r w:rsidR="00AB64C3" w:rsidRPr="001415B9">
        <w:rPr>
          <w:b/>
        </w:rPr>
        <w:t>3</w:t>
      </w:r>
    </w:p>
    <w:p w:rsidR="00BC50EE" w:rsidRDefault="00BC50EE" w:rsidP="00D2069F">
      <w:pPr>
        <w:jc w:val="both"/>
        <w:rPr>
          <w:b/>
        </w:rPr>
        <w:sectPr w:rsidR="00BC50EE" w:rsidSect="00591766">
          <w:headerReference w:type="default" r:id="rId10"/>
          <w:footerReference w:type="default" r:id="rId11"/>
          <w:pgSz w:w="11907" w:h="16840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D2069F" w:rsidRPr="00BF3BAD" w:rsidRDefault="00D2069F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3" w:name="_Toc211252764"/>
      <w:r w:rsidRPr="00BF3BAD">
        <w:rPr>
          <w:rFonts w:ascii="Times New Roman" w:hAnsi="Times New Roman" w:cs="Times New Roman"/>
          <w:i w:val="0"/>
          <w:sz w:val="26"/>
          <w:szCs w:val="26"/>
        </w:rPr>
        <w:lastRenderedPageBreak/>
        <w:t>Školski okoliš</w:t>
      </w:r>
      <w:bookmarkEnd w:id="3"/>
      <w:r w:rsidRPr="00BF3BAD">
        <w:rPr>
          <w:rFonts w:ascii="Times New Roman" w:hAnsi="Times New Roman" w:cs="Times New Roman"/>
          <w:i w:val="0"/>
          <w:sz w:val="26"/>
          <w:szCs w:val="26"/>
        </w:rPr>
        <w:t xml:space="preserve"> </w:t>
      </w:r>
    </w:p>
    <w:p w:rsidR="00522751" w:rsidRPr="00302F10" w:rsidRDefault="00522751" w:rsidP="00D2069F">
      <w:pPr>
        <w:jc w:val="both"/>
        <w:rPr>
          <w:b/>
        </w:rPr>
      </w:pPr>
    </w:p>
    <w:p w:rsidR="00D2069F" w:rsidRPr="00302F10" w:rsidRDefault="00D2069F" w:rsidP="00D2069F">
      <w:pPr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2084"/>
        <w:gridCol w:w="3766"/>
      </w:tblGrid>
      <w:tr w:rsidR="00172EDF" w:rsidRPr="00302F10" w:rsidTr="00496547">
        <w:trPr>
          <w:trHeight w:val="397"/>
        </w:trPr>
        <w:tc>
          <w:tcPr>
            <w:tcW w:w="3870" w:type="dxa"/>
            <w:shd w:val="clear" w:color="0000FF" w:fill="auto"/>
            <w:vAlign w:val="center"/>
          </w:tcPr>
          <w:p w:rsidR="00172EDF" w:rsidRPr="004F5D58" w:rsidRDefault="00172EDF" w:rsidP="004F5D58">
            <w:pPr>
              <w:jc w:val="center"/>
              <w:rPr>
                <w:b/>
                <w:bCs/>
                <w:sz w:val="22"/>
                <w:szCs w:val="22"/>
              </w:rPr>
            </w:pPr>
            <w:r w:rsidRPr="004F5D58">
              <w:rPr>
                <w:b/>
                <w:bCs/>
                <w:sz w:val="22"/>
                <w:szCs w:val="22"/>
              </w:rPr>
              <w:t>Naziv površine</w:t>
            </w:r>
          </w:p>
        </w:tc>
        <w:tc>
          <w:tcPr>
            <w:tcW w:w="2084" w:type="dxa"/>
            <w:shd w:val="clear" w:color="0000FF" w:fill="auto"/>
            <w:vAlign w:val="center"/>
          </w:tcPr>
          <w:p w:rsidR="00172EDF" w:rsidRPr="00302F10" w:rsidRDefault="00172EDF" w:rsidP="00825F0D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Veličina u m</w:t>
            </w:r>
            <w:r w:rsidRPr="00302F10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66" w:type="dxa"/>
            <w:shd w:val="clear" w:color="0000FF" w:fill="auto"/>
            <w:vAlign w:val="center"/>
          </w:tcPr>
          <w:p w:rsidR="00172EDF" w:rsidRPr="00302F10" w:rsidRDefault="00172EDF" w:rsidP="00825F0D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Ocjena stanja</w:t>
            </w:r>
          </w:p>
        </w:tc>
      </w:tr>
      <w:tr w:rsidR="00172EDF" w:rsidRPr="00302F10" w:rsidTr="00496547">
        <w:trPr>
          <w:trHeight w:hRule="exact" w:val="743"/>
        </w:trPr>
        <w:tc>
          <w:tcPr>
            <w:tcW w:w="3870" w:type="dxa"/>
            <w:vAlign w:val="center"/>
          </w:tcPr>
          <w:p w:rsidR="00172EDF" w:rsidRPr="007C57D6" w:rsidRDefault="00172EDF" w:rsidP="00825F0D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1. Sportsko igralište</w:t>
            </w:r>
            <w:r w:rsidR="00F56D49">
              <w:rPr>
                <w:bCs/>
                <w:szCs w:val="22"/>
              </w:rPr>
              <w:t xml:space="preserve"> rukomet, </w:t>
            </w:r>
            <w:r w:rsidR="003B4605">
              <w:rPr>
                <w:bCs/>
                <w:szCs w:val="22"/>
              </w:rPr>
              <w:t>nogomet</w:t>
            </w:r>
          </w:p>
          <w:p w:rsidR="00172EDF" w:rsidRPr="007C57D6" w:rsidRDefault="00172EDF" w:rsidP="00825F0D">
            <w:pPr>
              <w:rPr>
                <w:bCs/>
                <w:szCs w:val="22"/>
              </w:rPr>
            </w:pPr>
          </w:p>
        </w:tc>
        <w:tc>
          <w:tcPr>
            <w:tcW w:w="2084" w:type="dxa"/>
            <w:vAlign w:val="center"/>
          </w:tcPr>
          <w:p w:rsidR="00172EDF" w:rsidRPr="007C57D6" w:rsidRDefault="003B4605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22x44</w:t>
            </w:r>
            <w:r w:rsidR="00E33FF0">
              <w:rPr>
                <w:bCs/>
                <w:szCs w:val="22"/>
              </w:rPr>
              <w:t>=968</w:t>
            </w:r>
          </w:p>
        </w:tc>
        <w:tc>
          <w:tcPr>
            <w:tcW w:w="3766" w:type="dxa"/>
            <w:vAlign w:val="center"/>
          </w:tcPr>
          <w:p w:rsidR="00172EDF" w:rsidRPr="00302F10" w:rsidRDefault="003B4605" w:rsidP="00825F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novoizgrađeno</w:t>
            </w:r>
          </w:p>
        </w:tc>
      </w:tr>
      <w:tr w:rsidR="003B4605" w:rsidRPr="00302F10" w:rsidTr="00496547">
        <w:trPr>
          <w:trHeight w:hRule="exact" w:val="743"/>
        </w:trPr>
        <w:tc>
          <w:tcPr>
            <w:tcW w:w="3870" w:type="dxa"/>
            <w:vAlign w:val="center"/>
          </w:tcPr>
          <w:p w:rsidR="003B4605" w:rsidRPr="007C57D6" w:rsidRDefault="003B4605" w:rsidP="00825F0D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2. Sportsko igralište košarkašk</w:t>
            </w:r>
            <w:r w:rsidR="00F56D49">
              <w:rPr>
                <w:bCs/>
                <w:szCs w:val="22"/>
              </w:rPr>
              <w:t>a,</w:t>
            </w:r>
            <w:r w:rsidR="008D3453">
              <w:rPr>
                <w:bCs/>
                <w:szCs w:val="22"/>
              </w:rPr>
              <w:t xml:space="preserve"> </w:t>
            </w:r>
            <w:r w:rsidR="00F56D49">
              <w:rPr>
                <w:bCs/>
                <w:szCs w:val="22"/>
              </w:rPr>
              <w:t>odbojka</w:t>
            </w:r>
          </w:p>
        </w:tc>
        <w:tc>
          <w:tcPr>
            <w:tcW w:w="2084" w:type="dxa"/>
            <w:vAlign w:val="center"/>
          </w:tcPr>
          <w:p w:rsidR="003B4605" w:rsidRDefault="003B4605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14x26</w:t>
            </w:r>
            <w:r w:rsidR="00E33FF0">
              <w:rPr>
                <w:bCs/>
                <w:szCs w:val="22"/>
              </w:rPr>
              <w:t>=364</w:t>
            </w:r>
          </w:p>
        </w:tc>
        <w:tc>
          <w:tcPr>
            <w:tcW w:w="3766" w:type="dxa"/>
            <w:vAlign w:val="center"/>
          </w:tcPr>
          <w:p w:rsidR="003B4605" w:rsidRDefault="003B4605" w:rsidP="00825F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novoizgrađeno</w:t>
            </w:r>
          </w:p>
        </w:tc>
      </w:tr>
      <w:tr w:rsidR="008D0FC3" w:rsidRPr="00302F10" w:rsidTr="00496547">
        <w:trPr>
          <w:trHeight w:hRule="exact" w:val="544"/>
        </w:trPr>
        <w:tc>
          <w:tcPr>
            <w:tcW w:w="3870" w:type="dxa"/>
            <w:vAlign w:val="center"/>
          </w:tcPr>
          <w:p w:rsidR="008D0FC3" w:rsidRPr="007C57D6" w:rsidRDefault="008D0FC3" w:rsidP="00E74860">
            <w:pPr>
              <w:jc w:val="center"/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Drenje</w:t>
            </w:r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D0FC3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 xml:space="preserve">- </w:t>
            </w:r>
            <w:r>
              <w:rPr>
                <w:bCs/>
                <w:szCs w:val="22"/>
              </w:rPr>
              <w:t>okoliš škole</w:t>
            </w:r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E74860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 xml:space="preserve">- </w:t>
            </w:r>
            <w:r>
              <w:rPr>
                <w:bCs/>
                <w:szCs w:val="22"/>
              </w:rPr>
              <w:t>parkiralište</w:t>
            </w:r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22</w:t>
            </w:r>
            <w:r w:rsidR="00BB7D14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mjesta</w:t>
            </w: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novoizgrađeno</w:t>
            </w: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D0FC3">
            <w:pPr>
              <w:rPr>
                <w:bCs/>
                <w:szCs w:val="22"/>
              </w:rPr>
            </w:pPr>
          </w:p>
        </w:tc>
        <w:tc>
          <w:tcPr>
            <w:tcW w:w="2084" w:type="dxa"/>
            <w:vAlign w:val="center"/>
          </w:tcPr>
          <w:p w:rsidR="008D0FC3" w:rsidRPr="007C57D6" w:rsidRDefault="001A4DF5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280m2</w:t>
            </w: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  <w:proofErr w:type="spellStart"/>
            <w:r w:rsidRPr="007C57D6">
              <w:rPr>
                <w:bCs/>
                <w:szCs w:val="22"/>
              </w:rPr>
              <w:t>Bračevci</w:t>
            </w:r>
            <w:proofErr w:type="spellEnd"/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- dvorište</w:t>
            </w:r>
          </w:p>
        </w:tc>
        <w:tc>
          <w:tcPr>
            <w:tcW w:w="2084" w:type="dxa"/>
            <w:vAlign w:val="center"/>
          </w:tcPr>
          <w:p w:rsidR="008D0FC3" w:rsidRPr="007C57D6" w:rsidRDefault="001A4DF5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2856</w:t>
            </w: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zadovoljava uz stalno održavanje</w:t>
            </w: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  <w:proofErr w:type="spellStart"/>
            <w:r w:rsidRPr="007C57D6">
              <w:rPr>
                <w:bCs/>
                <w:szCs w:val="22"/>
              </w:rPr>
              <w:t>Kućanci</w:t>
            </w:r>
            <w:proofErr w:type="spellEnd"/>
            <w:r w:rsidRPr="007C57D6">
              <w:rPr>
                <w:bCs/>
                <w:szCs w:val="22"/>
              </w:rPr>
              <w:t xml:space="preserve"> Đakovački</w:t>
            </w:r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- dvorište i vrt</w:t>
            </w:r>
          </w:p>
        </w:tc>
        <w:tc>
          <w:tcPr>
            <w:tcW w:w="2084" w:type="dxa"/>
            <w:vAlign w:val="center"/>
          </w:tcPr>
          <w:p w:rsidR="008D0FC3" w:rsidRPr="007C57D6" w:rsidRDefault="00DA0D5B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517+1036=1553</w:t>
            </w:r>
          </w:p>
        </w:tc>
        <w:tc>
          <w:tcPr>
            <w:tcW w:w="3766" w:type="dxa"/>
            <w:vAlign w:val="center"/>
          </w:tcPr>
          <w:p w:rsidR="008D0FC3" w:rsidRPr="00302F10" w:rsidRDefault="00B237FA" w:rsidP="00825F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zadovoljava uz stalno održavanje</w:t>
            </w: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  <w:proofErr w:type="spellStart"/>
            <w:r w:rsidRPr="007C57D6">
              <w:rPr>
                <w:bCs/>
                <w:szCs w:val="22"/>
              </w:rPr>
              <w:t>Mandićevac</w:t>
            </w:r>
            <w:proofErr w:type="spellEnd"/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- dvorište i park</w:t>
            </w:r>
          </w:p>
        </w:tc>
        <w:tc>
          <w:tcPr>
            <w:tcW w:w="2084" w:type="dxa"/>
            <w:vAlign w:val="center"/>
          </w:tcPr>
          <w:p w:rsidR="008D0FC3" w:rsidRPr="007C57D6" w:rsidRDefault="006A2D60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32</w:t>
            </w:r>
            <w:r w:rsidR="00B4639D">
              <w:rPr>
                <w:bCs/>
                <w:szCs w:val="22"/>
              </w:rPr>
              <w:t>08</w:t>
            </w: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zadovoljava uz stalno održavanje</w:t>
            </w: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Paljevina</w:t>
            </w:r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02918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D02918" w:rsidRPr="007C57D6" w:rsidRDefault="00D02918" w:rsidP="00825F0D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- dvorište i vrt</w:t>
            </w:r>
          </w:p>
        </w:tc>
        <w:tc>
          <w:tcPr>
            <w:tcW w:w="2084" w:type="dxa"/>
            <w:vAlign w:val="center"/>
          </w:tcPr>
          <w:p w:rsidR="00D02918" w:rsidRPr="007C57D6" w:rsidRDefault="00F64C52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2226</w:t>
            </w:r>
          </w:p>
        </w:tc>
        <w:tc>
          <w:tcPr>
            <w:tcW w:w="3766" w:type="dxa"/>
            <w:vAlign w:val="center"/>
          </w:tcPr>
          <w:p w:rsidR="00D02918" w:rsidRPr="00302F10" w:rsidRDefault="00D02918" w:rsidP="00476B2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zadovoljava uz stalno održavanje</w:t>
            </w: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  <w:proofErr w:type="spellStart"/>
            <w:r w:rsidRPr="007C57D6">
              <w:rPr>
                <w:bCs/>
                <w:szCs w:val="22"/>
              </w:rPr>
              <w:t>Potnjani</w:t>
            </w:r>
            <w:proofErr w:type="spellEnd"/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- dvorište</w:t>
            </w:r>
            <w:r w:rsidR="003C1EBE">
              <w:rPr>
                <w:bCs/>
                <w:szCs w:val="22"/>
              </w:rPr>
              <w:t xml:space="preserve"> i vrt</w:t>
            </w:r>
          </w:p>
        </w:tc>
        <w:tc>
          <w:tcPr>
            <w:tcW w:w="2084" w:type="dxa"/>
            <w:vAlign w:val="center"/>
          </w:tcPr>
          <w:p w:rsidR="008D0FC3" w:rsidRPr="007C57D6" w:rsidRDefault="003C1EBE" w:rsidP="00496547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1067+1475=254</w:t>
            </w:r>
            <w:r w:rsidR="00496547">
              <w:rPr>
                <w:bCs/>
                <w:szCs w:val="22"/>
              </w:rPr>
              <w:t>2</w:t>
            </w:r>
          </w:p>
        </w:tc>
        <w:tc>
          <w:tcPr>
            <w:tcW w:w="3766" w:type="dxa"/>
            <w:vAlign w:val="center"/>
          </w:tcPr>
          <w:p w:rsidR="008D0FC3" w:rsidRPr="00302F10" w:rsidRDefault="008D0FC3" w:rsidP="003D10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zadovoljava uz stalno održavanje</w:t>
            </w: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  <w:proofErr w:type="spellStart"/>
            <w:r w:rsidRPr="007C57D6">
              <w:rPr>
                <w:bCs/>
                <w:szCs w:val="22"/>
              </w:rPr>
              <w:t>Pridvorje</w:t>
            </w:r>
            <w:proofErr w:type="spellEnd"/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dvorište i vrt</w:t>
            </w:r>
          </w:p>
        </w:tc>
        <w:tc>
          <w:tcPr>
            <w:tcW w:w="2084" w:type="dxa"/>
            <w:vAlign w:val="center"/>
          </w:tcPr>
          <w:p w:rsidR="008D0FC3" w:rsidRPr="007C57D6" w:rsidRDefault="00D02918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21</w:t>
            </w:r>
            <w:r w:rsidR="00FE7F5E">
              <w:rPr>
                <w:bCs/>
                <w:szCs w:val="22"/>
              </w:rPr>
              <w:t>77</w:t>
            </w: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zadovoljava uz stalno održavanje</w:t>
            </w: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  <w:proofErr w:type="spellStart"/>
            <w:r w:rsidRPr="007C57D6">
              <w:rPr>
                <w:bCs/>
                <w:szCs w:val="22"/>
              </w:rPr>
              <w:t>Slatinik</w:t>
            </w:r>
            <w:proofErr w:type="spellEnd"/>
            <w:r w:rsidRPr="007C57D6">
              <w:rPr>
                <w:bCs/>
                <w:szCs w:val="22"/>
              </w:rPr>
              <w:t xml:space="preserve"> </w:t>
            </w:r>
            <w:proofErr w:type="spellStart"/>
            <w:r w:rsidRPr="007C57D6">
              <w:rPr>
                <w:bCs/>
                <w:szCs w:val="22"/>
              </w:rPr>
              <w:t>Drenjski</w:t>
            </w:r>
            <w:proofErr w:type="spellEnd"/>
          </w:p>
        </w:tc>
        <w:tc>
          <w:tcPr>
            <w:tcW w:w="2084" w:type="dxa"/>
            <w:vAlign w:val="center"/>
          </w:tcPr>
          <w:p w:rsidR="008D0FC3" w:rsidRPr="007C57D6" w:rsidRDefault="008D0FC3" w:rsidP="00825F0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0FC3" w:rsidRPr="00302F10" w:rsidTr="00496547">
        <w:trPr>
          <w:trHeight w:hRule="exact" w:val="340"/>
        </w:trPr>
        <w:tc>
          <w:tcPr>
            <w:tcW w:w="3870" w:type="dxa"/>
            <w:vAlign w:val="center"/>
          </w:tcPr>
          <w:p w:rsidR="008D0FC3" w:rsidRPr="007C57D6" w:rsidRDefault="00B237FA" w:rsidP="00825F0D">
            <w:pPr>
              <w:rPr>
                <w:bCs/>
                <w:szCs w:val="22"/>
              </w:rPr>
            </w:pPr>
            <w:r w:rsidRPr="007C57D6">
              <w:rPr>
                <w:bCs/>
                <w:szCs w:val="22"/>
              </w:rPr>
              <w:t>dvorište</w:t>
            </w:r>
          </w:p>
        </w:tc>
        <w:tc>
          <w:tcPr>
            <w:tcW w:w="2084" w:type="dxa"/>
            <w:vAlign w:val="center"/>
          </w:tcPr>
          <w:p w:rsidR="008D0FC3" w:rsidRPr="007C57D6" w:rsidRDefault="00FE7F5E" w:rsidP="00825F0D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932</w:t>
            </w:r>
          </w:p>
        </w:tc>
        <w:tc>
          <w:tcPr>
            <w:tcW w:w="3766" w:type="dxa"/>
            <w:vAlign w:val="center"/>
          </w:tcPr>
          <w:p w:rsidR="008D0FC3" w:rsidRPr="00302F10" w:rsidRDefault="00B237FA" w:rsidP="00825F0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zadovoljava uz stalno održavanje</w:t>
            </w:r>
          </w:p>
        </w:tc>
      </w:tr>
      <w:tr w:rsidR="008D0FC3" w:rsidRPr="00302F10" w:rsidTr="00496547">
        <w:trPr>
          <w:trHeight w:hRule="exact" w:val="479"/>
        </w:trPr>
        <w:tc>
          <w:tcPr>
            <w:tcW w:w="3870" w:type="dxa"/>
            <w:vAlign w:val="center"/>
          </w:tcPr>
          <w:p w:rsidR="008D0FC3" w:rsidRPr="00302F10" w:rsidRDefault="008D0FC3" w:rsidP="00825F0D">
            <w:pPr>
              <w:jc w:val="center"/>
              <w:rPr>
                <w:b/>
                <w:bCs/>
                <w:sz w:val="22"/>
                <w:szCs w:val="22"/>
              </w:rPr>
            </w:pPr>
            <w:r w:rsidRPr="00302F10">
              <w:rPr>
                <w:b/>
                <w:bCs/>
                <w:sz w:val="22"/>
                <w:szCs w:val="22"/>
              </w:rPr>
              <w:t>U K U P N O</w:t>
            </w:r>
          </w:p>
        </w:tc>
        <w:tc>
          <w:tcPr>
            <w:tcW w:w="2084" w:type="dxa"/>
            <w:vAlign w:val="center"/>
          </w:tcPr>
          <w:p w:rsidR="008D0FC3" w:rsidRPr="007C57D6" w:rsidRDefault="00496547" w:rsidP="00825F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17.106</w:t>
            </w:r>
          </w:p>
        </w:tc>
        <w:tc>
          <w:tcPr>
            <w:tcW w:w="3766" w:type="dxa"/>
            <w:vAlign w:val="center"/>
          </w:tcPr>
          <w:p w:rsidR="008D0FC3" w:rsidRPr="00302F10" w:rsidRDefault="008D0FC3" w:rsidP="00825F0D">
            <w:pPr>
              <w:rPr>
                <w:bCs/>
                <w:sz w:val="22"/>
                <w:szCs w:val="22"/>
              </w:rPr>
            </w:pPr>
          </w:p>
        </w:tc>
      </w:tr>
    </w:tbl>
    <w:p w:rsidR="00371B1B" w:rsidRPr="00B4639D" w:rsidRDefault="00B4639D" w:rsidP="00537D8B">
      <w:r w:rsidRPr="00B4639D">
        <w:t>Napomena:</w:t>
      </w:r>
      <w:r>
        <w:t xml:space="preserve"> U područnim školama iskazane su sve površine u vlasništvu škole koje se održavaju.</w:t>
      </w:r>
    </w:p>
    <w:p w:rsidR="00D2069F" w:rsidRPr="00BF3BAD" w:rsidRDefault="00D2069F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4" w:name="_Toc211252765"/>
      <w:r w:rsidRPr="00BF3BAD">
        <w:rPr>
          <w:rFonts w:ascii="Times New Roman" w:hAnsi="Times New Roman" w:cs="Times New Roman"/>
          <w:i w:val="0"/>
          <w:sz w:val="26"/>
          <w:szCs w:val="26"/>
        </w:rPr>
        <w:t>Nastavna sredstva i pomagala</w:t>
      </w:r>
      <w:bookmarkEnd w:id="4"/>
    </w:p>
    <w:p w:rsidR="00D2069F" w:rsidRPr="00302F10" w:rsidRDefault="00D2069F" w:rsidP="00D2069F">
      <w:pPr>
        <w:ind w:firstLine="720"/>
        <w:jc w:val="both"/>
        <w:rPr>
          <w:sz w:val="22"/>
          <w:szCs w:val="22"/>
        </w:rPr>
      </w:pPr>
    </w:p>
    <w:p w:rsidR="00AB64C3" w:rsidRDefault="00AB64C3" w:rsidP="00AB64C3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560"/>
        <w:gridCol w:w="1560"/>
      </w:tblGrid>
      <w:tr w:rsidR="00204472" w:rsidRPr="001A159F" w:rsidTr="00204472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pPr>
              <w:jc w:val="center"/>
              <w:rPr>
                <w:b/>
                <w:sz w:val="22"/>
                <w:szCs w:val="22"/>
              </w:rPr>
            </w:pPr>
            <w:r w:rsidRPr="001A159F">
              <w:rPr>
                <w:b/>
                <w:sz w:val="22"/>
                <w:szCs w:val="22"/>
              </w:rPr>
              <w:t>NASTAVNA SREDSTVA I POMAGALA</w:t>
            </w:r>
          </w:p>
        </w:tc>
        <w:tc>
          <w:tcPr>
            <w:tcW w:w="1560" w:type="dxa"/>
            <w:vAlign w:val="center"/>
          </w:tcPr>
          <w:p w:rsidR="00204472" w:rsidRPr="001A159F" w:rsidRDefault="00204472" w:rsidP="00204472">
            <w:pPr>
              <w:jc w:val="center"/>
              <w:rPr>
                <w:b/>
                <w:sz w:val="22"/>
                <w:szCs w:val="22"/>
              </w:rPr>
            </w:pPr>
            <w:r w:rsidRPr="001A159F">
              <w:rPr>
                <w:b/>
                <w:sz w:val="22"/>
                <w:szCs w:val="22"/>
              </w:rPr>
              <w:t>KOMADA</w:t>
            </w:r>
          </w:p>
        </w:tc>
        <w:tc>
          <w:tcPr>
            <w:tcW w:w="1560" w:type="dxa"/>
            <w:vAlign w:val="center"/>
          </w:tcPr>
          <w:p w:rsidR="00204472" w:rsidRPr="001A159F" w:rsidRDefault="00204472" w:rsidP="00A02480">
            <w:pPr>
              <w:jc w:val="center"/>
              <w:rPr>
                <w:b/>
                <w:sz w:val="22"/>
                <w:szCs w:val="22"/>
              </w:rPr>
            </w:pPr>
            <w:r w:rsidRPr="001A159F">
              <w:rPr>
                <w:b/>
                <w:sz w:val="22"/>
                <w:szCs w:val="22"/>
              </w:rPr>
              <w:t>STANJE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pPr>
              <w:rPr>
                <w:b/>
              </w:rPr>
            </w:pPr>
            <w:proofErr w:type="spellStart"/>
            <w:r w:rsidRPr="001A159F">
              <w:rPr>
                <w:b/>
              </w:rPr>
              <w:t>Audiooprema</w:t>
            </w:r>
            <w:proofErr w:type="spellEnd"/>
            <w:r w:rsidRPr="001A159F">
              <w:rPr>
                <w:b/>
              </w:rPr>
              <w:t>: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142CDD" w:rsidP="00825F0D">
            <w:r w:rsidRPr="001A159F">
              <w:t xml:space="preserve">CD </w:t>
            </w:r>
            <w:proofErr w:type="spellStart"/>
            <w:r w:rsidRPr="001A159F">
              <w:t>player</w:t>
            </w:r>
            <w:proofErr w:type="spellEnd"/>
            <w:r w:rsidRPr="001A159F">
              <w:t>/</w:t>
            </w:r>
            <w:r w:rsidR="00204472" w:rsidRPr="001A159F">
              <w:t>kazetofon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9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2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r w:rsidRPr="001A159F">
              <w:t xml:space="preserve">sintesajzer </w:t>
            </w:r>
          </w:p>
        </w:tc>
        <w:tc>
          <w:tcPr>
            <w:tcW w:w="1560" w:type="dxa"/>
          </w:tcPr>
          <w:p w:rsidR="00204472" w:rsidRPr="001A159F" w:rsidRDefault="00952F29" w:rsidP="00825F0D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2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r w:rsidRPr="001A159F">
              <w:t>razglas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1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3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proofErr w:type="spellStart"/>
            <w:r w:rsidRPr="001A159F">
              <w:t>pianino</w:t>
            </w:r>
            <w:proofErr w:type="spellEnd"/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1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3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pPr>
              <w:rPr>
                <w:b/>
              </w:rPr>
            </w:pPr>
            <w:r w:rsidRPr="001A159F">
              <w:rPr>
                <w:b/>
              </w:rPr>
              <w:t xml:space="preserve">Video i </w:t>
            </w:r>
            <w:proofErr w:type="spellStart"/>
            <w:r w:rsidRPr="001A159F">
              <w:rPr>
                <w:b/>
              </w:rPr>
              <w:t>fotooprema</w:t>
            </w:r>
            <w:proofErr w:type="spellEnd"/>
            <w:r w:rsidRPr="001A159F">
              <w:rPr>
                <w:b/>
              </w:rPr>
              <w:t>: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r w:rsidRPr="001A159F">
              <w:t>kamera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2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2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204472">
            <w:r w:rsidRPr="001A159F">
              <w:t>fotoaparat</w:t>
            </w:r>
          </w:p>
        </w:tc>
        <w:tc>
          <w:tcPr>
            <w:tcW w:w="1560" w:type="dxa"/>
          </w:tcPr>
          <w:p w:rsidR="00204472" w:rsidRPr="001A159F" w:rsidRDefault="00F808EF" w:rsidP="00825F0D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204472" w:rsidRPr="001A159F" w:rsidRDefault="008D3453" w:rsidP="00825F0D">
            <w:pPr>
              <w:jc w:val="center"/>
            </w:pPr>
            <w:r>
              <w:t>3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204472">
            <w:r w:rsidRPr="001A159F">
              <w:t xml:space="preserve">DVD </w:t>
            </w:r>
            <w:proofErr w:type="spellStart"/>
            <w:r w:rsidRPr="001A159F">
              <w:t>player</w:t>
            </w:r>
            <w:proofErr w:type="spellEnd"/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14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2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r w:rsidRPr="001A159F">
              <w:lastRenderedPageBreak/>
              <w:t>TV</w:t>
            </w:r>
          </w:p>
        </w:tc>
        <w:tc>
          <w:tcPr>
            <w:tcW w:w="1560" w:type="dxa"/>
          </w:tcPr>
          <w:p w:rsidR="00204472" w:rsidRPr="001A159F" w:rsidRDefault="000912C5" w:rsidP="00825F0D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:rsidR="00204472" w:rsidRPr="001A159F" w:rsidRDefault="008D3453" w:rsidP="00825F0D">
            <w:pPr>
              <w:jc w:val="center"/>
            </w:pPr>
            <w:r>
              <w:t>3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r w:rsidRPr="001A159F">
              <w:t>grafoskop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13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2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pPr>
              <w:rPr>
                <w:b/>
              </w:rPr>
            </w:pPr>
            <w:r w:rsidRPr="001A159F">
              <w:rPr>
                <w:b/>
              </w:rPr>
              <w:t>Informatička oprema: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r w:rsidRPr="001A159F">
              <w:t>računalo</w:t>
            </w:r>
          </w:p>
        </w:tc>
        <w:tc>
          <w:tcPr>
            <w:tcW w:w="1560" w:type="dxa"/>
          </w:tcPr>
          <w:p w:rsidR="00204472" w:rsidRPr="001A159F" w:rsidRDefault="00930391" w:rsidP="00825F0D">
            <w:pPr>
              <w:jc w:val="center"/>
            </w:pPr>
            <w:r>
              <w:t>95</w:t>
            </w:r>
          </w:p>
        </w:tc>
        <w:tc>
          <w:tcPr>
            <w:tcW w:w="1560" w:type="dxa"/>
          </w:tcPr>
          <w:p w:rsidR="00204472" w:rsidRPr="001A159F" w:rsidRDefault="008D3453" w:rsidP="00825F0D">
            <w:pPr>
              <w:jc w:val="center"/>
            </w:pPr>
            <w:r>
              <w:t>3</w:t>
            </w:r>
          </w:p>
        </w:tc>
      </w:tr>
      <w:tr w:rsidR="000912C5" w:rsidRPr="001A159F" w:rsidTr="00E7433F">
        <w:trPr>
          <w:jc w:val="center"/>
        </w:trPr>
        <w:tc>
          <w:tcPr>
            <w:tcW w:w="2693" w:type="dxa"/>
          </w:tcPr>
          <w:p w:rsidR="000912C5" w:rsidRPr="001A159F" w:rsidRDefault="000912C5" w:rsidP="00825F0D">
            <w:proofErr w:type="spellStart"/>
            <w:r>
              <w:t>tablet</w:t>
            </w:r>
            <w:proofErr w:type="spellEnd"/>
          </w:p>
        </w:tc>
        <w:tc>
          <w:tcPr>
            <w:tcW w:w="1560" w:type="dxa"/>
          </w:tcPr>
          <w:p w:rsidR="000912C5" w:rsidRDefault="000912C5" w:rsidP="00825F0D">
            <w:pPr>
              <w:jc w:val="center"/>
            </w:pPr>
            <w:r>
              <w:t>155</w:t>
            </w:r>
            <w:r w:rsidR="00930391">
              <w:t>+3</w:t>
            </w:r>
          </w:p>
        </w:tc>
        <w:tc>
          <w:tcPr>
            <w:tcW w:w="1560" w:type="dxa"/>
          </w:tcPr>
          <w:p w:rsidR="000912C5" w:rsidRPr="001A159F" w:rsidRDefault="000912C5" w:rsidP="00825F0D">
            <w:pPr>
              <w:jc w:val="center"/>
            </w:pPr>
            <w:r>
              <w:t>3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r w:rsidRPr="001A159F">
              <w:t>printer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1</w:t>
            </w:r>
            <w:r w:rsidR="00F808EF">
              <w:t>4</w:t>
            </w:r>
          </w:p>
        </w:tc>
        <w:tc>
          <w:tcPr>
            <w:tcW w:w="1560" w:type="dxa"/>
          </w:tcPr>
          <w:p w:rsidR="00204472" w:rsidRPr="001A159F" w:rsidRDefault="00F808EF" w:rsidP="00825F0D">
            <w:pPr>
              <w:jc w:val="center"/>
            </w:pPr>
            <w:r>
              <w:t>3</w:t>
            </w:r>
          </w:p>
        </w:tc>
      </w:tr>
      <w:tr w:rsidR="00204472" w:rsidRPr="001A159F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r w:rsidRPr="001A159F">
              <w:t>fotokopirni stroj</w:t>
            </w:r>
          </w:p>
        </w:tc>
        <w:tc>
          <w:tcPr>
            <w:tcW w:w="1560" w:type="dxa"/>
          </w:tcPr>
          <w:p w:rsidR="00204472" w:rsidRPr="001A159F" w:rsidRDefault="004B0B25" w:rsidP="00825F0D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3</w:t>
            </w:r>
          </w:p>
        </w:tc>
      </w:tr>
      <w:tr w:rsidR="00204472" w:rsidRPr="00302F10" w:rsidTr="00E7433F">
        <w:trPr>
          <w:jc w:val="center"/>
        </w:trPr>
        <w:tc>
          <w:tcPr>
            <w:tcW w:w="2693" w:type="dxa"/>
          </w:tcPr>
          <w:p w:rsidR="00204472" w:rsidRPr="001A159F" w:rsidRDefault="00204472" w:rsidP="00825F0D">
            <w:r w:rsidRPr="001A159F">
              <w:t>LCD projektor</w:t>
            </w:r>
          </w:p>
        </w:tc>
        <w:tc>
          <w:tcPr>
            <w:tcW w:w="1560" w:type="dxa"/>
          </w:tcPr>
          <w:p w:rsidR="00204472" w:rsidRPr="001A159F" w:rsidRDefault="00204472" w:rsidP="00825F0D">
            <w:pPr>
              <w:jc w:val="center"/>
            </w:pPr>
            <w:r w:rsidRPr="001A159F">
              <w:t>1</w:t>
            </w:r>
            <w:r w:rsidR="004B0B25">
              <w:t>1</w:t>
            </w:r>
          </w:p>
        </w:tc>
        <w:tc>
          <w:tcPr>
            <w:tcW w:w="1560" w:type="dxa"/>
          </w:tcPr>
          <w:p w:rsidR="00204472" w:rsidRPr="00302F10" w:rsidRDefault="00204472" w:rsidP="00825F0D">
            <w:pPr>
              <w:jc w:val="center"/>
            </w:pPr>
            <w:r w:rsidRPr="001A159F">
              <w:t>3</w:t>
            </w:r>
          </w:p>
        </w:tc>
      </w:tr>
      <w:tr w:rsidR="00930391" w:rsidRPr="00302F10" w:rsidTr="00E7433F">
        <w:trPr>
          <w:jc w:val="center"/>
        </w:trPr>
        <w:tc>
          <w:tcPr>
            <w:tcW w:w="2693" w:type="dxa"/>
          </w:tcPr>
          <w:p w:rsidR="00930391" w:rsidRPr="001A159F" w:rsidRDefault="00930391" w:rsidP="00825F0D">
            <w:r>
              <w:t>Pametna ploča</w:t>
            </w:r>
          </w:p>
        </w:tc>
        <w:tc>
          <w:tcPr>
            <w:tcW w:w="1560" w:type="dxa"/>
          </w:tcPr>
          <w:p w:rsidR="00930391" w:rsidRPr="001A159F" w:rsidRDefault="004B0B25" w:rsidP="00825F0D">
            <w:pPr>
              <w:jc w:val="center"/>
            </w:pPr>
            <w:r>
              <w:t>15</w:t>
            </w:r>
          </w:p>
        </w:tc>
        <w:tc>
          <w:tcPr>
            <w:tcW w:w="1560" w:type="dxa"/>
          </w:tcPr>
          <w:p w:rsidR="00930391" w:rsidRPr="001A159F" w:rsidRDefault="00930391" w:rsidP="00825F0D">
            <w:pPr>
              <w:jc w:val="center"/>
            </w:pPr>
            <w:r>
              <w:t>3</w:t>
            </w:r>
          </w:p>
        </w:tc>
      </w:tr>
      <w:tr w:rsidR="00F808EF" w:rsidRPr="00302F10" w:rsidTr="00E7433F">
        <w:trPr>
          <w:jc w:val="center"/>
        </w:trPr>
        <w:tc>
          <w:tcPr>
            <w:tcW w:w="2693" w:type="dxa"/>
          </w:tcPr>
          <w:p w:rsidR="00F808EF" w:rsidRDefault="00F808EF" w:rsidP="00825F0D">
            <w:proofErr w:type="spellStart"/>
            <w:r>
              <w:t>Kindl</w:t>
            </w:r>
            <w:proofErr w:type="spellEnd"/>
            <w:r>
              <w:t xml:space="preserve"> </w:t>
            </w:r>
            <w:r w:rsidR="00CD05FD">
              <w:t>e-</w:t>
            </w:r>
            <w:r>
              <w:t>čitač</w:t>
            </w:r>
          </w:p>
        </w:tc>
        <w:tc>
          <w:tcPr>
            <w:tcW w:w="1560" w:type="dxa"/>
          </w:tcPr>
          <w:p w:rsidR="00F808EF" w:rsidRDefault="00F808EF" w:rsidP="00825F0D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F808EF" w:rsidRDefault="00F808EF" w:rsidP="00825F0D">
            <w:pPr>
              <w:jc w:val="center"/>
            </w:pPr>
            <w:r>
              <w:t>3</w:t>
            </w:r>
          </w:p>
        </w:tc>
      </w:tr>
    </w:tbl>
    <w:p w:rsidR="00204472" w:rsidRPr="001415B9" w:rsidRDefault="00204472" w:rsidP="00204472">
      <w:pPr>
        <w:jc w:val="center"/>
        <w:rPr>
          <w:b/>
        </w:rPr>
      </w:pPr>
      <w:r w:rsidRPr="001415B9">
        <w:t>Oznaka stanja opremljenosti do 50%..</w:t>
      </w:r>
      <w:r w:rsidRPr="001415B9">
        <w:rPr>
          <w:b/>
        </w:rPr>
        <w:t>1</w:t>
      </w:r>
      <w:r w:rsidRPr="001415B9">
        <w:t>, od 51-70%..</w:t>
      </w:r>
      <w:r w:rsidRPr="001415B9">
        <w:rPr>
          <w:b/>
        </w:rPr>
        <w:t>2</w:t>
      </w:r>
      <w:r w:rsidRPr="001415B9">
        <w:t>, od 71-100%..</w:t>
      </w:r>
      <w:r w:rsidRPr="001415B9">
        <w:rPr>
          <w:b/>
        </w:rPr>
        <w:t>3</w:t>
      </w:r>
    </w:p>
    <w:p w:rsidR="00F032CF" w:rsidRPr="00302F10" w:rsidRDefault="00F032CF" w:rsidP="00537D8B">
      <w:pPr>
        <w:jc w:val="both"/>
        <w:rPr>
          <w:b/>
        </w:rPr>
      </w:pPr>
    </w:p>
    <w:p w:rsidR="00537D8B" w:rsidRPr="001F1223" w:rsidRDefault="00537D8B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5" w:name="_Toc211252766"/>
      <w:r w:rsidRPr="001F1223">
        <w:rPr>
          <w:rFonts w:ascii="Times New Roman" w:hAnsi="Times New Roman" w:cs="Times New Roman"/>
          <w:sz w:val="24"/>
          <w:szCs w:val="24"/>
        </w:rPr>
        <w:t>Knjižni fond škole</w:t>
      </w:r>
      <w:bookmarkEnd w:id="5"/>
    </w:p>
    <w:p w:rsidR="00537D8B" w:rsidRPr="00302F10" w:rsidRDefault="00537D8B" w:rsidP="003E4DD6"/>
    <w:p w:rsidR="00450A67" w:rsidRPr="00302F10" w:rsidRDefault="00450A67" w:rsidP="00450A67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9"/>
        <w:gridCol w:w="1292"/>
      </w:tblGrid>
      <w:tr w:rsidR="00371B1B" w:rsidRPr="001A159F" w:rsidTr="007202BC">
        <w:trPr>
          <w:jc w:val="center"/>
        </w:trPr>
        <w:tc>
          <w:tcPr>
            <w:tcW w:w="3689" w:type="dxa"/>
          </w:tcPr>
          <w:p w:rsidR="00371B1B" w:rsidRPr="001A159F" w:rsidRDefault="00371B1B" w:rsidP="002D7776">
            <w:pPr>
              <w:jc w:val="center"/>
              <w:rPr>
                <w:b/>
                <w:sz w:val="22"/>
                <w:szCs w:val="22"/>
              </w:rPr>
            </w:pPr>
            <w:r w:rsidRPr="001A159F">
              <w:rPr>
                <w:b/>
                <w:sz w:val="22"/>
                <w:szCs w:val="22"/>
              </w:rPr>
              <w:t>KNJIŽNI FOND</w:t>
            </w:r>
          </w:p>
        </w:tc>
        <w:tc>
          <w:tcPr>
            <w:tcW w:w="1292" w:type="dxa"/>
            <w:vAlign w:val="center"/>
          </w:tcPr>
          <w:p w:rsidR="00371B1B" w:rsidRPr="001A159F" w:rsidRDefault="007202BC" w:rsidP="002D7776">
            <w:pPr>
              <w:jc w:val="center"/>
              <w:rPr>
                <w:b/>
                <w:sz w:val="22"/>
                <w:szCs w:val="22"/>
              </w:rPr>
            </w:pPr>
            <w:r w:rsidRPr="001A159F">
              <w:rPr>
                <w:b/>
                <w:sz w:val="22"/>
                <w:szCs w:val="22"/>
              </w:rPr>
              <w:t>KOMADA</w:t>
            </w:r>
          </w:p>
        </w:tc>
      </w:tr>
      <w:tr w:rsidR="00371B1B" w:rsidRPr="001A159F" w:rsidTr="007202BC">
        <w:trPr>
          <w:jc w:val="center"/>
        </w:trPr>
        <w:tc>
          <w:tcPr>
            <w:tcW w:w="3689" w:type="dxa"/>
          </w:tcPr>
          <w:p w:rsidR="00371B1B" w:rsidRPr="001A159F" w:rsidRDefault="00371B1B" w:rsidP="004B0B25">
            <w:proofErr w:type="spellStart"/>
            <w:r w:rsidRPr="001A159F">
              <w:t>Lektirni</w:t>
            </w:r>
            <w:proofErr w:type="spellEnd"/>
            <w:r w:rsidRPr="001A159F">
              <w:t xml:space="preserve"> naslovi (I. – VIII. </w:t>
            </w:r>
            <w:r w:rsidR="004B0B25">
              <w:t>r</w:t>
            </w:r>
            <w:r w:rsidRPr="001A159F">
              <w:t>azred)</w:t>
            </w:r>
          </w:p>
        </w:tc>
        <w:tc>
          <w:tcPr>
            <w:tcW w:w="1292" w:type="dxa"/>
          </w:tcPr>
          <w:p w:rsidR="00067C47" w:rsidRDefault="007E7574" w:rsidP="00BE1D29">
            <w:pPr>
              <w:jc w:val="center"/>
            </w:pPr>
            <w:r>
              <w:t>2593</w:t>
            </w:r>
          </w:p>
          <w:p w:rsidR="000B4EA8" w:rsidRPr="001A159F" w:rsidRDefault="000B4EA8" w:rsidP="000B4EA8"/>
        </w:tc>
      </w:tr>
      <w:tr w:rsidR="00371B1B" w:rsidRPr="001A159F" w:rsidTr="007202BC">
        <w:trPr>
          <w:jc w:val="center"/>
        </w:trPr>
        <w:tc>
          <w:tcPr>
            <w:tcW w:w="3689" w:type="dxa"/>
          </w:tcPr>
          <w:p w:rsidR="00371B1B" w:rsidRPr="001A159F" w:rsidRDefault="00371B1B" w:rsidP="00D02918">
            <w:r w:rsidRPr="001A159F">
              <w:t>Stručna literatura</w:t>
            </w:r>
          </w:p>
        </w:tc>
        <w:tc>
          <w:tcPr>
            <w:tcW w:w="1292" w:type="dxa"/>
          </w:tcPr>
          <w:p w:rsidR="00371B1B" w:rsidRPr="001A159F" w:rsidRDefault="00371B1B" w:rsidP="00C87CFD">
            <w:pPr>
              <w:jc w:val="center"/>
            </w:pPr>
          </w:p>
        </w:tc>
      </w:tr>
      <w:tr w:rsidR="00067C47" w:rsidRPr="001A159F" w:rsidTr="007202BC">
        <w:trPr>
          <w:jc w:val="center"/>
        </w:trPr>
        <w:tc>
          <w:tcPr>
            <w:tcW w:w="3689" w:type="dxa"/>
          </w:tcPr>
          <w:p w:rsidR="00067C47" w:rsidRPr="001A159F" w:rsidRDefault="00067C47" w:rsidP="002D7776">
            <w:r w:rsidRPr="001A159F">
              <w:t>Ostala literatura</w:t>
            </w:r>
          </w:p>
        </w:tc>
        <w:tc>
          <w:tcPr>
            <w:tcW w:w="1292" w:type="dxa"/>
          </w:tcPr>
          <w:p w:rsidR="00067C47" w:rsidRPr="001A159F" w:rsidRDefault="007E7574" w:rsidP="00C87CFD">
            <w:pPr>
              <w:jc w:val="center"/>
            </w:pPr>
            <w:r>
              <w:t>1962</w:t>
            </w:r>
          </w:p>
        </w:tc>
      </w:tr>
      <w:tr w:rsidR="00371B1B" w:rsidRPr="00302F10" w:rsidTr="007202BC">
        <w:trPr>
          <w:jc w:val="center"/>
        </w:trPr>
        <w:tc>
          <w:tcPr>
            <w:tcW w:w="4981" w:type="dxa"/>
            <w:gridSpan w:val="2"/>
          </w:tcPr>
          <w:p w:rsidR="00371B1B" w:rsidRPr="00A964A1" w:rsidRDefault="00371B1B" w:rsidP="00F334DC">
            <w:pPr>
              <w:jc w:val="center"/>
              <w:rPr>
                <w:b/>
                <w:sz w:val="22"/>
                <w:szCs w:val="22"/>
              </w:rPr>
            </w:pPr>
            <w:r w:rsidRPr="001A159F">
              <w:rPr>
                <w:b/>
                <w:sz w:val="22"/>
                <w:szCs w:val="22"/>
              </w:rPr>
              <w:t xml:space="preserve">                            U K U P N O</w:t>
            </w:r>
            <w:r w:rsidR="00E3027B" w:rsidRPr="001A159F">
              <w:rPr>
                <w:b/>
                <w:sz w:val="22"/>
                <w:szCs w:val="22"/>
              </w:rPr>
              <w:t xml:space="preserve">           </w:t>
            </w:r>
            <w:r w:rsidR="007202BC" w:rsidRPr="001A159F">
              <w:rPr>
                <w:b/>
                <w:sz w:val="22"/>
                <w:szCs w:val="22"/>
              </w:rPr>
              <w:t xml:space="preserve">      </w:t>
            </w:r>
            <w:r w:rsidR="007E7574">
              <w:rPr>
                <w:b/>
                <w:sz w:val="22"/>
                <w:szCs w:val="22"/>
              </w:rPr>
              <w:t>4555</w:t>
            </w:r>
          </w:p>
        </w:tc>
      </w:tr>
    </w:tbl>
    <w:p w:rsidR="00EC4B3C" w:rsidRPr="00302F10" w:rsidRDefault="00EC4B3C" w:rsidP="00EC4B3C">
      <w:pPr>
        <w:jc w:val="both"/>
        <w:rPr>
          <w:b/>
          <w:bCs/>
          <w:iCs/>
        </w:rPr>
      </w:pPr>
    </w:p>
    <w:p w:rsidR="00371B1B" w:rsidRPr="00371B1B" w:rsidRDefault="00371B1B" w:rsidP="006D484A">
      <w:r>
        <w:t>Napomena:</w:t>
      </w:r>
      <w:r w:rsidR="00C87CFD">
        <w:t xml:space="preserve"> </w:t>
      </w:r>
    </w:p>
    <w:p w:rsidR="00451884" w:rsidRPr="00302F10" w:rsidRDefault="00451884" w:rsidP="00257B9D">
      <w:pPr>
        <w:jc w:val="both"/>
        <w:rPr>
          <w:b/>
        </w:rPr>
      </w:pPr>
    </w:p>
    <w:p w:rsidR="00EC4B3C" w:rsidRPr="00BF3BAD" w:rsidRDefault="003A4F24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6" w:name="_Toc211252767"/>
      <w:r w:rsidRPr="00BF3BAD">
        <w:rPr>
          <w:rFonts w:ascii="Times New Roman" w:hAnsi="Times New Roman" w:cs="Times New Roman"/>
          <w:i w:val="0"/>
          <w:sz w:val="26"/>
          <w:szCs w:val="26"/>
        </w:rPr>
        <w:t>O</w:t>
      </w:r>
      <w:r w:rsidR="00EC4B3C" w:rsidRPr="00BF3BAD">
        <w:rPr>
          <w:rFonts w:ascii="Times New Roman" w:hAnsi="Times New Roman" w:cs="Times New Roman"/>
          <w:i w:val="0"/>
          <w:sz w:val="26"/>
          <w:szCs w:val="26"/>
        </w:rPr>
        <w:t>bnov</w:t>
      </w:r>
      <w:r w:rsidRPr="00BF3BAD">
        <w:rPr>
          <w:rFonts w:ascii="Times New Roman" w:hAnsi="Times New Roman" w:cs="Times New Roman"/>
          <w:i w:val="0"/>
          <w:sz w:val="26"/>
          <w:szCs w:val="26"/>
        </w:rPr>
        <w:t>a</w:t>
      </w:r>
      <w:r w:rsidR="00EC4B3C" w:rsidRPr="00BF3BAD">
        <w:rPr>
          <w:rFonts w:ascii="Times New Roman" w:hAnsi="Times New Roman" w:cs="Times New Roman"/>
          <w:i w:val="0"/>
          <w:sz w:val="26"/>
          <w:szCs w:val="26"/>
        </w:rPr>
        <w:t xml:space="preserve"> i adaptacij</w:t>
      </w:r>
      <w:r w:rsidRPr="00BF3BAD">
        <w:rPr>
          <w:rFonts w:ascii="Times New Roman" w:hAnsi="Times New Roman" w:cs="Times New Roman"/>
          <w:i w:val="0"/>
          <w:sz w:val="26"/>
          <w:szCs w:val="26"/>
        </w:rPr>
        <w:t>a</w:t>
      </w:r>
      <w:bookmarkEnd w:id="6"/>
    </w:p>
    <w:p w:rsidR="00522751" w:rsidRPr="00302F10" w:rsidRDefault="00522751" w:rsidP="00257B9D">
      <w:pPr>
        <w:jc w:val="both"/>
        <w:rPr>
          <w:b/>
        </w:rPr>
      </w:pPr>
    </w:p>
    <w:p w:rsidR="00EC4B3C" w:rsidRPr="00302F10" w:rsidRDefault="00EC4B3C" w:rsidP="00EC4B3C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5"/>
      </w:tblGrid>
      <w:tr w:rsidR="00371B1B" w:rsidRPr="00302F10" w:rsidTr="00C91826">
        <w:trPr>
          <w:trHeight w:val="438"/>
          <w:jc w:val="center"/>
        </w:trPr>
        <w:tc>
          <w:tcPr>
            <w:tcW w:w="4465" w:type="dxa"/>
            <w:shd w:val="clear" w:color="0000FF" w:fill="FFFFFF"/>
          </w:tcPr>
          <w:p w:rsidR="00371B1B" w:rsidRPr="00302F10" w:rsidRDefault="00371B1B" w:rsidP="00C91826">
            <w:pPr>
              <w:jc w:val="center"/>
              <w:rPr>
                <w:b/>
                <w:bCs/>
                <w:sz w:val="22"/>
                <w:szCs w:val="22"/>
              </w:rPr>
            </w:pPr>
            <w:r w:rsidRPr="00C91826">
              <w:rPr>
                <w:b/>
                <w:bCs/>
                <w:szCs w:val="22"/>
              </w:rPr>
              <w:t>Što se preuređuje ili obnavlja</w:t>
            </w:r>
          </w:p>
        </w:tc>
      </w:tr>
      <w:tr w:rsidR="00E3027B" w:rsidRPr="00302F10" w:rsidTr="00C91826">
        <w:trPr>
          <w:trHeight w:val="418"/>
          <w:jc w:val="center"/>
        </w:trPr>
        <w:tc>
          <w:tcPr>
            <w:tcW w:w="4465" w:type="dxa"/>
          </w:tcPr>
          <w:p w:rsidR="00DB2FC3" w:rsidRDefault="00EE6FFA" w:rsidP="003F2A16">
            <w:pPr>
              <w:rPr>
                <w:bCs/>
              </w:rPr>
            </w:pPr>
            <w:r>
              <w:rPr>
                <w:bCs/>
              </w:rPr>
              <w:t>Nema radova.</w:t>
            </w:r>
            <w:r w:rsidR="000E059D">
              <w:rPr>
                <w:bCs/>
              </w:rPr>
              <w:t xml:space="preserve"> </w:t>
            </w:r>
            <w:r w:rsidR="003F2A16">
              <w:rPr>
                <w:bCs/>
              </w:rPr>
              <w:t>N</w:t>
            </w:r>
            <w:r w:rsidR="000E059D">
              <w:rPr>
                <w:bCs/>
              </w:rPr>
              <w:t>ap</w:t>
            </w:r>
            <w:r w:rsidR="003F2A16">
              <w:rPr>
                <w:bCs/>
              </w:rPr>
              <w:t xml:space="preserve">ravljene dvije sjenice u PŠ </w:t>
            </w:r>
            <w:proofErr w:type="spellStart"/>
            <w:r w:rsidR="003F2A16">
              <w:rPr>
                <w:bCs/>
              </w:rPr>
              <w:t>Potnjani</w:t>
            </w:r>
            <w:proofErr w:type="spellEnd"/>
            <w:r w:rsidR="003F2A16">
              <w:rPr>
                <w:bCs/>
              </w:rPr>
              <w:t xml:space="preserve"> i PŠ </w:t>
            </w:r>
            <w:proofErr w:type="spellStart"/>
            <w:r w:rsidR="003F2A16">
              <w:rPr>
                <w:bCs/>
              </w:rPr>
              <w:t>Slatinik</w:t>
            </w:r>
            <w:proofErr w:type="spellEnd"/>
            <w:r w:rsidR="003F2A16">
              <w:rPr>
                <w:bCs/>
              </w:rPr>
              <w:t>.</w:t>
            </w:r>
          </w:p>
        </w:tc>
      </w:tr>
    </w:tbl>
    <w:p w:rsidR="006D484A" w:rsidRDefault="006D484A" w:rsidP="00EC4B3C">
      <w:pPr>
        <w:jc w:val="both"/>
      </w:pPr>
    </w:p>
    <w:p w:rsidR="008E0CA1" w:rsidRDefault="009A2B0B" w:rsidP="00FF57AA">
      <w:r>
        <w:t>Napomena:</w:t>
      </w:r>
      <w:r w:rsidR="00203DAB">
        <w:t xml:space="preserve">  </w:t>
      </w:r>
      <w:r w:rsidR="003F2A16">
        <w:t xml:space="preserve"> Napravljen je glavni projekt</w:t>
      </w:r>
      <w:r w:rsidR="004F5249">
        <w:t xml:space="preserve"> i u pripremi je izgradnja treće solarne elektrane 45kW za vlastitu potrošnju.</w:t>
      </w:r>
    </w:p>
    <w:p w:rsidR="00930391" w:rsidRDefault="00930391" w:rsidP="00FF57AA"/>
    <w:p w:rsidR="00930391" w:rsidRDefault="00930391" w:rsidP="00FF57AA">
      <w:pPr>
        <w:sectPr w:rsidR="00930391" w:rsidSect="00EA578F">
          <w:footerReference w:type="default" r:id="rId12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6D484A" w:rsidRDefault="006D484A" w:rsidP="00EC4B3C">
      <w:pPr>
        <w:jc w:val="both"/>
      </w:pPr>
    </w:p>
    <w:p w:rsidR="000253F8" w:rsidRPr="00A355E3" w:rsidRDefault="000A72EF" w:rsidP="005425F7">
      <w:pPr>
        <w:pStyle w:val="Naslov1"/>
        <w:numPr>
          <w:ilvl w:val="0"/>
          <w:numId w:val="8"/>
        </w:numPr>
        <w:jc w:val="left"/>
        <w:rPr>
          <w:bCs/>
          <w:color w:val="auto"/>
          <w:sz w:val="28"/>
          <w:szCs w:val="28"/>
        </w:rPr>
      </w:pPr>
      <w:bookmarkStart w:id="7" w:name="_Toc211252768"/>
      <w:r w:rsidRPr="00A355E3">
        <w:rPr>
          <w:bCs/>
          <w:color w:val="auto"/>
          <w:sz w:val="28"/>
          <w:szCs w:val="28"/>
        </w:rPr>
        <w:t>PODA</w:t>
      </w:r>
      <w:r w:rsidR="00537D8B" w:rsidRPr="00A355E3">
        <w:rPr>
          <w:bCs/>
          <w:color w:val="auto"/>
          <w:sz w:val="28"/>
          <w:szCs w:val="28"/>
        </w:rPr>
        <w:t xml:space="preserve">CI O IZVRŠITELJIMA POSLOVA I NJIHOVIM RADNIM ZADUŽENJIMA </w:t>
      </w:r>
      <w:r w:rsidR="000253F8" w:rsidRPr="00A355E3">
        <w:rPr>
          <w:bCs/>
          <w:color w:val="auto"/>
          <w:sz w:val="28"/>
          <w:szCs w:val="28"/>
        </w:rPr>
        <w:t xml:space="preserve">U </w:t>
      </w:r>
      <w:r w:rsidR="008D0FC3">
        <w:rPr>
          <w:bCs/>
          <w:color w:val="auto"/>
          <w:sz w:val="28"/>
          <w:szCs w:val="28"/>
        </w:rPr>
        <w:t>20</w:t>
      </w:r>
      <w:r w:rsidR="00E13BF2">
        <w:rPr>
          <w:bCs/>
          <w:color w:val="auto"/>
          <w:sz w:val="28"/>
          <w:szCs w:val="28"/>
        </w:rPr>
        <w:t>2</w:t>
      </w:r>
      <w:r w:rsidR="00F2762C">
        <w:rPr>
          <w:bCs/>
          <w:color w:val="auto"/>
          <w:sz w:val="28"/>
          <w:szCs w:val="28"/>
        </w:rPr>
        <w:t>5</w:t>
      </w:r>
      <w:r w:rsidR="00E13BF2">
        <w:rPr>
          <w:bCs/>
          <w:color w:val="auto"/>
          <w:sz w:val="28"/>
          <w:szCs w:val="28"/>
        </w:rPr>
        <w:t>./ 202</w:t>
      </w:r>
      <w:r w:rsidR="00F2762C">
        <w:rPr>
          <w:bCs/>
          <w:color w:val="auto"/>
          <w:sz w:val="28"/>
          <w:szCs w:val="28"/>
        </w:rPr>
        <w:t>6</w:t>
      </w:r>
      <w:r w:rsidR="000253F8" w:rsidRPr="00A355E3">
        <w:rPr>
          <w:bCs/>
          <w:color w:val="auto"/>
          <w:sz w:val="28"/>
          <w:szCs w:val="28"/>
        </w:rPr>
        <w:t>. ŠKOLSKOJ GODINI</w:t>
      </w:r>
      <w:bookmarkEnd w:id="7"/>
      <w:r w:rsidR="000253F8" w:rsidRPr="00A355E3">
        <w:rPr>
          <w:bCs/>
          <w:color w:val="auto"/>
          <w:sz w:val="28"/>
          <w:szCs w:val="28"/>
        </w:rPr>
        <w:t xml:space="preserve"> </w:t>
      </w:r>
    </w:p>
    <w:p w:rsidR="001415B9" w:rsidRPr="00BF3BAD" w:rsidRDefault="000E75DE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8" w:name="_Toc211252769"/>
      <w:r w:rsidRPr="00BF3BAD">
        <w:rPr>
          <w:rFonts w:ascii="Times New Roman" w:hAnsi="Times New Roman" w:cs="Times New Roman"/>
          <w:i w:val="0"/>
          <w:sz w:val="26"/>
          <w:szCs w:val="26"/>
        </w:rPr>
        <w:t xml:space="preserve">Podaci o </w:t>
      </w:r>
      <w:r w:rsidR="00537D8B" w:rsidRPr="00BF3BAD">
        <w:rPr>
          <w:rFonts w:ascii="Times New Roman" w:hAnsi="Times New Roman" w:cs="Times New Roman"/>
          <w:i w:val="0"/>
          <w:sz w:val="26"/>
          <w:szCs w:val="26"/>
        </w:rPr>
        <w:t>odgojno-obrazovnim radnicima</w:t>
      </w:r>
      <w:bookmarkEnd w:id="8"/>
    </w:p>
    <w:p w:rsidR="00D74075" w:rsidRPr="001415B9" w:rsidRDefault="00537D8B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9" w:name="_Toc211252770"/>
      <w:r w:rsidRPr="001415B9">
        <w:rPr>
          <w:rFonts w:ascii="Times New Roman" w:hAnsi="Times New Roman" w:cs="Times New Roman"/>
          <w:sz w:val="24"/>
          <w:szCs w:val="24"/>
        </w:rPr>
        <w:t>Podaci o učiteljima razredne nastave</w:t>
      </w:r>
      <w:bookmarkEnd w:id="9"/>
    </w:p>
    <w:p w:rsidR="00522751" w:rsidRPr="00302F10" w:rsidRDefault="00522751" w:rsidP="00D74075">
      <w:pPr>
        <w:jc w:val="both"/>
        <w:rPr>
          <w:b/>
        </w:rPr>
      </w:pPr>
    </w:p>
    <w:tbl>
      <w:tblPr>
        <w:tblW w:w="8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524"/>
        <w:gridCol w:w="3065"/>
        <w:gridCol w:w="1082"/>
        <w:gridCol w:w="1082"/>
      </w:tblGrid>
      <w:tr w:rsidR="0072007B" w:rsidRPr="00302F10" w:rsidTr="0072007B">
        <w:trPr>
          <w:trHeight w:val="782"/>
        </w:trPr>
        <w:tc>
          <w:tcPr>
            <w:tcW w:w="541" w:type="dxa"/>
            <w:vAlign w:val="center"/>
          </w:tcPr>
          <w:p w:rsidR="0072007B" w:rsidRPr="00302F10" w:rsidRDefault="0072007B" w:rsidP="001415B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Red. </w:t>
            </w:r>
            <w:r w:rsidR="00D15DA2" w:rsidRPr="00302F10">
              <w:rPr>
                <w:b/>
                <w:sz w:val="22"/>
                <w:szCs w:val="22"/>
              </w:rPr>
              <w:t>B</w:t>
            </w:r>
            <w:r w:rsidRPr="00302F10">
              <w:rPr>
                <w:b/>
                <w:sz w:val="22"/>
                <w:szCs w:val="22"/>
              </w:rPr>
              <w:t>roj</w:t>
            </w:r>
          </w:p>
        </w:tc>
        <w:tc>
          <w:tcPr>
            <w:tcW w:w="2524" w:type="dxa"/>
            <w:vAlign w:val="center"/>
          </w:tcPr>
          <w:p w:rsidR="0072007B" w:rsidRPr="00302F10" w:rsidRDefault="0072007B" w:rsidP="00141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302F10">
              <w:rPr>
                <w:b/>
                <w:sz w:val="22"/>
                <w:szCs w:val="22"/>
              </w:rPr>
              <w:t>rezime</w:t>
            </w:r>
            <w:r>
              <w:rPr>
                <w:b/>
                <w:sz w:val="22"/>
                <w:szCs w:val="22"/>
              </w:rPr>
              <w:t>, ime</w:t>
            </w:r>
          </w:p>
        </w:tc>
        <w:tc>
          <w:tcPr>
            <w:tcW w:w="3065" w:type="dxa"/>
            <w:vAlign w:val="center"/>
          </w:tcPr>
          <w:p w:rsidR="0072007B" w:rsidRPr="00302F10" w:rsidRDefault="0072007B" w:rsidP="001415B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082" w:type="dxa"/>
            <w:vAlign w:val="center"/>
          </w:tcPr>
          <w:p w:rsidR="0072007B" w:rsidRPr="00302F10" w:rsidRDefault="0072007B" w:rsidP="001415B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72007B" w:rsidRPr="00302F10" w:rsidRDefault="0072007B" w:rsidP="001415B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082" w:type="dxa"/>
            <w:vAlign w:val="center"/>
          </w:tcPr>
          <w:p w:rsidR="0072007B" w:rsidRPr="00302F10" w:rsidRDefault="0072007B" w:rsidP="001415B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Mentor-savjetnik</w:t>
            </w:r>
          </w:p>
        </w:tc>
      </w:tr>
      <w:tr w:rsidR="0072007B" w:rsidRPr="00302F10" w:rsidTr="00DF44F3">
        <w:trPr>
          <w:trHeight w:val="275"/>
        </w:trPr>
        <w:tc>
          <w:tcPr>
            <w:tcW w:w="541" w:type="dxa"/>
            <w:vAlign w:val="center"/>
          </w:tcPr>
          <w:p w:rsidR="0072007B" w:rsidRPr="008E0CA1" w:rsidRDefault="0072007B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72007B" w:rsidRPr="008E0CA1" w:rsidRDefault="0072007B" w:rsidP="001415B9">
            <w:pPr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Arsenić, Đurđica</w:t>
            </w:r>
          </w:p>
        </w:tc>
        <w:tc>
          <w:tcPr>
            <w:tcW w:w="3065" w:type="dxa"/>
            <w:vAlign w:val="center"/>
          </w:tcPr>
          <w:p w:rsidR="0072007B" w:rsidRPr="008E0CA1" w:rsidRDefault="0072007B" w:rsidP="0096226A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nastavnik razredne nastave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VŠS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-</w:t>
            </w:r>
          </w:p>
        </w:tc>
      </w:tr>
      <w:tr w:rsidR="0072007B" w:rsidRPr="00302F10" w:rsidTr="00DF44F3">
        <w:trPr>
          <w:trHeight w:val="275"/>
        </w:trPr>
        <w:tc>
          <w:tcPr>
            <w:tcW w:w="541" w:type="dxa"/>
            <w:vAlign w:val="center"/>
          </w:tcPr>
          <w:p w:rsidR="0072007B" w:rsidRPr="008E0CA1" w:rsidRDefault="0072007B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72007B" w:rsidRPr="008E0CA1" w:rsidRDefault="0072007B" w:rsidP="001415B9">
            <w:pPr>
              <w:rPr>
                <w:sz w:val="20"/>
                <w:szCs w:val="20"/>
              </w:rPr>
            </w:pPr>
            <w:proofErr w:type="spellStart"/>
            <w:r w:rsidRPr="008E0CA1">
              <w:rPr>
                <w:sz w:val="20"/>
                <w:szCs w:val="20"/>
              </w:rPr>
              <w:t>Hausman</w:t>
            </w:r>
            <w:proofErr w:type="spellEnd"/>
            <w:r w:rsidRPr="008E0CA1">
              <w:rPr>
                <w:sz w:val="20"/>
                <w:szCs w:val="20"/>
              </w:rPr>
              <w:t>, Rebeka</w:t>
            </w:r>
          </w:p>
        </w:tc>
        <w:tc>
          <w:tcPr>
            <w:tcW w:w="3065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diplomirani učitelj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VSS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-</w:t>
            </w:r>
          </w:p>
        </w:tc>
      </w:tr>
      <w:tr w:rsidR="00EA251F" w:rsidRPr="00302F10" w:rsidTr="00DF44F3">
        <w:trPr>
          <w:trHeight w:val="275"/>
        </w:trPr>
        <w:tc>
          <w:tcPr>
            <w:tcW w:w="541" w:type="dxa"/>
            <w:vAlign w:val="center"/>
          </w:tcPr>
          <w:p w:rsidR="00EA251F" w:rsidRPr="008E0CA1" w:rsidRDefault="00EA251F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EA251F" w:rsidRPr="008E0CA1" w:rsidRDefault="00EA251F" w:rsidP="00141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Ilić Ivana</w:t>
            </w:r>
          </w:p>
        </w:tc>
        <w:tc>
          <w:tcPr>
            <w:tcW w:w="3065" w:type="dxa"/>
            <w:vAlign w:val="center"/>
          </w:tcPr>
          <w:p w:rsidR="00EA251F" w:rsidRPr="008E0CA1" w:rsidRDefault="00EA251F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diplomirani učitelj</w:t>
            </w:r>
          </w:p>
        </w:tc>
        <w:tc>
          <w:tcPr>
            <w:tcW w:w="1082" w:type="dxa"/>
            <w:vAlign w:val="center"/>
          </w:tcPr>
          <w:p w:rsidR="00EA251F" w:rsidRPr="008E0CA1" w:rsidRDefault="00EA251F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VSS</w:t>
            </w:r>
          </w:p>
        </w:tc>
        <w:tc>
          <w:tcPr>
            <w:tcW w:w="1082" w:type="dxa"/>
            <w:vAlign w:val="center"/>
          </w:tcPr>
          <w:p w:rsidR="00EA251F" w:rsidRPr="008E0CA1" w:rsidRDefault="00EA251F" w:rsidP="001415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007B" w:rsidRPr="00302F10" w:rsidTr="00DF44F3">
        <w:trPr>
          <w:trHeight w:val="275"/>
        </w:trPr>
        <w:tc>
          <w:tcPr>
            <w:tcW w:w="541" w:type="dxa"/>
            <w:vAlign w:val="center"/>
          </w:tcPr>
          <w:p w:rsidR="0072007B" w:rsidRPr="008E0CA1" w:rsidRDefault="0072007B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72007B" w:rsidRPr="008E0CA1" w:rsidRDefault="0072007B" w:rsidP="001415B9">
            <w:pPr>
              <w:rPr>
                <w:sz w:val="20"/>
                <w:szCs w:val="20"/>
              </w:rPr>
            </w:pPr>
            <w:proofErr w:type="spellStart"/>
            <w:r w:rsidRPr="008E0CA1">
              <w:rPr>
                <w:sz w:val="20"/>
                <w:szCs w:val="20"/>
              </w:rPr>
              <w:t>Karačonji</w:t>
            </w:r>
            <w:proofErr w:type="spellEnd"/>
            <w:r w:rsidRPr="008E0CA1">
              <w:rPr>
                <w:sz w:val="20"/>
                <w:szCs w:val="20"/>
              </w:rPr>
              <w:t xml:space="preserve"> </w:t>
            </w:r>
            <w:proofErr w:type="spellStart"/>
            <w:r w:rsidRPr="008E0CA1">
              <w:rPr>
                <w:sz w:val="20"/>
                <w:szCs w:val="20"/>
              </w:rPr>
              <w:t>Pataki</w:t>
            </w:r>
            <w:proofErr w:type="spellEnd"/>
            <w:r w:rsidRPr="008E0CA1">
              <w:rPr>
                <w:sz w:val="20"/>
                <w:szCs w:val="20"/>
              </w:rPr>
              <w:t>, Sanja</w:t>
            </w:r>
          </w:p>
        </w:tc>
        <w:tc>
          <w:tcPr>
            <w:tcW w:w="3065" w:type="dxa"/>
          </w:tcPr>
          <w:p w:rsidR="0072007B" w:rsidRPr="008E0CA1" w:rsidRDefault="0072007B" w:rsidP="00FA177F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diplomirani učitelj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VSS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-</w:t>
            </w:r>
          </w:p>
        </w:tc>
      </w:tr>
      <w:tr w:rsidR="0072007B" w:rsidRPr="00302F10" w:rsidTr="00DF44F3">
        <w:trPr>
          <w:trHeight w:val="275"/>
        </w:trPr>
        <w:tc>
          <w:tcPr>
            <w:tcW w:w="541" w:type="dxa"/>
            <w:vAlign w:val="center"/>
          </w:tcPr>
          <w:p w:rsidR="0072007B" w:rsidRPr="008E0CA1" w:rsidRDefault="0072007B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72007B" w:rsidRPr="008E0CA1" w:rsidRDefault="0072007B" w:rsidP="001415B9">
            <w:pPr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Kristić, Spomenka</w:t>
            </w:r>
          </w:p>
        </w:tc>
        <w:tc>
          <w:tcPr>
            <w:tcW w:w="3065" w:type="dxa"/>
            <w:vAlign w:val="center"/>
          </w:tcPr>
          <w:p w:rsidR="0072007B" w:rsidRPr="008E0CA1" w:rsidRDefault="0072007B" w:rsidP="0096226A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nastavnik razredne nastave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VŠS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-</w:t>
            </w:r>
          </w:p>
        </w:tc>
      </w:tr>
      <w:tr w:rsidR="000E059D" w:rsidRPr="00302F10" w:rsidTr="00F41947">
        <w:trPr>
          <w:trHeight w:val="275"/>
        </w:trPr>
        <w:tc>
          <w:tcPr>
            <w:tcW w:w="541" w:type="dxa"/>
            <w:vAlign w:val="center"/>
          </w:tcPr>
          <w:p w:rsidR="000E059D" w:rsidRPr="008E0CA1" w:rsidRDefault="000E059D" w:rsidP="000E059D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0E059D" w:rsidRPr="008E0CA1" w:rsidRDefault="000E059D" w:rsidP="000E059D">
            <w:pPr>
              <w:rPr>
                <w:sz w:val="20"/>
                <w:szCs w:val="20"/>
              </w:rPr>
            </w:pPr>
            <w:proofErr w:type="spellStart"/>
            <w:r w:rsidRPr="008E0CA1">
              <w:rPr>
                <w:sz w:val="20"/>
                <w:szCs w:val="20"/>
              </w:rPr>
              <w:t>Magličić</w:t>
            </w:r>
            <w:proofErr w:type="spellEnd"/>
            <w:r w:rsidRPr="008E0CA1">
              <w:rPr>
                <w:sz w:val="20"/>
                <w:szCs w:val="20"/>
              </w:rPr>
              <w:t>, Josipa</w:t>
            </w:r>
          </w:p>
        </w:tc>
        <w:tc>
          <w:tcPr>
            <w:tcW w:w="3065" w:type="dxa"/>
          </w:tcPr>
          <w:p w:rsidR="000E059D" w:rsidRPr="008E0CA1" w:rsidRDefault="000E059D" w:rsidP="000E059D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diplomirani učitelj</w:t>
            </w:r>
          </w:p>
        </w:tc>
        <w:tc>
          <w:tcPr>
            <w:tcW w:w="1082" w:type="dxa"/>
            <w:vAlign w:val="center"/>
          </w:tcPr>
          <w:p w:rsidR="000E059D" w:rsidRPr="008E0CA1" w:rsidRDefault="000E059D" w:rsidP="000E059D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VSS</w:t>
            </w:r>
          </w:p>
        </w:tc>
        <w:tc>
          <w:tcPr>
            <w:tcW w:w="1082" w:type="dxa"/>
            <w:vAlign w:val="center"/>
          </w:tcPr>
          <w:p w:rsidR="000E059D" w:rsidRPr="008E0CA1" w:rsidRDefault="000E059D" w:rsidP="000E059D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-</w:t>
            </w:r>
          </w:p>
        </w:tc>
      </w:tr>
      <w:tr w:rsidR="0072007B" w:rsidRPr="00302F10" w:rsidTr="00DF44F3">
        <w:trPr>
          <w:trHeight w:val="275"/>
        </w:trPr>
        <w:tc>
          <w:tcPr>
            <w:tcW w:w="541" w:type="dxa"/>
            <w:vAlign w:val="center"/>
          </w:tcPr>
          <w:p w:rsidR="0072007B" w:rsidRPr="008E0CA1" w:rsidRDefault="0072007B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72007B" w:rsidRPr="008E0CA1" w:rsidRDefault="0072007B" w:rsidP="000E059D">
            <w:pPr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Ma</w:t>
            </w:r>
            <w:r w:rsidR="000E059D">
              <w:rPr>
                <w:sz w:val="20"/>
                <w:szCs w:val="20"/>
              </w:rPr>
              <w:t>r</w:t>
            </w:r>
            <w:r w:rsidRPr="008E0CA1">
              <w:rPr>
                <w:sz w:val="20"/>
                <w:szCs w:val="20"/>
              </w:rPr>
              <w:t>ić</w:t>
            </w:r>
            <w:r w:rsidR="000E059D">
              <w:rPr>
                <w:sz w:val="20"/>
                <w:szCs w:val="20"/>
              </w:rPr>
              <w:t xml:space="preserve"> Popović, </w:t>
            </w:r>
            <w:proofErr w:type="spellStart"/>
            <w:r w:rsidR="000E059D">
              <w:rPr>
                <w:sz w:val="20"/>
                <w:szCs w:val="20"/>
              </w:rPr>
              <w:t>Dorotea</w:t>
            </w:r>
            <w:proofErr w:type="spellEnd"/>
          </w:p>
        </w:tc>
        <w:tc>
          <w:tcPr>
            <w:tcW w:w="3065" w:type="dxa"/>
          </w:tcPr>
          <w:p w:rsidR="0072007B" w:rsidRPr="008E0CA1" w:rsidRDefault="0072007B" w:rsidP="00FA177F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diplomirani učitelj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VSS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-</w:t>
            </w:r>
          </w:p>
        </w:tc>
      </w:tr>
      <w:tr w:rsidR="00DF44F3" w:rsidRPr="00302F10" w:rsidTr="00DF44F3">
        <w:trPr>
          <w:trHeight w:val="275"/>
        </w:trPr>
        <w:tc>
          <w:tcPr>
            <w:tcW w:w="541" w:type="dxa"/>
            <w:vAlign w:val="center"/>
          </w:tcPr>
          <w:p w:rsidR="00DF44F3" w:rsidRPr="008E0CA1" w:rsidRDefault="00DF44F3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DF44F3" w:rsidRPr="008E0CA1" w:rsidRDefault="000F66EF" w:rsidP="00141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  <w:r w:rsidR="00DF44F3">
              <w:rPr>
                <w:sz w:val="20"/>
                <w:szCs w:val="20"/>
              </w:rPr>
              <w:t>jčić, Sanja</w:t>
            </w:r>
          </w:p>
        </w:tc>
        <w:tc>
          <w:tcPr>
            <w:tcW w:w="3065" w:type="dxa"/>
          </w:tcPr>
          <w:p w:rsidR="00DF44F3" w:rsidRPr="008E0CA1" w:rsidRDefault="00DF44F3" w:rsidP="00FA177F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diplomirani učitelj</w:t>
            </w:r>
          </w:p>
        </w:tc>
        <w:tc>
          <w:tcPr>
            <w:tcW w:w="1082" w:type="dxa"/>
            <w:vAlign w:val="center"/>
          </w:tcPr>
          <w:p w:rsidR="00DF44F3" w:rsidRPr="008E0CA1" w:rsidRDefault="000912C5" w:rsidP="00141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082" w:type="dxa"/>
            <w:vAlign w:val="center"/>
          </w:tcPr>
          <w:p w:rsidR="00DF44F3" w:rsidRPr="008E0CA1" w:rsidRDefault="00DF44F3" w:rsidP="001415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007B" w:rsidRPr="00302F10" w:rsidTr="00DF44F3">
        <w:trPr>
          <w:trHeight w:val="275"/>
        </w:trPr>
        <w:tc>
          <w:tcPr>
            <w:tcW w:w="541" w:type="dxa"/>
            <w:vAlign w:val="center"/>
          </w:tcPr>
          <w:p w:rsidR="0072007B" w:rsidRPr="008E0CA1" w:rsidRDefault="0072007B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72007B" w:rsidRPr="008E0CA1" w:rsidRDefault="0072007B" w:rsidP="001415B9">
            <w:pPr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 xml:space="preserve">Petrović, </w:t>
            </w:r>
            <w:proofErr w:type="spellStart"/>
            <w:r w:rsidRPr="008E0CA1">
              <w:rPr>
                <w:sz w:val="20"/>
                <w:szCs w:val="20"/>
              </w:rPr>
              <w:t>Željana</w:t>
            </w:r>
            <w:proofErr w:type="spellEnd"/>
          </w:p>
        </w:tc>
        <w:tc>
          <w:tcPr>
            <w:tcW w:w="3065" w:type="dxa"/>
          </w:tcPr>
          <w:p w:rsidR="0072007B" w:rsidRPr="008E0CA1" w:rsidRDefault="0072007B" w:rsidP="00FA177F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diplomirani učitelj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VSS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-</w:t>
            </w:r>
          </w:p>
        </w:tc>
      </w:tr>
      <w:tr w:rsidR="0072007B" w:rsidRPr="00302F10" w:rsidTr="00DF44F3">
        <w:trPr>
          <w:trHeight w:val="275"/>
        </w:trPr>
        <w:tc>
          <w:tcPr>
            <w:tcW w:w="541" w:type="dxa"/>
            <w:vAlign w:val="center"/>
          </w:tcPr>
          <w:p w:rsidR="0072007B" w:rsidRPr="008E0CA1" w:rsidRDefault="0072007B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72007B" w:rsidRPr="008E0CA1" w:rsidRDefault="0072007B" w:rsidP="001415B9">
            <w:pPr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Rossi, Željka</w:t>
            </w:r>
          </w:p>
        </w:tc>
        <w:tc>
          <w:tcPr>
            <w:tcW w:w="3065" w:type="dxa"/>
          </w:tcPr>
          <w:p w:rsidR="0072007B" w:rsidRPr="008E0CA1" w:rsidRDefault="0072007B" w:rsidP="00FA177F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diplomirani učitelj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VSS</w:t>
            </w:r>
          </w:p>
        </w:tc>
        <w:tc>
          <w:tcPr>
            <w:tcW w:w="1082" w:type="dxa"/>
            <w:vAlign w:val="center"/>
          </w:tcPr>
          <w:p w:rsidR="0072007B" w:rsidRPr="008E0CA1" w:rsidRDefault="00841ECD" w:rsidP="00141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savjetnik</w:t>
            </w:r>
          </w:p>
        </w:tc>
      </w:tr>
      <w:tr w:rsidR="0072007B" w:rsidRPr="00302F10" w:rsidTr="00DF44F3">
        <w:trPr>
          <w:trHeight w:val="275"/>
        </w:trPr>
        <w:tc>
          <w:tcPr>
            <w:tcW w:w="541" w:type="dxa"/>
            <w:vAlign w:val="center"/>
          </w:tcPr>
          <w:p w:rsidR="0072007B" w:rsidRPr="008E0CA1" w:rsidRDefault="0072007B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72007B" w:rsidRPr="008E0CA1" w:rsidRDefault="0072007B" w:rsidP="001415B9">
            <w:pPr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Tomić, Lucija</w:t>
            </w:r>
          </w:p>
        </w:tc>
        <w:tc>
          <w:tcPr>
            <w:tcW w:w="3065" w:type="dxa"/>
            <w:vAlign w:val="center"/>
          </w:tcPr>
          <w:p w:rsidR="0072007B" w:rsidRPr="008E0CA1" w:rsidRDefault="0072007B" w:rsidP="0096226A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nastavnik razredne nastave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VŠS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-</w:t>
            </w:r>
          </w:p>
        </w:tc>
      </w:tr>
      <w:tr w:rsidR="0072007B" w:rsidRPr="00302F10" w:rsidTr="00DF44F3">
        <w:trPr>
          <w:trHeight w:val="275"/>
        </w:trPr>
        <w:tc>
          <w:tcPr>
            <w:tcW w:w="541" w:type="dxa"/>
            <w:vAlign w:val="center"/>
          </w:tcPr>
          <w:p w:rsidR="0072007B" w:rsidRPr="008E0CA1" w:rsidRDefault="0072007B" w:rsidP="00DF44F3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72007B" w:rsidRPr="008E0CA1" w:rsidRDefault="0072007B" w:rsidP="001415B9">
            <w:pPr>
              <w:rPr>
                <w:sz w:val="20"/>
                <w:szCs w:val="20"/>
              </w:rPr>
            </w:pPr>
            <w:proofErr w:type="spellStart"/>
            <w:r w:rsidRPr="008E0CA1">
              <w:rPr>
                <w:sz w:val="20"/>
                <w:szCs w:val="20"/>
              </w:rPr>
              <w:t>Žaper</w:t>
            </w:r>
            <w:proofErr w:type="spellEnd"/>
            <w:r w:rsidRPr="008E0CA1">
              <w:rPr>
                <w:sz w:val="20"/>
                <w:szCs w:val="20"/>
              </w:rPr>
              <w:t>, Marija</w:t>
            </w:r>
          </w:p>
        </w:tc>
        <w:tc>
          <w:tcPr>
            <w:tcW w:w="3065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diplomirani učitelj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sz w:val="20"/>
                <w:szCs w:val="20"/>
              </w:rPr>
            </w:pPr>
            <w:r w:rsidRPr="008E0CA1">
              <w:rPr>
                <w:sz w:val="20"/>
                <w:szCs w:val="20"/>
              </w:rPr>
              <w:t>VSS</w:t>
            </w:r>
          </w:p>
        </w:tc>
        <w:tc>
          <w:tcPr>
            <w:tcW w:w="1082" w:type="dxa"/>
            <w:vAlign w:val="center"/>
          </w:tcPr>
          <w:p w:rsidR="0072007B" w:rsidRPr="008E0CA1" w:rsidRDefault="0072007B" w:rsidP="001415B9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-</w:t>
            </w:r>
          </w:p>
        </w:tc>
      </w:tr>
    </w:tbl>
    <w:p w:rsidR="005D4628" w:rsidRPr="001415B9" w:rsidRDefault="005D4628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0" w:name="_Toc211252771"/>
      <w:r w:rsidRPr="001415B9">
        <w:rPr>
          <w:rFonts w:ascii="Times New Roman" w:hAnsi="Times New Roman" w:cs="Times New Roman"/>
          <w:sz w:val="24"/>
          <w:szCs w:val="24"/>
        </w:rPr>
        <w:t>Podaci o učiteljima predmetne nastave</w:t>
      </w:r>
      <w:bookmarkEnd w:id="10"/>
    </w:p>
    <w:p w:rsidR="00522751" w:rsidRPr="00302F10" w:rsidRDefault="00522751" w:rsidP="000253F8"/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800"/>
        <w:gridCol w:w="22"/>
        <w:gridCol w:w="1058"/>
        <w:gridCol w:w="10"/>
        <w:gridCol w:w="1272"/>
        <w:gridCol w:w="8"/>
        <w:gridCol w:w="992"/>
      </w:tblGrid>
      <w:tr w:rsidR="0072007B" w:rsidRPr="008E0CA1" w:rsidTr="00B62D73">
        <w:trPr>
          <w:trHeight w:hRule="exact" w:val="737"/>
        </w:trPr>
        <w:tc>
          <w:tcPr>
            <w:tcW w:w="540" w:type="dxa"/>
            <w:vAlign w:val="center"/>
          </w:tcPr>
          <w:p w:rsidR="0072007B" w:rsidRPr="008E0CA1" w:rsidRDefault="0072007B" w:rsidP="00C853E1">
            <w:pPr>
              <w:ind w:left="-108" w:right="-51"/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 xml:space="preserve">Red. </w:t>
            </w:r>
            <w:r w:rsidR="00D15DA2" w:rsidRPr="008E0CA1">
              <w:rPr>
                <w:b/>
                <w:sz w:val="20"/>
                <w:szCs w:val="20"/>
              </w:rPr>
              <w:t>B</w:t>
            </w:r>
            <w:r w:rsidRPr="008E0CA1">
              <w:rPr>
                <w:b/>
                <w:sz w:val="20"/>
                <w:szCs w:val="20"/>
              </w:rPr>
              <w:t>roj</w:t>
            </w:r>
          </w:p>
        </w:tc>
        <w:tc>
          <w:tcPr>
            <w:tcW w:w="2520" w:type="dxa"/>
            <w:vAlign w:val="center"/>
          </w:tcPr>
          <w:p w:rsidR="0072007B" w:rsidRPr="008E0CA1" w:rsidRDefault="0072007B" w:rsidP="00D74075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Prezime, ime</w:t>
            </w:r>
          </w:p>
        </w:tc>
        <w:tc>
          <w:tcPr>
            <w:tcW w:w="1822" w:type="dxa"/>
            <w:gridSpan w:val="2"/>
            <w:vAlign w:val="center"/>
          </w:tcPr>
          <w:p w:rsidR="0072007B" w:rsidRPr="008E0CA1" w:rsidRDefault="0072007B" w:rsidP="00D74075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Zvanje</w:t>
            </w:r>
          </w:p>
        </w:tc>
        <w:tc>
          <w:tcPr>
            <w:tcW w:w="1068" w:type="dxa"/>
            <w:gridSpan w:val="2"/>
            <w:vAlign w:val="center"/>
          </w:tcPr>
          <w:p w:rsidR="0072007B" w:rsidRPr="008E0CA1" w:rsidRDefault="0072007B" w:rsidP="00C853E1">
            <w:pPr>
              <w:ind w:left="-108" w:right="-51"/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Stupanj stručne</w:t>
            </w:r>
          </w:p>
          <w:p w:rsidR="0072007B" w:rsidRPr="008E0CA1" w:rsidRDefault="0072007B" w:rsidP="00C853E1">
            <w:pPr>
              <w:ind w:left="-108" w:right="-51"/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spreme</w:t>
            </w:r>
          </w:p>
        </w:tc>
        <w:tc>
          <w:tcPr>
            <w:tcW w:w="1272" w:type="dxa"/>
            <w:vAlign w:val="center"/>
          </w:tcPr>
          <w:p w:rsidR="0072007B" w:rsidRPr="008E0CA1" w:rsidRDefault="0072007B" w:rsidP="00D74075">
            <w:pPr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Predmet koji predaje</w:t>
            </w:r>
          </w:p>
        </w:tc>
        <w:tc>
          <w:tcPr>
            <w:tcW w:w="1000" w:type="dxa"/>
            <w:gridSpan w:val="2"/>
          </w:tcPr>
          <w:p w:rsidR="0072007B" w:rsidRPr="008E0CA1" w:rsidRDefault="0072007B" w:rsidP="00F27AC3">
            <w:pPr>
              <w:ind w:left="-73" w:right="-57"/>
              <w:jc w:val="center"/>
              <w:rPr>
                <w:b/>
                <w:sz w:val="20"/>
                <w:szCs w:val="20"/>
              </w:rPr>
            </w:pPr>
            <w:r w:rsidRPr="008E0CA1">
              <w:rPr>
                <w:b/>
                <w:sz w:val="20"/>
                <w:szCs w:val="20"/>
              </w:rPr>
              <w:t>Mentor-savjetnik</w:t>
            </w:r>
          </w:p>
        </w:tc>
      </w:tr>
      <w:tr w:rsidR="00C31E29" w:rsidRPr="00302F10" w:rsidTr="004519EC">
        <w:trPr>
          <w:trHeight w:hRule="exact" w:val="411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Default="00C31E29" w:rsidP="00C31E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Berberović</w:t>
            </w:r>
            <w:proofErr w:type="spellEnd"/>
            <w:r>
              <w:rPr>
                <w:sz w:val="20"/>
                <w:szCs w:val="20"/>
              </w:rPr>
              <w:t>, Marko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mag.informatike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IDK i </w:t>
            </w:r>
            <w:proofErr w:type="spellStart"/>
            <w:r>
              <w:rPr>
                <w:sz w:val="20"/>
                <w:szCs w:val="20"/>
              </w:rPr>
              <w:t>inform</w:t>
            </w:r>
            <w:proofErr w:type="spellEnd"/>
          </w:p>
        </w:tc>
        <w:tc>
          <w:tcPr>
            <w:tcW w:w="992" w:type="dxa"/>
            <w:vAlign w:val="center"/>
          </w:tcPr>
          <w:p w:rsidR="00C31E29" w:rsidRPr="008E0CA1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C31E29" w:rsidRPr="00302F10" w:rsidTr="00930391">
        <w:trPr>
          <w:trHeight w:hRule="exact" w:val="263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Default="00C31E29" w:rsidP="00C31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Bošković Stjepan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prof. kin</w:t>
            </w:r>
            <w:r>
              <w:rPr>
                <w:sz w:val="20"/>
                <w:szCs w:val="20"/>
              </w:rPr>
              <w:t>eziologije</w:t>
            </w:r>
          </w:p>
        </w:tc>
        <w:tc>
          <w:tcPr>
            <w:tcW w:w="1080" w:type="dxa"/>
            <w:gridSpan w:val="2"/>
            <w:vAlign w:val="center"/>
          </w:tcPr>
          <w:p w:rsidR="00C31E29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tjelesna </w:t>
            </w:r>
            <w:proofErr w:type="spellStart"/>
            <w:r>
              <w:rPr>
                <w:sz w:val="20"/>
                <w:szCs w:val="20"/>
              </w:rPr>
              <w:t>kul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31E29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E29" w:rsidRPr="00302F10" w:rsidTr="00930391">
        <w:trPr>
          <w:trHeight w:hRule="exact" w:val="263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Default="00C31E29" w:rsidP="00C31E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Brdarić</w:t>
            </w:r>
            <w:proofErr w:type="spellEnd"/>
            <w:r>
              <w:rPr>
                <w:sz w:val="20"/>
                <w:szCs w:val="20"/>
              </w:rPr>
              <w:t>, Marina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>. njemačkog</w:t>
            </w:r>
          </w:p>
        </w:tc>
        <w:tc>
          <w:tcPr>
            <w:tcW w:w="1080" w:type="dxa"/>
            <w:gridSpan w:val="2"/>
            <w:vAlign w:val="center"/>
          </w:tcPr>
          <w:p w:rsidR="00C31E29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j.</w:t>
            </w:r>
          </w:p>
        </w:tc>
        <w:tc>
          <w:tcPr>
            <w:tcW w:w="992" w:type="dxa"/>
            <w:vAlign w:val="center"/>
          </w:tcPr>
          <w:p w:rsidR="00C31E29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Default="00C31E29" w:rsidP="00C31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Brkić, Mateja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mag.povijesti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ped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</w:t>
            </w:r>
          </w:p>
        </w:tc>
        <w:tc>
          <w:tcPr>
            <w:tcW w:w="992" w:type="dxa"/>
            <w:vAlign w:val="center"/>
          </w:tcPr>
          <w:p w:rsidR="00C31E29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Čavčić</w:t>
            </w:r>
            <w:proofErr w:type="spellEnd"/>
            <w:r>
              <w:rPr>
                <w:sz w:val="20"/>
                <w:szCs w:val="20"/>
              </w:rPr>
              <w:t>, Maja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 w:rsidRPr="001B77E3">
              <w:rPr>
                <w:sz w:val="20"/>
                <w:szCs w:val="20"/>
              </w:rPr>
              <w:t>dipl.uč</w:t>
            </w:r>
            <w:proofErr w:type="spellEnd"/>
            <w:r w:rsidRPr="001B77E3">
              <w:rPr>
                <w:sz w:val="20"/>
                <w:szCs w:val="20"/>
              </w:rPr>
              <w:t>. i engl.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engleski j.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proofErr w:type="spellStart"/>
            <w:r w:rsidRPr="001B77E3">
              <w:rPr>
                <w:sz w:val="20"/>
                <w:szCs w:val="20"/>
              </w:rPr>
              <w:t>Dernej</w:t>
            </w:r>
            <w:proofErr w:type="spellEnd"/>
            <w:r w:rsidRPr="001B77E3">
              <w:rPr>
                <w:sz w:val="20"/>
                <w:szCs w:val="20"/>
              </w:rPr>
              <w:t>, Evica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dipl. </w:t>
            </w:r>
            <w:proofErr w:type="spellStart"/>
            <w:r w:rsidRPr="001B77E3">
              <w:rPr>
                <w:sz w:val="20"/>
                <w:szCs w:val="20"/>
              </w:rPr>
              <w:t>uč</w:t>
            </w:r>
            <w:proofErr w:type="spellEnd"/>
            <w:r w:rsidRPr="001B77E3">
              <w:rPr>
                <w:sz w:val="20"/>
                <w:szCs w:val="20"/>
              </w:rPr>
              <w:t>. Hr</w:t>
            </w:r>
            <w:r>
              <w:rPr>
                <w:sz w:val="20"/>
                <w:szCs w:val="20"/>
              </w:rPr>
              <w:t>vatskog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hrvatski j.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Džaja, Renata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>. Engleskog jezika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Filaković, Kristina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prof. bio. </w:t>
            </w:r>
            <w:r>
              <w:rPr>
                <w:sz w:val="20"/>
                <w:szCs w:val="20"/>
              </w:rPr>
              <w:t>i</w:t>
            </w:r>
            <w:r w:rsidRPr="001B77E3">
              <w:rPr>
                <w:sz w:val="20"/>
                <w:szCs w:val="20"/>
              </w:rPr>
              <w:t xml:space="preserve"> kem.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 bio. </w:t>
            </w:r>
            <w:r>
              <w:rPr>
                <w:sz w:val="20"/>
                <w:szCs w:val="20"/>
              </w:rPr>
              <w:t>i</w:t>
            </w:r>
            <w:r w:rsidRPr="001B77E3">
              <w:rPr>
                <w:sz w:val="20"/>
                <w:szCs w:val="20"/>
              </w:rPr>
              <w:t xml:space="preserve"> kem.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Franjić, Laura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engl</w:t>
            </w:r>
            <w:proofErr w:type="spellEnd"/>
            <w:r>
              <w:rPr>
                <w:sz w:val="20"/>
                <w:szCs w:val="20"/>
              </w:rPr>
              <w:t xml:space="preserve"> i njem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engl. i njem.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</w:p>
        </w:tc>
      </w:tr>
      <w:tr w:rsidR="00C31E29" w:rsidRPr="00302F10" w:rsidTr="001F73B2">
        <w:trPr>
          <w:trHeight w:hRule="exact" w:val="265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Default="00C31E29" w:rsidP="00C31E29">
            <w:pPr>
              <w:pStyle w:val="Podnoje"/>
              <w:tabs>
                <w:tab w:val="clear" w:pos="4153"/>
                <w:tab w:val="clear" w:pos="8306"/>
              </w:tabs>
              <w:rPr>
                <w:lang w:val="hr-HR"/>
              </w:rPr>
            </w:pPr>
            <w:r>
              <w:rPr>
                <w:lang w:val="hr-HR"/>
              </w:rPr>
              <w:t>Gavran Jurica</w:t>
            </w:r>
          </w:p>
          <w:p w:rsidR="00C31E29" w:rsidRPr="001F73B2" w:rsidRDefault="00C31E29" w:rsidP="00C31E29">
            <w:pPr>
              <w:jc w:val="center"/>
              <w:rPr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prof. kin</w:t>
            </w:r>
            <w:r>
              <w:rPr>
                <w:sz w:val="20"/>
                <w:szCs w:val="20"/>
              </w:rPr>
              <w:t>eziologije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tjelesna </w:t>
            </w:r>
            <w:proofErr w:type="spellStart"/>
            <w:r>
              <w:rPr>
                <w:sz w:val="20"/>
                <w:szCs w:val="20"/>
              </w:rPr>
              <w:t>kul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1F73B2">
        <w:trPr>
          <w:trHeight w:hRule="exact" w:val="265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Default="00C31E29" w:rsidP="00C31E29">
            <w:pPr>
              <w:pStyle w:val="Podnoje"/>
              <w:tabs>
                <w:tab w:val="clear" w:pos="4153"/>
                <w:tab w:val="clear" w:pos="8306"/>
              </w:tabs>
              <w:rPr>
                <w:lang w:val="hr-HR"/>
              </w:rPr>
            </w:pPr>
            <w:proofErr w:type="spellStart"/>
            <w:r>
              <w:rPr>
                <w:lang w:val="hr-HR"/>
              </w:rPr>
              <w:t>Jusup</w:t>
            </w:r>
            <w:proofErr w:type="spellEnd"/>
            <w:r>
              <w:rPr>
                <w:lang w:val="hr-HR"/>
              </w:rPr>
              <w:t>, Patrik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mag</w:t>
            </w:r>
            <w:proofErr w:type="spellEnd"/>
            <w:r>
              <w:rPr>
                <w:sz w:val="20"/>
                <w:szCs w:val="20"/>
              </w:rPr>
              <w:t>. engleskog j.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engleski j.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E29" w:rsidRPr="00302F10" w:rsidTr="001F73B2">
        <w:trPr>
          <w:trHeight w:hRule="exact" w:val="265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Default="00C31E29" w:rsidP="00C31E29">
            <w:pPr>
              <w:pStyle w:val="Podnoje"/>
              <w:tabs>
                <w:tab w:val="clear" w:pos="4153"/>
                <w:tab w:val="clear" w:pos="8306"/>
              </w:tabs>
              <w:rPr>
                <w:lang w:val="hr-HR"/>
              </w:rPr>
            </w:pPr>
            <w:r>
              <w:rPr>
                <w:lang w:val="hr-HR"/>
              </w:rPr>
              <w:t>Klepo Ante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prof. kin</w:t>
            </w:r>
            <w:r>
              <w:rPr>
                <w:sz w:val="20"/>
                <w:szCs w:val="20"/>
              </w:rPr>
              <w:t>eziologije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tjelesna </w:t>
            </w:r>
            <w:proofErr w:type="spellStart"/>
            <w:r>
              <w:rPr>
                <w:sz w:val="20"/>
                <w:szCs w:val="20"/>
              </w:rPr>
              <w:t>kul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E29" w:rsidRPr="00302F10" w:rsidTr="001F73B2">
        <w:trPr>
          <w:trHeight w:hRule="exact" w:val="265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Default="00C31E29" w:rsidP="00C31E29">
            <w:pPr>
              <w:pStyle w:val="Podnoje"/>
              <w:tabs>
                <w:tab w:val="clear" w:pos="4153"/>
                <w:tab w:val="clear" w:pos="8306"/>
              </w:tabs>
              <w:rPr>
                <w:lang w:val="hr-HR"/>
              </w:rPr>
            </w:pPr>
            <w:r>
              <w:rPr>
                <w:lang w:val="hr-HR"/>
              </w:rPr>
              <w:t>Klepo Marija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dipl. </w:t>
            </w:r>
            <w:proofErr w:type="spellStart"/>
            <w:r w:rsidRPr="001B77E3">
              <w:rPr>
                <w:sz w:val="20"/>
                <w:szCs w:val="20"/>
              </w:rPr>
              <w:t>uč</w:t>
            </w:r>
            <w:proofErr w:type="spellEnd"/>
            <w:r w:rsidRPr="001B77E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i</w:t>
            </w:r>
            <w:r w:rsidRPr="001B77E3">
              <w:rPr>
                <w:sz w:val="20"/>
                <w:szCs w:val="20"/>
              </w:rPr>
              <w:t xml:space="preserve"> info.</w:t>
            </w:r>
          </w:p>
        </w:tc>
        <w:tc>
          <w:tcPr>
            <w:tcW w:w="1080" w:type="dxa"/>
            <w:gridSpan w:val="2"/>
            <w:vAlign w:val="center"/>
          </w:tcPr>
          <w:p w:rsidR="00C31E29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informatika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proofErr w:type="spellStart"/>
            <w:r w:rsidRPr="001B77E3">
              <w:rPr>
                <w:sz w:val="20"/>
                <w:szCs w:val="20"/>
              </w:rPr>
              <w:t>Ključarić</w:t>
            </w:r>
            <w:proofErr w:type="spellEnd"/>
            <w:r w:rsidRPr="001B77E3">
              <w:rPr>
                <w:sz w:val="20"/>
                <w:szCs w:val="20"/>
              </w:rPr>
              <w:t>, Lana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prof. likovne </w:t>
            </w:r>
            <w:proofErr w:type="spellStart"/>
            <w:r w:rsidRPr="001B77E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ul</w:t>
            </w:r>
            <w:proofErr w:type="spellEnd"/>
            <w:r w:rsidRPr="001B77E3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likovna k.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Knežević, Vladimir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prof. mat. I </w:t>
            </w:r>
            <w:proofErr w:type="spellStart"/>
            <w:r w:rsidRPr="001B77E3">
              <w:rPr>
                <w:sz w:val="20"/>
                <w:szCs w:val="20"/>
              </w:rPr>
              <w:t>fiz</w:t>
            </w:r>
            <w:proofErr w:type="spellEnd"/>
            <w:r w:rsidRPr="001B77E3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mat. I </w:t>
            </w:r>
            <w:proofErr w:type="spellStart"/>
            <w:r w:rsidRPr="001B77E3">
              <w:rPr>
                <w:sz w:val="20"/>
                <w:szCs w:val="20"/>
              </w:rPr>
              <w:t>fiz</w:t>
            </w:r>
            <w:proofErr w:type="spellEnd"/>
            <w:r w:rsidRPr="001B77E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Kvesić Zdenka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 w:rsidRPr="001B77E3">
              <w:rPr>
                <w:sz w:val="20"/>
                <w:szCs w:val="20"/>
              </w:rPr>
              <w:t>prof.glazbene</w:t>
            </w:r>
            <w:proofErr w:type="spellEnd"/>
            <w:r w:rsidRPr="001B77E3">
              <w:rPr>
                <w:sz w:val="20"/>
                <w:szCs w:val="20"/>
              </w:rPr>
              <w:t xml:space="preserve"> </w:t>
            </w:r>
            <w:proofErr w:type="spellStart"/>
            <w:r w:rsidRPr="001B77E3">
              <w:rPr>
                <w:sz w:val="20"/>
                <w:szCs w:val="20"/>
              </w:rPr>
              <w:t>kul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glazbena 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Labudić, Slavica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prof. vjeronauka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vjeronauk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proofErr w:type="spellStart"/>
            <w:r w:rsidRPr="001B77E3">
              <w:rPr>
                <w:sz w:val="20"/>
                <w:szCs w:val="20"/>
              </w:rPr>
              <w:t>Mihalina</w:t>
            </w:r>
            <w:proofErr w:type="spellEnd"/>
            <w:r w:rsidRPr="001B77E3">
              <w:rPr>
                <w:sz w:val="20"/>
                <w:szCs w:val="20"/>
              </w:rPr>
              <w:t>, Vlatko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prof. mat. I </w:t>
            </w:r>
            <w:proofErr w:type="spellStart"/>
            <w:r w:rsidRPr="001B77E3">
              <w:rPr>
                <w:sz w:val="20"/>
                <w:szCs w:val="20"/>
              </w:rPr>
              <w:t>fiz</w:t>
            </w:r>
            <w:proofErr w:type="spellEnd"/>
            <w:r w:rsidRPr="001B77E3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mat. I </w:t>
            </w:r>
            <w:proofErr w:type="spellStart"/>
            <w:r w:rsidRPr="001B77E3">
              <w:rPr>
                <w:sz w:val="20"/>
                <w:szCs w:val="20"/>
              </w:rPr>
              <w:t>fiz</w:t>
            </w:r>
            <w:proofErr w:type="spellEnd"/>
            <w:r w:rsidRPr="001B77E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proofErr w:type="spellStart"/>
            <w:r w:rsidRPr="001B77E3">
              <w:rPr>
                <w:sz w:val="20"/>
                <w:szCs w:val="20"/>
              </w:rPr>
              <w:t>Pešić</w:t>
            </w:r>
            <w:proofErr w:type="spellEnd"/>
            <w:r w:rsidRPr="001B77E3">
              <w:rPr>
                <w:sz w:val="20"/>
                <w:szCs w:val="20"/>
              </w:rPr>
              <w:t>, Marija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prof. geo</w:t>
            </w:r>
            <w:r>
              <w:rPr>
                <w:sz w:val="20"/>
                <w:szCs w:val="20"/>
              </w:rPr>
              <w:t>grafije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geografija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Podunavac, Goran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dipl. </w:t>
            </w:r>
            <w:proofErr w:type="spellStart"/>
            <w:r w:rsidRPr="001B77E3">
              <w:rPr>
                <w:sz w:val="20"/>
                <w:szCs w:val="20"/>
              </w:rPr>
              <w:t>uč</w:t>
            </w:r>
            <w:proofErr w:type="spellEnd"/>
            <w:r w:rsidRPr="001B77E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i</w:t>
            </w:r>
            <w:r w:rsidRPr="001B77E3">
              <w:rPr>
                <w:sz w:val="20"/>
                <w:szCs w:val="20"/>
              </w:rPr>
              <w:t xml:space="preserve"> info.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informatika</w:t>
            </w:r>
          </w:p>
        </w:tc>
        <w:tc>
          <w:tcPr>
            <w:tcW w:w="992" w:type="dxa"/>
            <w:vAlign w:val="center"/>
          </w:tcPr>
          <w:p w:rsidR="00C31E29" w:rsidRPr="008E0CA1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C31E29" w:rsidRPr="00302F10" w:rsidTr="004519EC">
        <w:trPr>
          <w:trHeight w:hRule="exact" w:val="210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proofErr w:type="spellStart"/>
            <w:r w:rsidRPr="001B77E3">
              <w:rPr>
                <w:sz w:val="20"/>
                <w:szCs w:val="20"/>
              </w:rPr>
              <w:t>Slišković</w:t>
            </w:r>
            <w:proofErr w:type="spellEnd"/>
            <w:r w:rsidRPr="001B77E3">
              <w:rPr>
                <w:sz w:val="20"/>
                <w:szCs w:val="20"/>
              </w:rPr>
              <w:t>, Danijela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 xml:space="preserve">prof. bio. </w:t>
            </w:r>
            <w:r>
              <w:rPr>
                <w:sz w:val="20"/>
                <w:szCs w:val="20"/>
              </w:rPr>
              <w:t>i</w:t>
            </w:r>
            <w:r w:rsidRPr="001B77E3">
              <w:rPr>
                <w:sz w:val="20"/>
                <w:szCs w:val="20"/>
              </w:rPr>
              <w:t xml:space="preserve"> kem.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prirodoslovlj</w:t>
            </w:r>
            <w:proofErr w:type="spellEnd"/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Stojić</w:t>
            </w:r>
            <w:proofErr w:type="spellEnd"/>
            <w:r>
              <w:rPr>
                <w:sz w:val="20"/>
                <w:szCs w:val="20"/>
              </w:rPr>
              <w:t xml:space="preserve"> Anamarija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bacc</w:t>
            </w:r>
            <w:proofErr w:type="spellEnd"/>
            <w:r>
              <w:rPr>
                <w:sz w:val="20"/>
                <w:szCs w:val="20"/>
              </w:rPr>
              <w:t>. matematike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Ševkušić</w:t>
            </w:r>
            <w:proofErr w:type="spellEnd"/>
            <w:r>
              <w:rPr>
                <w:sz w:val="20"/>
                <w:szCs w:val="20"/>
              </w:rPr>
              <w:t xml:space="preserve"> Josip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dipl. ing. Prometa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teh.kultura</w:t>
            </w:r>
            <w:proofErr w:type="spellEnd"/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proofErr w:type="spellStart"/>
            <w:r w:rsidRPr="001B77E3">
              <w:rPr>
                <w:sz w:val="20"/>
                <w:szCs w:val="20"/>
              </w:rPr>
              <w:t>Širajčić</w:t>
            </w:r>
            <w:proofErr w:type="spellEnd"/>
            <w:r w:rsidRPr="001B77E3">
              <w:rPr>
                <w:sz w:val="20"/>
                <w:szCs w:val="20"/>
              </w:rPr>
              <w:t xml:space="preserve">, </w:t>
            </w:r>
            <w:proofErr w:type="spellStart"/>
            <w:r w:rsidRPr="001B77E3">
              <w:rPr>
                <w:sz w:val="20"/>
                <w:szCs w:val="20"/>
              </w:rPr>
              <w:t>Stipo</w:t>
            </w:r>
            <w:proofErr w:type="spellEnd"/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prof. vjeronauka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 w:rsidRPr="001B77E3">
              <w:rPr>
                <w:sz w:val="20"/>
                <w:szCs w:val="20"/>
              </w:rPr>
              <w:t>vjeronauk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 w:rsidRPr="001B77E3">
              <w:rPr>
                <w:sz w:val="22"/>
                <w:szCs w:val="22"/>
              </w:rPr>
              <w:t>-</w:t>
            </w:r>
          </w:p>
        </w:tc>
      </w:tr>
      <w:tr w:rsidR="00C31E29" w:rsidRPr="00302F10" w:rsidTr="00B62D73">
        <w:trPr>
          <w:trHeight w:hRule="exact" w:val="227"/>
        </w:trPr>
        <w:tc>
          <w:tcPr>
            <w:tcW w:w="540" w:type="dxa"/>
          </w:tcPr>
          <w:p w:rsidR="00C31E29" w:rsidRPr="001B77E3" w:rsidRDefault="00C31E29" w:rsidP="00C31E29">
            <w:pPr>
              <w:numPr>
                <w:ilvl w:val="0"/>
                <w:numId w:val="35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1E29" w:rsidRPr="001B77E3" w:rsidRDefault="00C31E29" w:rsidP="00C31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Topić, Mihaela</w:t>
            </w:r>
          </w:p>
        </w:tc>
        <w:tc>
          <w:tcPr>
            <w:tcW w:w="1800" w:type="dxa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hrvatskog j.</w:t>
            </w:r>
          </w:p>
        </w:tc>
        <w:tc>
          <w:tcPr>
            <w:tcW w:w="1080" w:type="dxa"/>
            <w:gridSpan w:val="2"/>
            <w:vAlign w:val="center"/>
          </w:tcPr>
          <w:p w:rsidR="00C31E29" w:rsidRPr="001B77E3" w:rsidRDefault="00C31E29" w:rsidP="00C31E29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</w:t>
            </w:r>
          </w:p>
        </w:tc>
        <w:tc>
          <w:tcPr>
            <w:tcW w:w="1290" w:type="dxa"/>
            <w:gridSpan w:val="3"/>
            <w:vAlign w:val="center"/>
          </w:tcPr>
          <w:p w:rsidR="00C31E29" w:rsidRPr="001B77E3" w:rsidRDefault="00C31E29" w:rsidP="00C31E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j.</w:t>
            </w:r>
          </w:p>
        </w:tc>
        <w:tc>
          <w:tcPr>
            <w:tcW w:w="992" w:type="dxa"/>
            <w:vAlign w:val="center"/>
          </w:tcPr>
          <w:p w:rsidR="00C31E29" w:rsidRPr="001B77E3" w:rsidRDefault="00C31E29" w:rsidP="00C31E29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77D25" w:rsidRDefault="00177D25" w:rsidP="00177D25">
      <w:pPr>
        <w:pStyle w:val="Naslov3"/>
        <w:ind w:left="1224"/>
        <w:rPr>
          <w:rFonts w:ascii="Times New Roman" w:hAnsi="Times New Roman" w:cs="Times New Roman"/>
          <w:sz w:val="24"/>
          <w:szCs w:val="24"/>
        </w:rPr>
      </w:pPr>
    </w:p>
    <w:p w:rsidR="00D74075" w:rsidRPr="001415B9" w:rsidRDefault="00D74075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1" w:name="_Toc211252772"/>
      <w:r w:rsidRPr="001415B9">
        <w:rPr>
          <w:rFonts w:ascii="Times New Roman" w:hAnsi="Times New Roman" w:cs="Times New Roman"/>
          <w:sz w:val="24"/>
          <w:szCs w:val="24"/>
        </w:rPr>
        <w:t>Podaci o ravnatelju i stručnim suradnicima</w:t>
      </w:r>
      <w:bookmarkEnd w:id="11"/>
    </w:p>
    <w:p w:rsidR="00D74075" w:rsidRDefault="00D74075" w:rsidP="000253F8"/>
    <w:p w:rsidR="00522751" w:rsidRPr="00302F10" w:rsidRDefault="00522751" w:rsidP="000253F8"/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760"/>
        <w:gridCol w:w="1134"/>
        <w:gridCol w:w="1134"/>
        <w:gridCol w:w="1134"/>
      </w:tblGrid>
      <w:tr w:rsidR="0072007B" w:rsidRPr="00302F10" w:rsidTr="0072007B">
        <w:trPr>
          <w:trHeight w:val="744"/>
        </w:trPr>
        <w:tc>
          <w:tcPr>
            <w:tcW w:w="540" w:type="dxa"/>
            <w:vAlign w:val="center"/>
          </w:tcPr>
          <w:p w:rsidR="0072007B" w:rsidRPr="00302F10" w:rsidRDefault="0072007B" w:rsidP="005F77A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Red. </w:t>
            </w:r>
            <w:r w:rsidR="00D15DA2" w:rsidRPr="00302F10">
              <w:rPr>
                <w:b/>
                <w:sz w:val="22"/>
                <w:szCs w:val="22"/>
              </w:rPr>
              <w:t>B</w:t>
            </w:r>
            <w:r w:rsidRPr="00302F10">
              <w:rPr>
                <w:b/>
                <w:sz w:val="22"/>
                <w:szCs w:val="22"/>
              </w:rPr>
              <w:t>roj</w:t>
            </w:r>
          </w:p>
        </w:tc>
        <w:tc>
          <w:tcPr>
            <w:tcW w:w="2520" w:type="dxa"/>
            <w:vAlign w:val="center"/>
          </w:tcPr>
          <w:p w:rsidR="0072007B" w:rsidRPr="00302F10" w:rsidRDefault="0072007B" w:rsidP="005F77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302F10">
              <w:rPr>
                <w:b/>
                <w:sz w:val="22"/>
                <w:szCs w:val="22"/>
              </w:rPr>
              <w:t>rezime</w:t>
            </w:r>
            <w:r>
              <w:rPr>
                <w:b/>
                <w:sz w:val="22"/>
                <w:szCs w:val="22"/>
              </w:rPr>
              <w:t>, ime</w:t>
            </w:r>
          </w:p>
        </w:tc>
        <w:tc>
          <w:tcPr>
            <w:tcW w:w="1760" w:type="dxa"/>
            <w:vAlign w:val="center"/>
          </w:tcPr>
          <w:p w:rsidR="0072007B" w:rsidRPr="00302F10" w:rsidRDefault="0072007B" w:rsidP="005F77A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134" w:type="dxa"/>
            <w:vAlign w:val="center"/>
          </w:tcPr>
          <w:p w:rsidR="0072007B" w:rsidRPr="00302F10" w:rsidRDefault="0072007B" w:rsidP="005F77A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Stupanj stručne</w:t>
            </w:r>
          </w:p>
          <w:p w:rsidR="0072007B" w:rsidRPr="00302F10" w:rsidRDefault="0072007B" w:rsidP="005F77A9">
            <w:pPr>
              <w:ind w:left="-108" w:right="-51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spreme</w:t>
            </w:r>
          </w:p>
        </w:tc>
        <w:tc>
          <w:tcPr>
            <w:tcW w:w="1134" w:type="dxa"/>
            <w:vAlign w:val="center"/>
          </w:tcPr>
          <w:p w:rsidR="0072007B" w:rsidRPr="00302F10" w:rsidRDefault="0072007B" w:rsidP="005F77A9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134" w:type="dxa"/>
          </w:tcPr>
          <w:p w:rsidR="0072007B" w:rsidRPr="00302F10" w:rsidRDefault="0072007B" w:rsidP="005F77A9">
            <w:pPr>
              <w:ind w:left="-73" w:right="-57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Mentor-savjetnik</w:t>
            </w:r>
          </w:p>
        </w:tc>
      </w:tr>
      <w:tr w:rsidR="0072007B" w:rsidRPr="00302F10" w:rsidTr="0072007B">
        <w:trPr>
          <w:trHeight w:val="238"/>
        </w:trPr>
        <w:tc>
          <w:tcPr>
            <w:tcW w:w="540" w:type="dxa"/>
          </w:tcPr>
          <w:p w:rsidR="0072007B" w:rsidRPr="008E0CA1" w:rsidRDefault="0072007B" w:rsidP="005F77A9">
            <w:pPr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72007B" w:rsidRPr="008E0CA1" w:rsidRDefault="0072007B" w:rsidP="005F77A9">
            <w:pPr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Čota, Darko</w:t>
            </w:r>
          </w:p>
        </w:tc>
        <w:tc>
          <w:tcPr>
            <w:tcW w:w="1760" w:type="dxa"/>
          </w:tcPr>
          <w:p w:rsidR="0072007B" w:rsidRPr="008E0CA1" w:rsidRDefault="0072007B" w:rsidP="005F77A9">
            <w:pPr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 xml:space="preserve">dipl. ing. </w:t>
            </w:r>
            <w:proofErr w:type="spellStart"/>
            <w:r w:rsidR="00E15B81">
              <w:rPr>
                <w:sz w:val="22"/>
                <w:szCs w:val="22"/>
              </w:rPr>
              <w:t>e</w:t>
            </w:r>
            <w:r w:rsidRPr="008E0CA1">
              <w:rPr>
                <w:sz w:val="22"/>
                <w:szCs w:val="22"/>
              </w:rPr>
              <w:t>l</w:t>
            </w:r>
            <w:r w:rsidR="00B62D73">
              <w:rPr>
                <w:sz w:val="22"/>
                <w:szCs w:val="22"/>
              </w:rPr>
              <w:t>ektr</w:t>
            </w:r>
            <w:proofErr w:type="spellEnd"/>
            <w:r w:rsidRPr="008E0CA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2007B" w:rsidRPr="008E0CA1" w:rsidRDefault="0072007B" w:rsidP="005F77A9">
            <w:pPr>
              <w:ind w:left="-108" w:right="-51"/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VSS</w:t>
            </w:r>
          </w:p>
        </w:tc>
        <w:tc>
          <w:tcPr>
            <w:tcW w:w="1134" w:type="dxa"/>
          </w:tcPr>
          <w:p w:rsidR="0072007B" w:rsidRPr="008E0CA1" w:rsidRDefault="0072007B" w:rsidP="005F77A9">
            <w:pPr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ravnatelj</w:t>
            </w:r>
          </w:p>
        </w:tc>
        <w:tc>
          <w:tcPr>
            <w:tcW w:w="1134" w:type="dxa"/>
            <w:vAlign w:val="center"/>
          </w:tcPr>
          <w:p w:rsidR="0072007B" w:rsidRPr="008E0CA1" w:rsidRDefault="001F73B2" w:rsidP="00F27AC3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841ECD" w:rsidRPr="00302F10" w:rsidTr="0072007B">
        <w:trPr>
          <w:trHeight w:val="253"/>
        </w:trPr>
        <w:tc>
          <w:tcPr>
            <w:tcW w:w="540" w:type="dxa"/>
          </w:tcPr>
          <w:p w:rsidR="00841ECD" w:rsidRPr="008E0CA1" w:rsidRDefault="00841ECD" w:rsidP="00841ECD">
            <w:pPr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2.</w:t>
            </w:r>
          </w:p>
        </w:tc>
        <w:tc>
          <w:tcPr>
            <w:tcW w:w="2520" w:type="dxa"/>
          </w:tcPr>
          <w:p w:rsidR="00841ECD" w:rsidRPr="008E0CA1" w:rsidRDefault="00841ECD" w:rsidP="00841ECD">
            <w:pPr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Orešković Buljan, Aneta</w:t>
            </w:r>
          </w:p>
        </w:tc>
        <w:tc>
          <w:tcPr>
            <w:tcW w:w="1760" w:type="dxa"/>
          </w:tcPr>
          <w:p w:rsidR="00841ECD" w:rsidRPr="008E0CA1" w:rsidRDefault="00841ECD" w:rsidP="00E15B81">
            <w:pPr>
              <w:jc w:val="center"/>
              <w:rPr>
                <w:sz w:val="22"/>
                <w:szCs w:val="22"/>
              </w:rPr>
            </w:pPr>
            <w:proofErr w:type="spellStart"/>
            <w:r w:rsidRPr="008E0CA1">
              <w:rPr>
                <w:sz w:val="22"/>
                <w:szCs w:val="22"/>
              </w:rPr>
              <w:t>mag</w:t>
            </w:r>
            <w:proofErr w:type="spellEnd"/>
            <w:r w:rsidRPr="008E0CA1">
              <w:rPr>
                <w:sz w:val="22"/>
                <w:szCs w:val="22"/>
              </w:rPr>
              <w:t xml:space="preserve">. </w:t>
            </w:r>
            <w:proofErr w:type="spellStart"/>
            <w:r w:rsidR="00E15B81">
              <w:rPr>
                <w:sz w:val="22"/>
                <w:szCs w:val="22"/>
              </w:rPr>
              <w:t>p</w:t>
            </w:r>
            <w:r w:rsidRPr="008E0CA1">
              <w:rPr>
                <w:sz w:val="22"/>
                <w:szCs w:val="22"/>
              </w:rPr>
              <w:t>ed</w:t>
            </w:r>
            <w:proofErr w:type="spellEnd"/>
            <w:r w:rsidRPr="008E0CA1">
              <w:rPr>
                <w:sz w:val="22"/>
                <w:szCs w:val="22"/>
              </w:rPr>
              <w:t xml:space="preserve">. </w:t>
            </w:r>
            <w:r w:rsidR="00E15B81">
              <w:rPr>
                <w:sz w:val="22"/>
                <w:szCs w:val="22"/>
              </w:rPr>
              <w:t>i</w:t>
            </w:r>
            <w:r w:rsidRPr="008E0CA1">
              <w:rPr>
                <w:sz w:val="22"/>
                <w:szCs w:val="22"/>
              </w:rPr>
              <w:t xml:space="preserve"> </w:t>
            </w:r>
            <w:proofErr w:type="spellStart"/>
            <w:r w:rsidRPr="008E0CA1">
              <w:rPr>
                <w:sz w:val="22"/>
                <w:szCs w:val="22"/>
              </w:rPr>
              <w:t>pov</w:t>
            </w:r>
            <w:proofErr w:type="spellEnd"/>
            <w:r w:rsidRPr="008E0CA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841ECD" w:rsidRPr="008E0CA1" w:rsidRDefault="00841ECD" w:rsidP="00841ECD">
            <w:pPr>
              <w:ind w:left="-108" w:right="-51"/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VSS</w:t>
            </w:r>
          </w:p>
        </w:tc>
        <w:tc>
          <w:tcPr>
            <w:tcW w:w="1134" w:type="dxa"/>
          </w:tcPr>
          <w:p w:rsidR="00841ECD" w:rsidRPr="008E0CA1" w:rsidRDefault="00841ECD" w:rsidP="00841ECD">
            <w:pPr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pedagog</w:t>
            </w:r>
          </w:p>
        </w:tc>
        <w:tc>
          <w:tcPr>
            <w:tcW w:w="1134" w:type="dxa"/>
            <w:vAlign w:val="center"/>
          </w:tcPr>
          <w:p w:rsidR="00841ECD" w:rsidRPr="008E0CA1" w:rsidRDefault="00841ECD" w:rsidP="00841ECD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841ECD" w:rsidRPr="00302F10" w:rsidTr="0072007B">
        <w:trPr>
          <w:trHeight w:val="253"/>
        </w:trPr>
        <w:tc>
          <w:tcPr>
            <w:tcW w:w="540" w:type="dxa"/>
          </w:tcPr>
          <w:p w:rsidR="00841ECD" w:rsidRPr="008E0CA1" w:rsidRDefault="00841ECD" w:rsidP="00841ECD">
            <w:pPr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3.</w:t>
            </w:r>
          </w:p>
        </w:tc>
        <w:tc>
          <w:tcPr>
            <w:tcW w:w="2520" w:type="dxa"/>
          </w:tcPr>
          <w:p w:rsidR="00841ECD" w:rsidRPr="008E0CA1" w:rsidRDefault="00841ECD" w:rsidP="00841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Jurić, Marija</w:t>
            </w:r>
          </w:p>
        </w:tc>
        <w:tc>
          <w:tcPr>
            <w:tcW w:w="1760" w:type="dxa"/>
          </w:tcPr>
          <w:p w:rsidR="00841ECD" w:rsidRPr="008E0CA1" w:rsidRDefault="00841ECD" w:rsidP="00E15B81">
            <w:pPr>
              <w:jc w:val="center"/>
              <w:rPr>
                <w:sz w:val="22"/>
                <w:szCs w:val="22"/>
              </w:rPr>
            </w:pPr>
            <w:proofErr w:type="spellStart"/>
            <w:r w:rsidRPr="008E0CA1">
              <w:rPr>
                <w:sz w:val="22"/>
                <w:szCs w:val="22"/>
              </w:rPr>
              <w:t>mag</w:t>
            </w:r>
            <w:proofErr w:type="spellEnd"/>
            <w:r w:rsidRPr="008E0CA1">
              <w:rPr>
                <w:sz w:val="22"/>
                <w:szCs w:val="22"/>
              </w:rPr>
              <w:t xml:space="preserve">. </w:t>
            </w:r>
            <w:r w:rsidR="00E15B81">
              <w:rPr>
                <w:sz w:val="22"/>
                <w:szCs w:val="22"/>
              </w:rPr>
              <w:t>p</w:t>
            </w:r>
            <w:r w:rsidRPr="008E0CA1">
              <w:rPr>
                <w:sz w:val="22"/>
                <w:szCs w:val="22"/>
              </w:rPr>
              <w:t>sihologije</w:t>
            </w:r>
          </w:p>
        </w:tc>
        <w:tc>
          <w:tcPr>
            <w:tcW w:w="1134" w:type="dxa"/>
          </w:tcPr>
          <w:p w:rsidR="00841ECD" w:rsidRPr="008E0CA1" w:rsidRDefault="00841ECD" w:rsidP="00841ECD">
            <w:pPr>
              <w:ind w:left="-108" w:right="-51"/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VSS</w:t>
            </w:r>
          </w:p>
        </w:tc>
        <w:tc>
          <w:tcPr>
            <w:tcW w:w="1134" w:type="dxa"/>
          </w:tcPr>
          <w:p w:rsidR="00841ECD" w:rsidRPr="008E0CA1" w:rsidRDefault="00841ECD" w:rsidP="00841ECD">
            <w:pPr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psiholog</w:t>
            </w:r>
          </w:p>
        </w:tc>
        <w:tc>
          <w:tcPr>
            <w:tcW w:w="1134" w:type="dxa"/>
            <w:vAlign w:val="center"/>
          </w:tcPr>
          <w:p w:rsidR="00841ECD" w:rsidRPr="008E0CA1" w:rsidRDefault="00841ECD" w:rsidP="00841ECD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mentor</w:t>
            </w:r>
          </w:p>
        </w:tc>
      </w:tr>
      <w:tr w:rsidR="0072007B" w:rsidRPr="00302F10" w:rsidTr="0072007B">
        <w:trPr>
          <w:trHeight w:val="253"/>
        </w:trPr>
        <w:tc>
          <w:tcPr>
            <w:tcW w:w="540" w:type="dxa"/>
          </w:tcPr>
          <w:p w:rsidR="0072007B" w:rsidRPr="008E0CA1" w:rsidRDefault="0072007B" w:rsidP="005F77A9">
            <w:pPr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4.</w:t>
            </w:r>
          </w:p>
        </w:tc>
        <w:tc>
          <w:tcPr>
            <w:tcW w:w="2520" w:type="dxa"/>
          </w:tcPr>
          <w:p w:rsidR="0072007B" w:rsidRPr="008E0CA1" w:rsidRDefault="0072007B" w:rsidP="005F77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Vlatk</w:t>
            </w:r>
            <w:r w:rsidR="001B6FBE">
              <w:rPr>
                <w:sz w:val="22"/>
                <w:szCs w:val="22"/>
              </w:rPr>
              <w:t>a</w:t>
            </w:r>
            <w:r w:rsidR="000912C5">
              <w:rPr>
                <w:sz w:val="22"/>
                <w:szCs w:val="22"/>
              </w:rPr>
              <w:t xml:space="preserve">, </w:t>
            </w:r>
            <w:r w:rsidR="00F1223B">
              <w:rPr>
                <w:sz w:val="22"/>
                <w:szCs w:val="22"/>
              </w:rPr>
              <w:t>Štrk</w:t>
            </w:r>
          </w:p>
        </w:tc>
        <w:tc>
          <w:tcPr>
            <w:tcW w:w="1760" w:type="dxa"/>
          </w:tcPr>
          <w:p w:rsidR="0072007B" w:rsidRPr="008E0CA1" w:rsidRDefault="0072007B" w:rsidP="005F77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dipl.knjižničar</w:t>
            </w:r>
            <w:proofErr w:type="spellEnd"/>
          </w:p>
        </w:tc>
        <w:tc>
          <w:tcPr>
            <w:tcW w:w="1134" w:type="dxa"/>
          </w:tcPr>
          <w:p w:rsidR="0072007B" w:rsidRPr="008E0CA1" w:rsidRDefault="0072007B" w:rsidP="005F77A9">
            <w:pPr>
              <w:ind w:left="-108" w:right="-51"/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VSS</w:t>
            </w:r>
          </w:p>
        </w:tc>
        <w:tc>
          <w:tcPr>
            <w:tcW w:w="1134" w:type="dxa"/>
          </w:tcPr>
          <w:p w:rsidR="0072007B" w:rsidRPr="008E0CA1" w:rsidRDefault="0072007B" w:rsidP="005F77A9">
            <w:pPr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knjižničar</w:t>
            </w:r>
          </w:p>
        </w:tc>
        <w:tc>
          <w:tcPr>
            <w:tcW w:w="1134" w:type="dxa"/>
            <w:vAlign w:val="center"/>
          </w:tcPr>
          <w:p w:rsidR="0072007B" w:rsidRPr="008E0CA1" w:rsidRDefault="0072007B" w:rsidP="00F27AC3">
            <w:pPr>
              <w:ind w:left="-73" w:right="-57"/>
              <w:jc w:val="center"/>
              <w:rPr>
                <w:sz w:val="22"/>
                <w:szCs w:val="22"/>
              </w:rPr>
            </w:pPr>
            <w:r w:rsidRPr="008E0CA1">
              <w:rPr>
                <w:sz w:val="22"/>
                <w:szCs w:val="22"/>
              </w:rPr>
              <w:t>-</w:t>
            </w:r>
          </w:p>
        </w:tc>
      </w:tr>
      <w:tr w:rsidR="00E15B81" w:rsidRPr="00302F10" w:rsidTr="003A633F">
        <w:trPr>
          <w:trHeight w:val="253"/>
        </w:trPr>
        <w:tc>
          <w:tcPr>
            <w:tcW w:w="540" w:type="dxa"/>
          </w:tcPr>
          <w:p w:rsidR="00E15B81" w:rsidRPr="008E0CA1" w:rsidRDefault="00E15B81" w:rsidP="00E15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20" w:type="dxa"/>
            <w:vAlign w:val="center"/>
          </w:tcPr>
          <w:p w:rsidR="00E15B81" w:rsidRDefault="00E15B81" w:rsidP="00E15B8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Miličević</w:t>
            </w:r>
            <w:r w:rsidR="003A633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,Marija</w:t>
            </w:r>
            <w:proofErr w:type="spellEnd"/>
          </w:p>
        </w:tc>
        <w:tc>
          <w:tcPr>
            <w:tcW w:w="1760" w:type="dxa"/>
          </w:tcPr>
          <w:p w:rsidR="00E15B81" w:rsidRDefault="00E15B81" w:rsidP="00E15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dipl. psih</w:t>
            </w:r>
            <w:r w:rsidR="003271B7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log</w:t>
            </w:r>
          </w:p>
        </w:tc>
        <w:tc>
          <w:tcPr>
            <w:tcW w:w="1134" w:type="dxa"/>
          </w:tcPr>
          <w:p w:rsidR="00E15B81" w:rsidRPr="008E0CA1" w:rsidRDefault="00E15B81" w:rsidP="00E15B81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134" w:type="dxa"/>
          </w:tcPr>
          <w:p w:rsidR="00E15B81" w:rsidRPr="008E0CA1" w:rsidRDefault="00E15B81" w:rsidP="00E15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</w:t>
            </w:r>
          </w:p>
        </w:tc>
        <w:tc>
          <w:tcPr>
            <w:tcW w:w="1134" w:type="dxa"/>
            <w:vAlign w:val="center"/>
          </w:tcPr>
          <w:p w:rsidR="00E15B81" w:rsidRPr="008E0CA1" w:rsidRDefault="00E15B81" w:rsidP="00E15B81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71B7" w:rsidRPr="00302F10" w:rsidTr="003A633F">
        <w:trPr>
          <w:trHeight w:val="253"/>
        </w:trPr>
        <w:tc>
          <w:tcPr>
            <w:tcW w:w="540" w:type="dxa"/>
          </w:tcPr>
          <w:p w:rsidR="003271B7" w:rsidRDefault="003271B7" w:rsidP="0032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20" w:type="dxa"/>
            <w:vAlign w:val="center"/>
          </w:tcPr>
          <w:p w:rsidR="003271B7" w:rsidRDefault="00D16275" w:rsidP="003271B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Jantula</w:t>
            </w:r>
            <w:proofErr w:type="spellEnd"/>
            <w:r>
              <w:rPr>
                <w:sz w:val="22"/>
                <w:szCs w:val="22"/>
              </w:rPr>
              <w:t>, Sara</w:t>
            </w:r>
            <w:r w:rsidR="003271B7">
              <w:rPr>
                <w:sz w:val="22"/>
                <w:szCs w:val="22"/>
              </w:rPr>
              <w:t xml:space="preserve"> (zamjena)</w:t>
            </w:r>
          </w:p>
        </w:tc>
        <w:tc>
          <w:tcPr>
            <w:tcW w:w="1760" w:type="dxa"/>
          </w:tcPr>
          <w:p w:rsidR="003271B7" w:rsidRPr="008E0CA1" w:rsidRDefault="003271B7" w:rsidP="003271B7">
            <w:pPr>
              <w:jc w:val="center"/>
              <w:rPr>
                <w:sz w:val="22"/>
                <w:szCs w:val="22"/>
              </w:rPr>
            </w:pPr>
            <w:proofErr w:type="spellStart"/>
            <w:r w:rsidRPr="008E0CA1">
              <w:rPr>
                <w:sz w:val="22"/>
                <w:szCs w:val="22"/>
              </w:rPr>
              <w:t>mag</w:t>
            </w:r>
            <w:proofErr w:type="spellEnd"/>
            <w:r w:rsidRPr="008E0CA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</w:t>
            </w:r>
            <w:r w:rsidRPr="008E0CA1">
              <w:rPr>
                <w:sz w:val="22"/>
                <w:szCs w:val="22"/>
              </w:rPr>
              <w:t>sihologije</w:t>
            </w:r>
          </w:p>
        </w:tc>
        <w:tc>
          <w:tcPr>
            <w:tcW w:w="1134" w:type="dxa"/>
          </w:tcPr>
          <w:p w:rsidR="003271B7" w:rsidRPr="008E0CA1" w:rsidRDefault="003271B7" w:rsidP="003271B7">
            <w:pPr>
              <w:ind w:left="-108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134" w:type="dxa"/>
          </w:tcPr>
          <w:p w:rsidR="003271B7" w:rsidRPr="008E0CA1" w:rsidRDefault="003271B7" w:rsidP="00327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psiholog</w:t>
            </w:r>
          </w:p>
        </w:tc>
        <w:tc>
          <w:tcPr>
            <w:tcW w:w="1134" w:type="dxa"/>
            <w:vAlign w:val="center"/>
          </w:tcPr>
          <w:p w:rsidR="003271B7" w:rsidRDefault="003271B7" w:rsidP="003271B7">
            <w:pPr>
              <w:ind w:left="-7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91826" w:rsidRDefault="00C91826" w:rsidP="00E15B81"/>
    <w:p w:rsidR="00814360" w:rsidRPr="00277F52" w:rsidRDefault="00814360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2" w:name="_Toc211252773"/>
      <w:r w:rsidRPr="00277F52">
        <w:rPr>
          <w:rFonts w:ascii="Times New Roman" w:hAnsi="Times New Roman" w:cs="Times New Roman"/>
          <w:sz w:val="24"/>
          <w:szCs w:val="24"/>
        </w:rPr>
        <w:t xml:space="preserve">Podaci o odgojno-obrazovnim radnicima </w:t>
      </w:r>
      <w:r w:rsidR="00D15DA2">
        <w:rPr>
          <w:rFonts w:ascii="Times New Roman" w:hAnsi="Times New Roman" w:cs="Times New Roman"/>
          <w:sz w:val="24"/>
          <w:szCs w:val="24"/>
        </w:rPr>
        <w:t>–</w:t>
      </w:r>
      <w:r w:rsidRPr="00277F52">
        <w:rPr>
          <w:rFonts w:ascii="Times New Roman" w:hAnsi="Times New Roman" w:cs="Times New Roman"/>
          <w:sz w:val="24"/>
          <w:szCs w:val="24"/>
        </w:rPr>
        <w:t xml:space="preserve"> pripravnicima</w:t>
      </w:r>
      <w:bookmarkEnd w:id="12"/>
    </w:p>
    <w:p w:rsidR="00814360" w:rsidRDefault="00814360" w:rsidP="006261CF">
      <w:pPr>
        <w:ind w:firstLine="720"/>
        <w:rPr>
          <w:b/>
        </w:rPr>
      </w:pPr>
    </w:p>
    <w:p w:rsidR="00522751" w:rsidRPr="00302F10" w:rsidRDefault="00522751" w:rsidP="006261CF">
      <w:pPr>
        <w:ind w:firstLine="720"/>
        <w:rPr>
          <w:b/>
        </w:rPr>
      </w:pPr>
    </w:p>
    <w:tbl>
      <w:tblPr>
        <w:tblW w:w="9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458"/>
        <w:gridCol w:w="1440"/>
        <w:gridCol w:w="1417"/>
        <w:gridCol w:w="2073"/>
      </w:tblGrid>
      <w:tr w:rsidR="00EA3F53" w:rsidRPr="00302F10" w:rsidTr="00EA3F53">
        <w:tc>
          <w:tcPr>
            <w:tcW w:w="720" w:type="dxa"/>
            <w:vAlign w:val="center"/>
          </w:tcPr>
          <w:p w:rsidR="00EA3F53" w:rsidRPr="00302F10" w:rsidRDefault="00EA3F53" w:rsidP="00814360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Red. </w:t>
            </w:r>
            <w:r w:rsidR="00D15DA2" w:rsidRPr="00302F10">
              <w:rPr>
                <w:b/>
                <w:sz w:val="22"/>
                <w:szCs w:val="22"/>
              </w:rPr>
              <w:t>B</w:t>
            </w:r>
            <w:r w:rsidRPr="00302F10">
              <w:rPr>
                <w:b/>
                <w:sz w:val="22"/>
                <w:szCs w:val="22"/>
              </w:rPr>
              <w:t>roj</w:t>
            </w:r>
          </w:p>
        </w:tc>
        <w:tc>
          <w:tcPr>
            <w:tcW w:w="1980" w:type="dxa"/>
            <w:vAlign w:val="center"/>
          </w:tcPr>
          <w:p w:rsidR="00EA3F53" w:rsidRPr="00302F10" w:rsidRDefault="00EA3F53" w:rsidP="008143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302F10">
              <w:rPr>
                <w:b/>
                <w:sz w:val="22"/>
                <w:szCs w:val="22"/>
              </w:rPr>
              <w:t>rezime</w:t>
            </w:r>
            <w:r>
              <w:rPr>
                <w:b/>
                <w:sz w:val="22"/>
                <w:szCs w:val="22"/>
              </w:rPr>
              <w:t>, ime</w:t>
            </w:r>
            <w:r w:rsidRPr="00302F10">
              <w:rPr>
                <w:b/>
                <w:sz w:val="22"/>
                <w:szCs w:val="22"/>
              </w:rPr>
              <w:t xml:space="preserve"> pripravnika</w:t>
            </w:r>
          </w:p>
        </w:tc>
        <w:tc>
          <w:tcPr>
            <w:tcW w:w="1458" w:type="dxa"/>
            <w:vAlign w:val="center"/>
          </w:tcPr>
          <w:p w:rsidR="00EA3F53" w:rsidRPr="00302F10" w:rsidRDefault="00EA3F53" w:rsidP="00814360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440" w:type="dxa"/>
            <w:vAlign w:val="center"/>
          </w:tcPr>
          <w:p w:rsidR="00EA3F53" w:rsidRPr="00302F10" w:rsidRDefault="00EA3F53" w:rsidP="00814360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  <w:tc>
          <w:tcPr>
            <w:tcW w:w="1417" w:type="dxa"/>
            <w:vAlign w:val="center"/>
          </w:tcPr>
          <w:p w:rsidR="00EA3F53" w:rsidRPr="00302F10" w:rsidRDefault="00EA3F53" w:rsidP="00277F52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Pripravnički staž </w:t>
            </w:r>
            <w:r>
              <w:rPr>
                <w:b/>
                <w:sz w:val="22"/>
                <w:szCs w:val="22"/>
              </w:rPr>
              <w:t>nastavljen</w:t>
            </w:r>
          </w:p>
        </w:tc>
        <w:tc>
          <w:tcPr>
            <w:tcW w:w="2073" w:type="dxa"/>
            <w:vAlign w:val="center"/>
          </w:tcPr>
          <w:p w:rsidR="00EA3F53" w:rsidRPr="00302F10" w:rsidRDefault="00EA3F53" w:rsidP="001902A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Ime i prezime mentora </w:t>
            </w:r>
          </w:p>
        </w:tc>
      </w:tr>
      <w:tr w:rsidR="00EA3F53" w:rsidRPr="008E0CA1" w:rsidTr="00EA3F53">
        <w:trPr>
          <w:trHeight w:val="297"/>
        </w:trPr>
        <w:tc>
          <w:tcPr>
            <w:tcW w:w="720" w:type="dxa"/>
            <w:vAlign w:val="center"/>
          </w:tcPr>
          <w:p w:rsidR="00EA3F53" w:rsidRPr="008E0CA1" w:rsidRDefault="00EA3F53" w:rsidP="0081436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EA3F53" w:rsidRPr="008E0CA1" w:rsidRDefault="00EA3F53" w:rsidP="00C91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vAlign w:val="center"/>
          </w:tcPr>
          <w:p w:rsidR="00EA3F53" w:rsidRPr="008E0CA1" w:rsidRDefault="00EA3F53" w:rsidP="00A7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3F53" w:rsidRPr="008E0CA1" w:rsidRDefault="00EA3F53" w:rsidP="00A75977">
            <w:pPr>
              <w:ind w:left="-108" w:right="-5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3F53" w:rsidRPr="008E0CA1" w:rsidRDefault="00EA3F53" w:rsidP="00C91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vAlign w:val="center"/>
          </w:tcPr>
          <w:p w:rsidR="00EA3F53" w:rsidRPr="008E0CA1" w:rsidRDefault="00EA3F53" w:rsidP="00D02D54">
            <w:pPr>
              <w:ind w:right="-250"/>
              <w:rPr>
                <w:sz w:val="22"/>
                <w:szCs w:val="22"/>
              </w:rPr>
            </w:pPr>
          </w:p>
        </w:tc>
      </w:tr>
    </w:tbl>
    <w:p w:rsidR="00810501" w:rsidRPr="00F56D49" w:rsidRDefault="00F56D49" w:rsidP="001415B9">
      <w:pPr>
        <w:rPr>
          <w:sz w:val="22"/>
          <w:szCs w:val="22"/>
        </w:rPr>
      </w:pPr>
      <w:r w:rsidRPr="00F56D49">
        <w:rPr>
          <w:sz w:val="22"/>
          <w:szCs w:val="22"/>
        </w:rPr>
        <w:t>Napomena</w:t>
      </w:r>
      <w:r w:rsidR="00D15DA2">
        <w:rPr>
          <w:sz w:val="22"/>
          <w:szCs w:val="22"/>
        </w:rPr>
        <w:t>:</w:t>
      </w:r>
      <w:r w:rsidR="00B53D4E">
        <w:rPr>
          <w:sz w:val="22"/>
          <w:szCs w:val="22"/>
        </w:rPr>
        <w:t xml:space="preserve"> Nema pripravnika</w:t>
      </w:r>
    </w:p>
    <w:p w:rsidR="006261CF" w:rsidRPr="008B4240" w:rsidRDefault="000E75DE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13" w:name="_Toc211252774"/>
      <w:r w:rsidRPr="008B4240">
        <w:rPr>
          <w:rFonts w:ascii="Times New Roman" w:hAnsi="Times New Roman" w:cs="Times New Roman"/>
          <w:i w:val="0"/>
          <w:sz w:val="26"/>
          <w:szCs w:val="26"/>
        </w:rPr>
        <w:t xml:space="preserve">Podaci o </w:t>
      </w:r>
      <w:r w:rsidR="00814360" w:rsidRPr="008B4240">
        <w:rPr>
          <w:rFonts w:ascii="Times New Roman" w:hAnsi="Times New Roman" w:cs="Times New Roman"/>
          <w:i w:val="0"/>
          <w:sz w:val="26"/>
          <w:szCs w:val="26"/>
        </w:rPr>
        <w:t>ostalim radnicima škole</w:t>
      </w:r>
      <w:bookmarkEnd w:id="13"/>
    </w:p>
    <w:p w:rsidR="00522751" w:rsidRPr="00302F10" w:rsidRDefault="00522751" w:rsidP="001902A7">
      <w:pPr>
        <w:rPr>
          <w:b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46"/>
        <w:gridCol w:w="1229"/>
        <w:gridCol w:w="1725"/>
        <w:gridCol w:w="1260"/>
        <w:gridCol w:w="1620"/>
      </w:tblGrid>
      <w:tr w:rsidR="0072007B" w:rsidRPr="00302F10" w:rsidTr="0072007B">
        <w:tc>
          <w:tcPr>
            <w:tcW w:w="720" w:type="dxa"/>
            <w:vAlign w:val="center"/>
          </w:tcPr>
          <w:p w:rsidR="0072007B" w:rsidRPr="00302F10" w:rsidRDefault="0072007B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Red. broj</w:t>
            </w:r>
          </w:p>
        </w:tc>
        <w:tc>
          <w:tcPr>
            <w:tcW w:w="2446" w:type="dxa"/>
            <w:vAlign w:val="center"/>
          </w:tcPr>
          <w:p w:rsidR="0072007B" w:rsidRPr="00302F10" w:rsidRDefault="0072007B" w:rsidP="00D02D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302F10">
              <w:rPr>
                <w:b/>
                <w:sz w:val="22"/>
                <w:szCs w:val="22"/>
              </w:rPr>
              <w:t>rezime</w:t>
            </w:r>
            <w:r>
              <w:rPr>
                <w:b/>
                <w:sz w:val="22"/>
                <w:szCs w:val="22"/>
              </w:rPr>
              <w:t>, ime</w:t>
            </w:r>
          </w:p>
        </w:tc>
        <w:tc>
          <w:tcPr>
            <w:tcW w:w="1229" w:type="dxa"/>
            <w:vAlign w:val="center"/>
          </w:tcPr>
          <w:p w:rsidR="0072007B" w:rsidRPr="00302F10" w:rsidRDefault="0072007B" w:rsidP="00D02D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Mjesto rada</w:t>
            </w:r>
          </w:p>
        </w:tc>
        <w:tc>
          <w:tcPr>
            <w:tcW w:w="1725" w:type="dxa"/>
            <w:vAlign w:val="center"/>
          </w:tcPr>
          <w:p w:rsidR="0072007B" w:rsidRPr="00302F10" w:rsidRDefault="0072007B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Zvanje</w:t>
            </w:r>
          </w:p>
        </w:tc>
        <w:tc>
          <w:tcPr>
            <w:tcW w:w="1260" w:type="dxa"/>
            <w:vAlign w:val="center"/>
          </w:tcPr>
          <w:p w:rsidR="0072007B" w:rsidRPr="00302F10" w:rsidRDefault="0072007B" w:rsidP="005F77A9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 xml:space="preserve">Stupanj </w:t>
            </w:r>
          </w:p>
          <w:p w:rsidR="0072007B" w:rsidRPr="00302F10" w:rsidRDefault="0072007B" w:rsidP="005F77A9">
            <w:pPr>
              <w:ind w:left="-108" w:right="-108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stru. spreme</w:t>
            </w:r>
          </w:p>
        </w:tc>
        <w:tc>
          <w:tcPr>
            <w:tcW w:w="1620" w:type="dxa"/>
            <w:vAlign w:val="center"/>
          </w:tcPr>
          <w:p w:rsidR="0072007B" w:rsidRPr="00302F10" w:rsidRDefault="0072007B" w:rsidP="00D02D54">
            <w:pPr>
              <w:jc w:val="center"/>
              <w:rPr>
                <w:b/>
                <w:sz w:val="22"/>
                <w:szCs w:val="22"/>
              </w:rPr>
            </w:pPr>
            <w:r w:rsidRPr="00302F10">
              <w:rPr>
                <w:b/>
                <w:sz w:val="22"/>
                <w:szCs w:val="22"/>
              </w:rPr>
              <w:t>Radno mjesto</w:t>
            </w:r>
          </w:p>
        </w:tc>
      </w:tr>
      <w:tr w:rsidR="0072007B" w:rsidRPr="00302F10" w:rsidTr="0072007B">
        <w:trPr>
          <w:trHeight w:val="297"/>
        </w:trPr>
        <w:tc>
          <w:tcPr>
            <w:tcW w:w="720" w:type="dxa"/>
            <w:vAlign w:val="center"/>
          </w:tcPr>
          <w:p w:rsidR="0072007B" w:rsidRPr="00302F10" w:rsidRDefault="0072007B" w:rsidP="002B714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72007B" w:rsidRPr="00302F10" w:rsidRDefault="00EA7337" w:rsidP="00D02D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Balen,Sanja</w:t>
            </w:r>
            <w:proofErr w:type="spellEnd"/>
          </w:p>
        </w:tc>
        <w:tc>
          <w:tcPr>
            <w:tcW w:w="1229" w:type="dxa"/>
            <w:vAlign w:val="center"/>
          </w:tcPr>
          <w:p w:rsidR="0072007B" w:rsidRPr="00302F10" w:rsidRDefault="0072007B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72007B" w:rsidRPr="00302F10" w:rsidRDefault="009253CE" w:rsidP="00D02D5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="00EA7337">
              <w:rPr>
                <w:sz w:val="22"/>
                <w:szCs w:val="22"/>
              </w:rPr>
              <w:t>ag</w:t>
            </w:r>
            <w:proofErr w:type="spellEnd"/>
            <w:r w:rsidR="00EA733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prava</w:t>
            </w:r>
          </w:p>
        </w:tc>
        <w:tc>
          <w:tcPr>
            <w:tcW w:w="1260" w:type="dxa"/>
            <w:vAlign w:val="center"/>
          </w:tcPr>
          <w:p w:rsidR="0072007B" w:rsidRPr="00302F10" w:rsidRDefault="0072007B" w:rsidP="005F77A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620" w:type="dxa"/>
            <w:vAlign w:val="center"/>
          </w:tcPr>
          <w:p w:rsidR="0072007B" w:rsidRPr="00302F10" w:rsidRDefault="0072007B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</w:t>
            </w:r>
            <w:r w:rsidR="00EA7337">
              <w:rPr>
                <w:sz w:val="22"/>
                <w:szCs w:val="22"/>
              </w:rPr>
              <w:t>ca</w:t>
            </w:r>
          </w:p>
        </w:tc>
      </w:tr>
      <w:tr w:rsidR="00772A6F" w:rsidRPr="00302F10" w:rsidTr="0072007B">
        <w:trPr>
          <w:trHeight w:val="297"/>
        </w:trPr>
        <w:tc>
          <w:tcPr>
            <w:tcW w:w="720" w:type="dxa"/>
            <w:vAlign w:val="center"/>
          </w:tcPr>
          <w:p w:rsidR="00772A6F" w:rsidRPr="00302F10" w:rsidRDefault="00772A6F" w:rsidP="002B714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772A6F" w:rsidRDefault="00772A6F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Babić, Željka</w:t>
            </w:r>
          </w:p>
        </w:tc>
        <w:tc>
          <w:tcPr>
            <w:tcW w:w="1229" w:type="dxa"/>
            <w:vAlign w:val="center"/>
          </w:tcPr>
          <w:p w:rsidR="00772A6F" w:rsidRDefault="00772A6F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772A6F" w:rsidRDefault="00BC543B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772A6F">
              <w:rPr>
                <w:sz w:val="22"/>
                <w:szCs w:val="22"/>
              </w:rPr>
              <w:t>uharica</w:t>
            </w:r>
          </w:p>
        </w:tc>
        <w:tc>
          <w:tcPr>
            <w:tcW w:w="1260" w:type="dxa"/>
            <w:vAlign w:val="center"/>
          </w:tcPr>
          <w:p w:rsidR="00772A6F" w:rsidRDefault="00772A6F" w:rsidP="005F77A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772A6F" w:rsidRDefault="00772A6F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</w:tr>
      <w:tr w:rsidR="0072007B" w:rsidRPr="00302F10" w:rsidTr="0072007B">
        <w:tc>
          <w:tcPr>
            <w:tcW w:w="720" w:type="dxa"/>
            <w:vAlign w:val="center"/>
          </w:tcPr>
          <w:p w:rsidR="0072007B" w:rsidRPr="00302F10" w:rsidRDefault="0072007B" w:rsidP="002B714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72007B" w:rsidRPr="00302F10" w:rsidRDefault="00D47BB6" w:rsidP="00D02D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Hipp</w:t>
            </w:r>
            <w:proofErr w:type="spellEnd"/>
            <w:r>
              <w:rPr>
                <w:sz w:val="22"/>
                <w:szCs w:val="22"/>
              </w:rPr>
              <w:t xml:space="preserve"> Mihaela</w:t>
            </w:r>
          </w:p>
        </w:tc>
        <w:tc>
          <w:tcPr>
            <w:tcW w:w="1229" w:type="dxa"/>
            <w:vAlign w:val="center"/>
          </w:tcPr>
          <w:p w:rsidR="0072007B" w:rsidRPr="00302F10" w:rsidRDefault="0072007B" w:rsidP="00BB1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72007B" w:rsidRPr="00302F10" w:rsidRDefault="00D47BB6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prvostupnica ekonomije</w:t>
            </w:r>
          </w:p>
        </w:tc>
        <w:tc>
          <w:tcPr>
            <w:tcW w:w="1260" w:type="dxa"/>
            <w:vAlign w:val="center"/>
          </w:tcPr>
          <w:p w:rsidR="0072007B" w:rsidRPr="00302F10" w:rsidRDefault="00D47BB6" w:rsidP="005F77A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620" w:type="dxa"/>
            <w:vAlign w:val="center"/>
          </w:tcPr>
          <w:p w:rsidR="0072007B" w:rsidRPr="00302F10" w:rsidRDefault="0072007B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 računovodstva</w:t>
            </w:r>
          </w:p>
        </w:tc>
      </w:tr>
      <w:tr w:rsidR="0072007B" w:rsidRPr="00302F10" w:rsidTr="0072007B">
        <w:tc>
          <w:tcPr>
            <w:tcW w:w="720" w:type="dxa"/>
            <w:vAlign w:val="center"/>
          </w:tcPr>
          <w:p w:rsidR="0072007B" w:rsidRPr="00302F10" w:rsidRDefault="0072007B" w:rsidP="002B714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72007B" w:rsidRPr="00302F10" w:rsidRDefault="009B4477" w:rsidP="00D02D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Bravić</w:t>
            </w:r>
            <w:proofErr w:type="spellEnd"/>
            <w:r w:rsidR="0072007B">
              <w:rPr>
                <w:sz w:val="22"/>
                <w:szCs w:val="22"/>
              </w:rPr>
              <w:t>, Valentina</w:t>
            </w:r>
          </w:p>
        </w:tc>
        <w:tc>
          <w:tcPr>
            <w:tcW w:w="1229" w:type="dxa"/>
            <w:vAlign w:val="center"/>
          </w:tcPr>
          <w:p w:rsidR="0072007B" w:rsidRPr="00302F10" w:rsidRDefault="0072007B" w:rsidP="00BB1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72007B" w:rsidRPr="00302F10" w:rsidRDefault="00F2627E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</w:t>
            </w:r>
            <w:r w:rsidR="00CA7C33">
              <w:rPr>
                <w:sz w:val="22"/>
                <w:szCs w:val="22"/>
              </w:rPr>
              <w:t>ica</w:t>
            </w:r>
          </w:p>
        </w:tc>
        <w:tc>
          <w:tcPr>
            <w:tcW w:w="1260" w:type="dxa"/>
            <w:vAlign w:val="center"/>
          </w:tcPr>
          <w:p w:rsidR="0072007B" w:rsidRPr="00302F10" w:rsidRDefault="0072007B" w:rsidP="005F77A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72007B" w:rsidRPr="00302F10" w:rsidRDefault="0072007B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</w:tr>
      <w:tr w:rsidR="009B4477" w:rsidRPr="00302F10" w:rsidTr="0072007B">
        <w:tc>
          <w:tcPr>
            <w:tcW w:w="720" w:type="dxa"/>
            <w:vAlign w:val="center"/>
          </w:tcPr>
          <w:p w:rsidR="009B4477" w:rsidRPr="00302F10" w:rsidRDefault="009B4477" w:rsidP="002B714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9B4477" w:rsidRDefault="009B4477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Leko-</w:t>
            </w:r>
            <w:proofErr w:type="spellStart"/>
            <w:r>
              <w:rPr>
                <w:sz w:val="22"/>
                <w:szCs w:val="22"/>
              </w:rPr>
              <w:t>Mlivić</w:t>
            </w:r>
            <w:proofErr w:type="spellEnd"/>
            <w:r>
              <w:rPr>
                <w:sz w:val="22"/>
                <w:szCs w:val="22"/>
              </w:rPr>
              <w:t>, Denis</w:t>
            </w:r>
          </w:p>
        </w:tc>
        <w:tc>
          <w:tcPr>
            <w:tcW w:w="1229" w:type="dxa"/>
            <w:vAlign w:val="center"/>
          </w:tcPr>
          <w:p w:rsidR="009B4477" w:rsidRDefault="009B4477" w:rsidP="00BB1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9B4477" w:rsidRDefault="009B4477" w:rsidP="00D02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</w:t>
            </w:r>
          </w:p>
        </w:tc>
        <w:tc>
          <w:tcPr>
            <w:tcW w:w="1260" w:type="dxa"/>
            <w:vAlign w:val="center"/>
          </w:tcPr>
          <w:p w:rsidR="009B4477" w:rsidRDefault="009B4477" w:rsidP="005F77A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9B4477" w:rsidRDefault="009B4477" w:rsidP="00D02D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Meherek, Tea (zamjena)</w:t>
            </w:r>
          </w:p>
        </w:tc>
        <w:tc>
          <w:tcPr>
            <w:tcW w:w="1229" w:type="dxa"/>
            <w:vAlign w:val="center"/>
          </w:tcPr>
          <w:p w:rsidR="00BC543B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BC543B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1260" w:type="dxa"/>
            <w:vAlign w:val="center"/>
          </w:tcPr>
          <w:p w:rsidR="00BC543B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BC543B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Pavlović, Mirela</w:t>
            </w:r>
          </w:p>
        </w:tc>
        <w:tc>
          <w:tcPr>
            <w:tcW w:w="1229" w:type="dxa"/>
            <w:vAlign w:val="center"/>
          </w:tcPr>
          <w:p w:rsidR="00BC543B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BC543B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1260" w:type="dxa"/>
            <w:vAlign w:val="center"/>
          </w:tcPr>
          <w:p w:rsidR="00BC543B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BC543B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Kruljac, Željko </w:t>
            </w:r>
          </w:p>
        </w:tc>
        <w:tc>
          <w:tcPr>
            <w:tcW w:w="1229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BC543B" w:rsidRPr="00302F10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drvno </w:t>
            </w:r>
            <w:proofErr w:type="spellStart"/>
            <w:r>
              <w:rPr>
                <w:sz w:val="22"/>
                <w:szCs w:val="22"/>
              </w:rPr>
              <w:t>teh</w:t>
            </w:r>
            <w:proofErr w:type="spellEnd"/>
            <w:r>
              <w:rPr>
                <w:sz w:val="22"/>
                <w:szCs w:val="22"/>
              </w:rPr>
              <w:t xml:space="preserve"> radnik</w:t>
            </w:r>
          </w:p>
        </w:tc>
        <w:tc>
          <w:tcPr>
            <w:tcW w:w="1260" w:type="dxa"/>
            <w:vAlign w:val="center"/>
          </w:tcPr>
          <w:p w:rsidR="00BC543B" w:rsidRPr="00302F10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domar-ložač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Tomić, Kristijan</w:t>
            </w:r>
          </w:p>
        </w:tc>
        <w:tc>
          <w:tcPr>
            <w:tcW w:w="1229" w:type="dxa"/>
            <w:vAlign w:val="center"/>
          </w:tcPr>
          <w:p w:rsidR="00BC543B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BC543B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elektrotehničar</w:t>
            </w:r>
          </w:p>
        </w:tc>
        <w:tc>
          <w:tcPr>
            <w:tcW w:w="1260" w:type="dxa"/>
            <w:vAlign w:val="center"/>
          </w:tcPr>
          <w:p w:rsidR="00BC543B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domar-ložač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Kruljac, Kata</w:t>
            </w:r>
          </w:p>
        </w:tc>
        <w:tc>
          <w:tcPr>
            <w:tcW w:w="1229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BC543B" w:rsidRPr="00302F10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drvno </w:t>
            </w:r>
            <w:proofErr w:type="spellStart"/>
            <w:r>
              <w:rPr>
                <w:sz w:val="22"/>
                <w:szCs w:val="22"/>
              </w:rPr>
              <w:t>teh</w:t>
            </w:r>
            <w:proofErr w:type="spellEnd"/>
            <w:r>
              <w:rPr>
                <w:sz w:val="22"/>
                <w:szCs w:val="22"/>
              </w:rPr>
              <w:t xml:space="preserve"> radnik</w:t>
            </w:r>
          </w:p>
        </w:tc>
        <w:tc>
          <w:tcPr>
            <w:tcW w:w="1260" w:type="dxa"/>
            <w:vAlign w:val="center"/>
          </w:tcPr>
          <w:p w:rsidR="00BC543B" w:rsidRPr="00302F10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Ivić, Melita</w:t>
            </w:r>
          </w:p>
        </w:tc>
        <w:tc>
          <w:tcPr>
            <w:tcW w:w="1229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1725" w:type="dxa"/>
            <w:vAlign w:val="center"/>
          </w:tcPr>
          <w:p w:rsidR="00BC543B" w:rsidRPr="00302F10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stroj. tehničar</w:t>
            </w:r>
          </w:p>
        </w:tc>
        <w:tc>
          <w:tcPr>
            <w:tcW w:w="1260" w:type="dxa"/>
            <w:vAlign w:val="center"/>
          </w:tcPr>
          <w:p w:rsidR="00BC543B" w:rsidRPr="00302F10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Blažanović</w:t>
            </w:r>
            <w:proofErr w:type="spellEnd"/>
            <w:r>
              <w:rPr>
                <w:sz w:val="22"/>
                <w:szCs w:val="22"/>
              </w:rPr>
              <w:t>, Katarina</w:t>
            </w:r>
          </w:p>
        </w:tc>
        <w:tc>
          <w:tcPr>
            <w:tcW w:w="1229" w:type="dxa"/>
            <w:vAlign w:val="center"/>
          </w:tcPr>
          <w:p w:rsidR="00BC543B" w:rsidRPr="00B1410F" w:rsidRDefault="00BC543B" w:rsidP="00BC543B">
            <w:pPr>
              <w:rPr>
                <w:sz w:val="20"/>
                <w:szCs w:val="20"/>
              </w:rPr>
            </w:pPr>
            <w:r w:rsidRPr="00B1410F">
              <w:rPr>
                <w:sz w:val="20"/>
                <w:szCs w:val="20"/>
              </w:rPr>
              <w:t>Paljevina+</w:t>
            </w:r>
            <w:r>
              <w:rPr>
                <w:sz w:val="20"/>
                <w:szCs w:val="20"/>
              </w:rPr>
              <w:t xml:space="preserve"> </w:t>
            </w:r>
            <w:r w:rsidRPr="00B1410F">
              <w:rPr>
                <w:sz w:val="20"/>
                <w:szCs w:val="20"/>
              </w:rPr>
              <w:t>Drenje</w:t>
            </w:r>
          </w:p>
        </w:tc>
        <w:tc>
          <w:tcPr>
            <w:tcW w:w="1725" w:type="dxa"/>
            <w:vAlign w:val="center"/>
          </w:tcPr>
          <w:p w:rsidR="00BC543B" w:rsidRPr="00302F10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BC543B" w:rsidRPr="00302F10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Bradač, Zdenka</w:t>
            </w:r>
          </w:p>
        </w:tc>
        <w:tc>
          <w:tcPr>
            <w:tcW w:w="1229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Bračevci</w:t>
            </w:r>
            <w:proofErr w:type="spellEnd"/>
          </w:p>
        </w:tc>
        <w:tc>
          <w:tcPr>
            <w:tcW w:w="1725" w:type="dxa"/>
            <w:vAlign w:val="center"/>
          </w:tcPr>
          <w:p w:rsidR="00BC543B" w:rsidRPr="00302F10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BC543B" w:rsidRPr="00302F10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Bušić, Božica</w:t>
            </w:r>
          </w:p>
        </w:tc>
        <w:tc>
          <w:tcPr>
            <w:tcW w:w="1229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Potnjani</w:t>
            </w:r>
            <w:proofErr w:type="spellEnd"/>
          </w:p>
        </w:tc>
        <w:tc>
          <w:tcPr>
            <w:tcW w:w="1725" w:type="dxa"/>
            <w:vAlign w:val="center"/>
          </w:tcPr>
          <w:p w:rsidR="00BC543B" w:rsidRPr="00302F10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BC543B" w:rsidRPr="00302F10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Rossi, Karolina</w:t>
            </w:r>
          </w:p>
        </w:tc>
        <w:tc>
          <w:tcPr>
            <w:tcW w:w="1229" w:type="dxa"/>
            <w:vAlign w:val="center"/>
          </w:tcPr>
          <w:p w:rsidR="00BC543B" w:rsidRPr="007815B6" w:rsidRDefault="00BC543B" w:rsidP="00BC543B">
            <w:pPr>
              <w:rPr>
                <w:sz w:val="20"/>
                <w:szCs w:val="20"/>
              </w:rPr>
            </w:pPr>
            <w:proofErr w:type="spellStart"/>
            <w:r w:rsidRPr="007815B6">
              <w:rPr>
                <w:sz w:val="20"/>
                <w:szCs w:val="20"/>
              </w:rPr>
              <w:t>Mandićevac+Pridvorje</w:t>
            </w:r>
            <w:proofErr w:type="spellEnd"/>
          </w:p>
        </w:tc>
        <w:tc>
          <w:tcPr>
            <w:tcW w:w="1725" w:type="dxa"/>
            <w:vAlign w:val="center"/>
          </w:tcPr>
          <w:p w:rsidR="00BC543B" w:rsidRPr="00302F10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BC543B" w:rsidRPr="00302F10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</w:tr>
      <w:tr w:rsidR="00BC543B" w:rsidRPr="00302F10" w:rsidTr="0072007B"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Matković, Marija</w:t>
            </w:r>
          </w:p>
        </w:tc>
        <w:tc>
          <w:tcPr>
            <w:tcW w:w="1229" w:type="dxa"/>
            <w:vAlign w:val="center"/>
          </w:tcPr>
          <w:p w:rsidR="00BC543B" w:rsidRDefault="00BC543B" w:rsidP="00BC543B">
            <w:pPr>
              <w:rPr>
                <w:sz w:val="20"/>
                <w:szCs w:val="20"/>
              </w:rPr>
            </w:pPr>
            <w:proofErr w:type="spellStart"/>
            <w:r w:rsidRPr="007815B6">
              <w:rPr>
                <w:sz w:val="20"/>
                <w:szCs w:val="20"/>
              </w:rPr>
              <w:t>Slatinik</w:t>
            </w:r>
            <w:proofErr w:type="spellEnd"/>
            <w:r w:rsidRPr="007815B6">
              <w:rPr>
                <w:sz w:val="20"/>
                <w:szCs w:val="20"/>
              </w:rPr>
              <w:t>+</w:t>
            </w:r>
          </w:p>
          <w:p w:rsidR="00BC543B" w:rsidRPr="007815B6" w:rsidRDefault="00BC543B" w:rsidP="00BC543B">
            <w:pPr>
              <w:rPr>
                <w:sz w:val="20"/>
                <w:szCs w:val="20"/>
              </w:rPr>
            </w:pPr>
            <w:r w:rsidRPr="007815B6">
              <w:rPr>
                <w:sz w:val="20"/>
                <w:szCs w:val="20"/>
              </w:rPr>
              <w:t>Drenje</w:t>
            </w:r>
          </w:p>
        </w:tc>
        <w:tc>
          <w:tcPr>
            <w:tcW w:w="1725" w:type="dxa"/>
            <w:vAlign w:val="center"/>
          </w:tcPr>
          <w:p w:rsidR="00BC543B" w:rsidRPr="00302F10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BC543B" w:rsidRPr="00302F10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</w:tr>
      <w:tr w:rsidR="00BC543B" w:rsidRPr="00302F10" w:rsidTr="0072007B">
        <w:trPr>
          <w:trHeight w:val="355"/>
        </w:trPr>
        <w:tc>
          <w:tcPr>
            <w:tcW w:w="720" w:type="dxa"/>
            <w:vAlign w:val="center"/>
          </w:tcPr>
          <w:p w:rsidR="00BC543B" w:rsidRPr="00302F10" w:rsidRDefault="00BC543B" w:rsidP="00BC5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446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Stjepanek</w:t>
            </w:r>
            <w:proofErr w:type="spellEnd"/>
            <w:r>
              <w:rPr>
                <w:sz w:val="22"/>
                <w:szCs w:val="22"/>
              </w:rPr>
              <w:t>, Marica</w:t>
            </w:r>
          </w:p>
        </w:tc>
        <w:tc>
          <w:tcPr>
            <w:tcW w:w="1229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Kućanci</w:t>
            </w:r>
            <w:proofErr w:type="spellEnd"/>
          </w:p>
        </w:tc>
        <w:tc>
          <w:tcPr>
            <w:tcW w:w="1725" w:type="dxa"/>
            <w:vAlign w:val="center"/>
          </w:tcPr>
          <w:p w:rsidR="00BC543B" w:rsidRPr="00302F10" w:rsidRDefault="00BC543B" w:rsidP="00B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BC543B" w:rsidRPr="00302F10" w:rsidRDefault="00BC543B" w:rsidP="00BC543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620" w:type="dxa"/>
            <w:vAlign w:val="center"/>
          </w:tcPr>
          <w:p w:rsidR="00BC543B" w:rsidRPr="00302F10" w:rsidRDefault="00BC543B" w:rsidP="00BC5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</w:tr>
    </w:tbl>
    <w:p w:rsidR="001902A7" w:rsidRPr="00302F10" w:rsidRDefault="001902A7" w:rsidP="006C07D5">
      <w:pPr>
        <w:jc w:val="both"/>
        <w:rPr>
          <w:b/>
          <w:bCs/>
        </w:rPr>
      </w:pPr>
    </w:p>
    <w:p w:rsidR="006C07D5" w:rsidRPr="00302F10" w:rsidRDefault="006C07D5" w:rsidP="006C07D5">
      <w:pPr>
        <w:jc w:val="both"/>
        <w:rPr>
          <w:b/>
          <w:bCs/>
        </w:rPr>
        <w:sectPr w:rsidR="006C07D5" w:rsidRPr="00302F10" w:rsidSect="00EA578F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6C07D5" w:rsidRPr="00302F10" w:rsidRDefault="006C07D5" w:rsidP="006C07D5">
      <w:pPr>
        <w:jc w:val="both"/>
        <w:rPr>
          <w:b/>
          <w:bCs/>
        </w:rPr>
      </w:pPr>
    </w:p>
    <w:p w:rsidR="001902A7" w:rsidRPr="008B4240" w:rsidRDefault="001902A7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14" w:name="_Toc211252775"/>
      <w:r w:rsidRPr="008B4240">
        <w:rPr>
          <w:rFonts w:ascii="Times New Roman" w:hAnsi="Times New Roman" w:cs="Times New Roman"/>
          <w:i w:val="0"/>
          <w:sz w:val="26"/>
          <w:szCs w:val="26"/>
        </w:rPr>
        <w:t>Tjedna i godišnja zaduženja odgojno-obrazovnih radnika škole</w:t>
      </w:r>
      <w:bookmarkEnd w:id="14"/>
    </w:p>
    <w:p w:rsidR="00522751" w:rsidRPr="00302F10" w:rsidRDefault="00522751" w:rsidP="00522751">
      <w:pPr>
        <w:jc w:val="both"/>
        <w:rPr>
          <w:b/>
          <w:bCs/>
        </w:rPr>
      </w:pPr>
    </w:p>
    <w:p w:rsidR="001902A7" w:rsidRPr="001415B9" w:rsidRDefault="00285739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5" w:name="_Toc211252776"/>
      <w:r w:rsidRPr="001415B9">
        <w:rPr>
          <w:rFonts w:ascii="Times New Roman" w:hAnsi="Times New Roman" w:cs="Times New Roman"/>
          <w:sz w:val="24"/>
          <w:szCs w:val="24"/>
        </w:rPr>
        <w:t>Tjedna i godišnja zaduženja</w:t>
      </w:r>
      <w:r w:rsidR="001902A7" w:rsidRPr="001415B9">
        <w:rPr>
          <w:rFonts w:ascii="Times New Roman" w:hAnsi="Times New Roman" w:cs="Times New Roman"/>
          <w:sz w:val="24"/>
          <w:szCs w:val="24"/>
        </w:rPr>
        <w:t xml:space="preserve"> učitelja razredne nastave</w:t>
      </w:r>
      <w:bookmarkEnd w:id="15"/>
    </w:p>
    <w:p w:rsidR="001902A7" w:rsidRDefault="001902A7" w:rsidP="001902A7">
      <w:pPr>
        <w:jc w:val="both"/>
        <w:rPr>
          <w:b/>
        </w:rPr>
      </w:pPr>
    </w:p>
    <w:p w:rsidR="00522751" w:rsidRPr="00302F10" w:rsidRDefault="00522751" w:rsidP="001902A7">
      <w:pPr>
        <w:jc w:val="both"/>
        <w:rPr>
          <w:b/>
        </w:rPr>
      </w:pPr>
    </w:p>
    <w:tbl>
      <w:tblPr>
        <w:tblW w:w="11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10"/>
        <w:gridCol w:w="851"/>
        <w:gridCol w:w="1425"/>
        <w:gridCol w:w="984"/>
        <w:gridCol w:w="1276"/>
        <w:gridCol w:w="992"/>
        <w:gridCol w:w="567"/>
        <w:gridCol w:w="850"/>
        <w:gridCol w:w="721"/>
        <w:gridCol w:w="900"/>
      </w:tblGrid>
      <w:tr w:rsidR="00436D6B" w:rsidRPr="00302F10" w:rsidTr="00767FF7">
        <w:trPr>
          <w:trHeight w:val="233"/>
          <w:jc w:val="center"/>
        </w:trPr>
        <w:tc>
          <w:tcPr>
            <w:tcW w:w="559" w:type="dxa"/>
            <w:vMerge w:val="restart"/>
            <w:vAlign w:val="center"/>
          </w:tcPr>
          <w:p w:rsidR="00436D6B" w:rsidRPr="00302F10" w:rsidRDefault="00436D6B" w:rsidP="006779C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Red.</w:t>
            </w:r>
          </w:p>
          <w:p w:rsidR="00436D6B" w:rsidRPr="00302F10" w:rsidRDefault="00436D6B" w:rsidP="006779C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broj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6D6B" w:rsidRPr="00302F10" w:rsidRDefault="00436D6B" w:rsidP="006779C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Prezime, ime</w:t>
            </w:r>
            <w:r w:rsidRPr="00302F10">
              <w:rPr>
                <w:b/>
                <w:sz w:val="20"/>
                <w:szCs w:val="20"/>
              </w:rPr>
              <w:t xml:space="preserve"> učitelja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6A3B" w:rsidRDefault="00436D6B" w:rsidP="006779C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Razred</w:t>
            </w:r>
          </w:p>
          <w:p w:rsidR="00436D6B" w:rsidRPr="00302F10" w:rsidRDefault="00AF6A3B" w:rsidP="006779C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/odjel</w:t>
            </w:r>
          </w:p>
        </w:tc>
        <w:tc>
          <w:tcPr>
            <w:tcW w:w="1425" w:type="dxa"/>
            <w:vMerge w:val="restart"/>
            <w:vAlign w:val="center"/>
          </w:tcPr>
          <w:p w:rsidR="00436D6B" w:rsidRPr="00302F10" w:rsidRDefault="00436D6B" w:rsidP="00910F8F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Mjesto rada</w:t>
            </w:r>
          </w:p>
        </w:tc>
        <w:tc>
          <w:tcPr>
            <w:tcW w:w="984" w:type="dxa"/>
            <w:vMerge w:val="restart"/>
            <w:shd w:val="clear" w:color="000000" w:fill="auto"/>
            <w:vAlign w:val="center"/>
          </w:tcPr>
          <w:p w:rsidR="00436D6B" w:rsidRDefault="00436D6B" w:rsidP="00436D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Izravan rad s učenicima</w:t>
            </w:r>
          </w:p>
          <w:p w:rsidR="00436D6B" w:rsidRPr="00302F10" w:rsidRDefault="00436D6B" w:rsidP="00436D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1276" w:type="dxa"/>
            <w:vMerge w:val="restart"/>
            <w:shd w:val="clear" w:color="000000" w:fill="auto"/>
            <w:vAlign w:val="center"/>
          </w:tcPr>
          <w:p w:rsidR="00436D6B" w:rsidRPr="00302F10" w:rsidRDefault="00436D6B" w:rsidP="00436D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Potpora, potpomognuto i obogaćeno učenje A2</w:t>
            </w:r>
          </w:p>
        </w:tc>
        <w:tc>
          <w:tcPr>
            <w:tcW w:w="992" w:type="dxa"/>
            <w:vMerge w:val="restart"/>
            <w:shd w:val="clear" w:color="000000" w:fill="auto"/>
            <w:vAlign w:val="center"/>
          </w:tcPr>
          <w:p w:rsidR="00436D6B" w:rsidRDefault="00436D6B" w:rsidP="006779C6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</w:t>
            </w:r>
          </w:p>
          <w:p w:rsidR="00436D6B" w:rsidRPr="00302F10" w:rsidRDefault="00436D6B" w:rsidP="006779C6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razrednika</w:t>
            </w:r>
          </w:p>
        </w:tc>
        <w:tc>
          <w:tcPr>
            <w:tcW w:w="567" w:type="dxa"/>
            <w:vMerge w:val="restart"/>
            <w:shd w:val="clear" w:color="000000" w:fill="auto"/>
            <w:vAlign w:val="center"/>
          </w:tcPr>
          <w:p w:rsidR="00436D6B" w:rsidRDefault="00436D6B" w:rsidP="00910F8F">
            <w:pPr>
              <w:ind w:left="-108" w:right="-157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INA</w:t>
            </w:r>
          </w:p>
          <w:p w:rsidR="00436D6B" w:rsidRPr="00302F10" w:rsidRDefault="00436D6B" w:rsidP="00910F8F">
            <w:pPr>
              <w:ind w:left="-108" w:right="-1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850" w:type="dxa"/>
            <w:vMerge w:val="restart"/>
            <w:shd w:val="clear" w:color="000000" w:fill="auto"/>
            <w:vAlign w:val="center"/>
          </w:tcPr>
          <w:p w:rsidR="00436D6B" w:rsidRPr="00302F10" w:rsidRDefault="00436D6B" w:rsidP="006779C6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Ostali</w:t>
            </w:r>
          </w:p>
          <w:p w:rsidR="00436D6B" w:rsidRPr="00302F10" w:rsidRDefault="00436D6B" w:rsidP="006779C6">
            <w:pPr>
              <w:ind w:left="-109" w:right="-140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:rsidR="00436D6B" w:rsidRPr="00302F10" w:rsidRDefault="00436D6B" w:rsidP="006779C6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UKUPNO</w:t>
            </w:r>
          </w:p>
        </w:tc>
      </w:tr>
      <w:tr w:rsidR="00436D6B" w:rsidRPr="00302F10" w:rsidTr="00767FF7">
        <w:trPr>
          <w:trHeight w:val="232"/>
          <w:jc w:val="center"/>
        </w:trPr>
        <w:tc>
          <w:tcPr>
            <w:tcW w:w="559" w:type="dxa"/>
            <w:vMerge/>
          </w:tcPr>
          <w:p w:rsidR="00436D6B" w:rsidRPr="00302F10" w:rsidRDefault="00436D6B" w:rsidP="00436D6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6D6B" w:rsidRPr="00302F10" w:rsidRDefault="00436D6B" w:rsidP="00436D6B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D6B" w:rsidRPr="00302F10" w:rsidRDefault="00436D6B" w:rsidP="00436D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vAlign w:val="center"/>
          </w:tcPr>
          <w:p w:rsidR="00436D6B" w:rsidRPr="00302F10" w:rsidRDefault="00436D6B" w:rsidP="00436D6B">
            <w:pPr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shd w:val="clear" w:color="000000" w:fill="auto"/>
            <w:vAlign w:val="center"/>
          </w:tcPr>
          <w:p w:rsidR="00436D6B" w:rsidRPr="00302F10" w:rsidRDefault="00436D6B" w:rsidP="00436D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auto"/>
            <w:vAlign w:val="center"/>
          </w:tcPr>
          <w:p w:rsidR="00436D6B" w:rsidRPr="00302F10" w:rsidRDefault="00436D6B" w:rsidP="00436D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000000" w:fill="auto"/>
          </w:tcPr>
          <w:p w:rsidR="00436D6B" w:rsidRPr="00302F10" w:rsidRDefault="00436D6B" w:rsidP="00436D6B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000000" w:fill="auto"/>
          </w:tcPr>
          <w:p w:rsidR="00436D6B" w:rsidRPr="00302F10" w:rsidRDefault="00436D6B" w:rsidP="00436D6B">
            <w:pPr>
              <w:ind w:left="-108" w:right="-1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auto"/>
          </w:tcPr>
          <w:p w:rsidR="00436D6B" w:rsidRPr="00302F10" w:rsidRDefault="00436D6B" w:rsidP="00436D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shd w:val="clear" w:color="000000" w:fill="auto"/>
          </w:tcPr>
          <w:p w:rsidR="00436D6B" w:rsidRPr="00302F10" w:rsidRDefault="00436D6B" w:rsidP="00436D6B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Tjedno</w:t>
            </w:r>
          </w:p>
        </w:tc>
        <w:tc>
          <w:tcPr>
            <w:tcW w:w="900" w:type="dxa"/>
            <w:shd w:val="clear" w:color="000000" w:fill="auto"/>
          </w:tcPr>
          <w:p w:rsidR="00436D6B" w:rsidRPr="00302F10" w:rsidRDefault="00436D6B" w:rsidP="00436D6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Godišnje</w:t>
            </w:r>
          </w:p>
        </w:tc>
      </w:tr>
      <w:tr w:rsidR="00AC3270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AC3270" w:rsidRPr="00717AF3" w:rsidRDefault="00AC3270" w:rsidP="00AC3270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3270" w:rsidRPr="00865D69" w:rsidRDefault="00AC3270" w:rsidP="00AC3270">
            <w:pPr>
              <w:rPr>
                <w:sz w:val="22"/>
                <w:szCs w:val="22"/>
              </w:rPr>
            </w:pPr>
            <w:r w:rsidRPr="00865D69">
              <w:rPr>
                <w:sz w:val="22"/>
                <w:szCs w:val="22"/>
              </w:rPr>
              <w:t>Arsenić, Đurđica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3270" w:rsidRPr="003A1D70" w:rsidRDefault="00D26C6A" w:rsidP="00AC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3270">
              <w:rPr>
                <w:sz w:val="20"/>
                <w:szCs w:val="20"/>
              </w:rPr>
              <w:t>+3+4</w:t>
            </w:r>
          </w:p>
        </w:tc>
        <w:tc>
          <w:tcPr>
            <w:tcW w:w="1425" w:type="dxa"/>
            <w:vAlign w:val="center"/>
          </w:tcPr>
          <w:p w:rsidR="00AC3270" w:rsidRPr="00286A3A" w:rsidRDefault="00AC3270" w:rsidP="00AC3270">
            <w:pPr>
              <w:jc w:val="center"/>
              <w:rPr>
                <w:sz w:val="22"/>
                <w:szCs w:val="22"/>
              </w:rPr>
            </w:pPr>
            <w:proofErr w:type="spellStart"/>
            <w:r w:rsidRPr="00286A3A">
              <w:rPr>
                <w:sz w:val="22"/>
                <w:szCs w:val="22"/>
              </w:rPr>
              <w:t>Bračevci</w:t>
            </w:r>
            <w:proofErr w:type="spellEnd"/>
          </w:p>
        </w:tc>
        <w:tc>
          <w:tcPr>
            <w:tcW w:w="984" w:type="dxa"/>
            <w:vAlign w:val="center"/>
          </w:tcPr>
          <w:p w:rsidR="00AC3270" w:rsidRPr="00436D6B" w:rsidRDefault="00AC3270" w:rsidP="00AC32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6D6B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:rsidR="00AC3270" w:rsidRPr="00286A3A" w:rsidRDefault="00AC3270" w:rsidP="00AC3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C3270" w:rsidRPr="00286A3A" w:rsidRDefault="00AC3270" w:rsidP="00AC3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AC3270" w:rsidRPr="00286A3A" w:rsidRDefault="00AC3270" w:rsidP="00AC3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C3270" w:rsidRPr="00286A3A" w:rsidRDefault="00AC3270" w:rsidP="00AC3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AC3270" w:rsidRPr="00286A3A" w:rsidRDefault="00AC3270" w:rsidP="00AC327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C3270" w:rsidRDefault="00AC3270" w:rsidP="00AC3270">
            <w:pPr>
              <w:jc w:val="center"/>
            </w:pPr>
            <w:r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436D6B" w:rsidP="001B1791">
            <w:pPr>
              <w:rPr>
                <w:sz w:val="22"/>
                <w:szCs w:val="22"/>
              </w:rPr>
            </w:pPr>
            <w:proofErr w:type="spellStart"/>
            <w:r w:rsidRPr="00865D69">
              <w:rPr>
                <w:sz w:val="22"/>
                <w:szCs w:val="22"/>
              </w:rPr>
              <w:t>Hausman</w:t>
            </w:r>
            <w:proofErr w:type="spellEnd"/>
            <w:r w:rsidRPr="00865D69">
              <w:rPr>
                <w:sz w:val="22"/>
                <w:szCs w:val="22"/>
              </w:rPr>
              <w:t>, Rebeka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D6B" w:rsidRPr="003A1D70" w:rsidRDefault="00D26C6A" w:rsidP="00D26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1791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  <w:proofErr w:type="spellStart"/>
            <w:r w:rsidRPr="00286A3A">
              <w:rPr>
                <w:sz w:val="22"/>
                <w:szCs w:val="22"/>
              </w:rPr>
              <w:t>Mandićevac</w:t>
            </w:r>
            <w:proofErr w:type="spellEnd"/>
          </w:p>
        </w:tc>
        <w:tc>
          <w:tcPr>
            <w:tcW w:w="984" w:type="dxa"/>
            <w:vAlign w:val="center"/>
          </w:tcPr>
          <w:p w:rsidR="00436D6B" w:rsidRPr="00286A3A" w:rsidRDefault="00436D6B" w:rsidP="001B1791">
            <w:pPr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36D6B" w:rsidRPr="00286A3A" w:rsidRDefault="00436D6B" w:rsidP="0056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Pr="00286A3A" w:rsidRDefault="00436D6B" w:rsidP="0056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AC3270" w:rsidP="0056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436D6B" w:rsidP="001B1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Ilić, Ivana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D6B" w:rsidRDefault="00D26C6A" w:rsidP="0043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vAlign w:val="center"/>
          </w:tcPr>
          <w:p w:rsidR="00436D6B" w:rsidRPr="00286A3A" w:rsidRDefault="001B1791" w:rsidP="00436D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Kućanci</w:t>
            </w:r>
            <w:proofErr w:type="spellEnd"/>
          </w:p>
        </w:tc>
        <w:tc>
          <w:tcPr>
            <w:tcW w:w="984" w:type="dxa"/>
            <w:vAlign w:val="center"/>
          </w:tcPr>
          <w:p w:rsidR="00436D6B" w:rsidRDefault="00436D6B" w:rsidP="001B1791">
            <w:pPr>
              <w:jc w:val="center"/>
            </w:pPr>
            <w:r w:rsidRPr="00CB57C4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436D6B" w:rsidRDefault="00436D6B" w:rsidP="005602D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Default="00436D6B" w:rsidP="005602D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356883" w:rsidP="0056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436D6B" w:rsidP="001B1791">
            <w:pPr>
              <w:rPr>
                <w:sz w:val="22"/>
                <w:szCs w:val="22"/>
              </w:rPr>
            </w:pPr>
            <w:proofErr w:type="spellStart"/>
            <w:r w:rsidRPr="00865D69">
              <w:rPr>
                <w:sz w:val="22"/>
                <w:szCs w:val="22"/>
              </w:rPr>
              <w:t>Karačonji</w:t>
            </w:r>
            <w:proofErr w:type="spellEnd"/>
            <w:r w:rsidRPr="00865D69">
              <w:rPr>
                <w:sz w:val="22"/>
                <w:szCs w:val="22"/>
              </w:rPr>
              <w:t xml:space="preserve"> </w:t>
            </w:r>
            <w:proofErr w:type="spellStart"/>
            <w:r w:rsidRPr="00865D69">
              <w:rPr>
                <w:sz w:val="22"/>
                <w:szCs w:val="22"/>
              </w:rPr>
              <w:t>Pataki</w:t>
            </w:r>
            <w:proofErr w:type="spellEnd"/>
            <w:r w:rsidRPr="00865D69">
              <w:rPr>
                <w:sz w:val="22"/>
                <w:szCs w:val="22"/>
              </w:rPr>
              <w:t>, Sanja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D6B" w:rsidRPr="003A1D70" w:rsidRDefault="001B1791" w:rsidP="0043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  <w:proofErr w:type="spellStart"/>
            <w:r w:rsidRPr="00286A3A">
              <w:rPr>
                <w:sz w:val="22"/>
                <w:szCs w:val="22"/>
              </w:rPr>
              <w:t>Potnjani</w:t>
            </w:r>
            <w:proofErr w:type="spellEnd"/>
          </w:p>
        </w:tc>
        <w:tc>
          <w:tcPr>
            <w:tcW w:w="984" w:type="dxa"/>
            <w:vAlign w:val="center"/>
          </w:tcPr>
          <w:p w:rsidR="00436D6B" w:rsidRDefault="00436D6B" w:rsidP="001B1791">
            <w:pPr>
              <w:jc w:val="center"/>
            </w:pPr>
            <w:r w:rsidRPr="00CB57C4">
              <w:rPr>
                <w:sz w:val="22"/>
                <w:szCs w:val="22"/>
              </w:rPr>
              <w:t>1</w:t>
            </w:r>
            <w:r w:rsidR="00AC3270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36D6B" w:rsidRDefault="00436D6B" w:rsidP="005602D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Default="00436D6B" w:rsidP="005602D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356883" w:rsidP="0056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436D6B" w:rsidP="001B1791">
            <w:pPr>
              <w:rPr>
                <w:sz w:val="22"/>
                <w:szCs w:val="22"/>
              </w:rPr>
            </w:pPr>
            <w:r w:rsidRPr="00865D69">
              <w:rPr>
                <w:sz w:val="22"/>
                <w:szCs w:val="22"/>
              </w:rPr>
              <w:t>Kristić, Spomenka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D6B" w:rsidRPr="003A1D70" w:rsidRDefault="00D26C6A" w:rsidP="00D26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3+4</w:t>
            </w:r>
          </w:p>
        </w:tc>
        <w:tc>
          <w:tcPr>
            <w:tcW w:w="1425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Drenje</w:t>
            </w:r>
          </w:p>
        </w:tc>
        <w:tc>
          <w:tcPr>
            <w:tcW w:w="984" w:type="dxa"/>
            <w:vAlign w:val="center"/>
          </w:tcPr>
          <w:p w:rsidR="00436D6B" w:rsidRDefault="00436D6B" w:rsidP="001B1791">
            <w:pPr>
              <w:jc w:val="center"/>
            </w:pPr>
            <w:r w:rsidRPr="00CB57C4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436D6B" w:rsidRDefault="00436D6B" w:rsidP="005602D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Default="00436D6B" w:rsidP="005602D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356883" w:rsidP="0056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1B1791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1B1791" w:rsidRPr="00717AF3" w:rsidRDefault="001B1791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B1791" w:rsidRPr="00865D69" w:rsidRDefault="001B1791" w:rsidP="001B1791">
            <w:pPr>
              <w:rPr>
                <w:sz w:val="22"/>
                <w:szCs w:val="22"/>
              </w:rPr>
            </w:pPr>
            <w:proofErr w:type="spellStart"/>
            <w:r w:rsidRPr="00865D69">
              <w:rPr>
                <w:sz w:val="22"/>
                <w:szCs w:val="22"/>
              </w:rPr>
              <w:t>Magličić</w:t>
            </w:r>
            <w:proofErr w:type="spellEnd"/>
            <w:r w:rsidRPr="00865D69">
              <w:rPr>
                <w:sz w:val="22"/>
                <w:szCs w:val="22"/>
              </w:rPr>
              <w:t>, Josipa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1791" w:rsidRPr="003A1D70" w:rsidRDefault="00D26C6A" w:rsidP="001B1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1425" w:type="dxa"/>
            <w:vAlign w:val="center"/>
          </w:tcPr>
          <w:p w:rsidR="001B1791" w:rsidRPr="00286A3A" w:rsidRDefault="001B1791" w:rsidP="001B1791">
            <w:pPr>
              <w:jc w:val="center"/>
              <w:rPr>
                <w:sz w:val="22"/>
                <w:szCs w:val="22"/>
              </w:rPr>
            </w:pPr>
            <w:proofErr w:type="spellStart"/>
            <w:r w:rsidRPr="00286A3A">
              <w:rPr>
                <w:sz w:val="22"/>
                <w:szCs w:val="22"/>
              </w:rPr>
              <w:t>Potnjani</w:t>
            </w:r>
            <w:proofErr w:type="spellEnd"/>
          </w:p>
        </w:tc>
        <w:tc>
          <w:tcPr>
            <w:tcW w:w="984" w:type="dxa"/>
            <w:vAlign w:val="center"/>
          </w:tcPr>
          <w:p w:rsidR="001B1791" w:rsidRDefault="001B1791" w:rsidP="001B1791">
            <w:pPr>
              <w:jc w:val="center"/>
            </w:pPr>
            <w:r w:rsidRPr="00CB57C4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1B1791" w:rsidRDefault="001B1791" w:rsidP="001B179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B1791" w:rsidRDefault="001B1791" w:rsidP="001B179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1B1791" w:rsidRPr="00286A3A" w:rsidRDefault="001B1791" w:rsidP="001B1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1B1791" w:rsidRPr="00286A3A" w:rsidRDefault="001B1791" w:rsidP="001B1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1B1791" w:rsidRPr="00286A3A" w:rsidRDefault="001B1791" w:rsidP="001B1791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B1791" w:rsidRDefault="001B1791" w:rsidP="001B179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1B1791" w:rsidP="001B1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Marić Popović, </w:t>
            </w:r>
            <w:proofErr w:type="spellStart"/>
            <w:r>
              <w:rPr>
                <w:sz w:val="22"/>
                <w:szCs w:val="22"/>
              </w:rPr>
              <w:t>Dorotea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436D6B" w:rsidRPr="003A1D70" w:rsidRDefault="00D26C6A" w:rsidP="001B1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6D6B">
              <w:rPr>
                <w:sz w:val="20"/>
                <w:szCs w:val="20"/>
              </w:rPr>
              <w:t>+</w:t>
            </w:r>
            <w:r w:rsidR="001B1791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vAlign w:val="center"/>
          </w:tcPr>
          <w:p w:rsidR="00436D6B" w:rsidRPr="00286A3A" w:rsidRDefault="00D26C6A" w:rsidP="00436D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Kućanci</w:t>
            </w:r>
            <w:proofErr w:type="spellEnd"/>
          </w:p>
        </w:tc>
        <w:tc>
          <w:tcPr>
            <w:tcW w:w="984" w:type="dxa"/>
            <w:vAlign w:val="center"/>
          </w:tcPr>
          <w:p w:rsidR="00436D6B" w:rsidRDefault="00436D6B" w:rsidP="001B1791">
            <w:pPr>
              <w:jc w:val="center"/>
            </w:pPr>
            <w:r w:rsidRPr="00CB57C4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436D6B" w:rsidRDefault="00436D6B" w:rsidP="005602D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Default="00436D6B" w:rsidP="005602D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436D6B" w:rsidP="00560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436D6B" w:rsidP="001B1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Pejčić, Sanja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D6B" w:rsidRDefault="00D26C6A" w:rsidP="001B1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</w:t>
            </w:r>
          </w:p>
        </w:tc>
        <w:tc>
          <w:tcPr>
            <w:tcW w:w="1425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Pridvorje</w:t>
            </w:r>
            <w:proofErr w:type="spellEnd"/>
          </w:p>
        </w:tc>
        <w:tc>
          <w:tcPr>
            <w:tcW w:w="984" w:type="dxa"/>
            <w:vAlign w:val="center"/>
          </w:tcPr>
          <w:p w:rsidR="00436D6B" w:rsidRDefault="00436D6B" w:rsidP="001B1791">
            <w:pPr>
              <w:jc w:val="center"/>
            </w:pPr>
            <w:r w:rsidRPr="00CB57C4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436D6B" w:rsidRDefault="00436D6B" w:rsidP="005602D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Default="00436D6B" w:rsidP="005602D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436D6B" w:rsidP="00560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436D6B" w:rsidP="001B1791">
            <w:pPr>
              <w:rPr>
                <w:sz w:val="22"/>
                <w:szCs w:val="22"/>
              </w:rPr>
            </w:pPr>
            <w:r w:rsidRPr="00865D69">
              <w:rPr>
                <w:sz w:val="22"/>
                <w:szCs w:val="22"/>
              </w:rPr>
              <w:t xml:space="preserve">Petrović, </w:t>
            </w:r>
            <w:proofErr w:type="spellStart"/>
            <w:r w:rsidRPr="00865D69">
              <w:rPr>
                <w:sz w:val="22"/>
                <w:szCs w:val="22"/>
              </w:rPr>
              <w:t>Željana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436D6B" w:rsidRPr="003A1D70" w:rsidRDefault="00D26C6A" w:rsidP="0043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3+4</w:t>
            </w:r>
          </w:p>
        </w:tc>
        <w:tc>
          <w:tcPr>
            <w:tcW w:w="1425" w:type="dxa"/>
            <w:vAlign w:val="center"/>
          </w:tcPr>
          <w:p w:rsidR="00436D6B" w:rsidRPr="00286A3A" w:rsidRDefault="001B1791" w:rsidP="00436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Paljevina</w:t>
            </w:r>
          </w:p>
        </w:tc>
        <w:tc>
          <w:tcPr>
            <w:tcW w:w="984" w:type="dxa"/>
            <w:vAlign w:val="center"/>
          </w:tcPr>
          <w:p w:rsidR="00436D6B" w:rsidRDefault="00436D6B" w:rsidP="001B1791">
            <w:pPr>
              <w:jc w:val="center"/>
            </w:pPr>
            <w:r w:rsidRPr="00CB57C4">
              <w:rPr>
                <w:sz w:val="22"/>
                <w:szCs w:val="22"/>
              </w:rPr>
              <w:t>1</w:t>
            </w:r>
            <w:r w:rsidR="00AC3270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436D6B" w:rsidRDefault="00436D6B" w:rsidP="005602D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Default="00436D6B" w:rsidP="005602D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436D6B" w:rsidP="00560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436D6B" w:rsidP="001B1791">
            <w:pPr>
              <w:rPr>
                <w:sz w:val="22"/>
                <w:szCs w:val="22"/>
              </w:rPr>
            </w:pPr>
            <w:r w:rsidRPr="00865D69">
              <w:rPr>
                <w:sz w:val="22"/>
                <w:szCs w:val="22"/>
              </w:rPr>
              <w:t>Rossi, Željka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D6B" w:rsidRPr="003A1D70" w:rsidRDefault="00D26C6A" w:rsidP="001B1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1+2+3</w:t>
            </w:r>
          </w:p>
        </w:tc>
        <w:tc>
          <w:tcPr>
            <w:tcW w:w="1425" w:type="dxa"/>
            <w:vAlign w:val="center"/>
          </w:tcPr>
          <w:p w:rsidR="00436D6B" w:rsidRPr="00286A3A" w:rsidRDefault="001B1791" w:rsidP="00436D6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Slatinik</w:t>
            </w:r>
            <w:proofErr w:type="spellEnd"/>
          </w:p>
        </w:tc>
        <w:tc>
          <w:tcPr>
            <w:tcW w:w="984" w:type="dxa"/>
            <w:vAlign w:val="center"/>
          </w:tcPr>
          <w:p w:rsidR="00436D6B" w:rsidRDefault="00436D6B" w:rsidP="001B1791">
            <w:pPr>
              <w:jc w:val="center"/>
            </w:pPr>
            <w:r w:rsidRPr="00CB57C4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436D6B" w:rsidRDefault="00436D6B" w:rsidP="005602D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Default="00436D6B" w:rsidP="005602D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5602D1" w:rsidP="0056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436D6B" w:rsidP="001B1791">
            <w:pPr>
              <w:rPr>
                <w:sz w:val="22"/>
                <w:szCs w:val="22"/>
              </w:rPr>
            </w:pPr>
            <w:r w:rsidRPr="00865D69">
              <w:rPr>
                <w:sz w:val="22"/>
                <w:szCs w:val="22"/>
              </w:rPr>
              <w:t>Tomić, Lucija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D6B" w:rsidRPr="003A1D70" w:rsidRDefault="00D26C6A" w:rsidP="0043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2+3+4</w:t>
            </w:r>
          </w:p>
        </w:tc>
        <w:tc>
          <w:tcPr>
            <w:tcW w:w="1425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  <w:proofErr w:type="spellStart"/>
            <w:r w:rsidRPr="00286A3A">
              <w:rPr>
                <w:sz w:val="22"/>
                <w:szCs w:val="22"/>
              </w:rPr>
              <w:t>Mandićevac</w:t>
            </w:r>
            <w:proofErr w:type="spellEnd"/>
          </w:p>
        </w:tc>
        <w:tc>
          <w:tcPr>
            <w:tcW w:w="984" w:type="dxa"/>
            <w:vAlign w:val="center"/>
          </w:tcPr>
          <w:p w:rsidR="00436D6B" w:rsidRDefault="00436D6B" w:rsidP="001B1791">
            <w:pPr>
              <w:jc w:val="center"/>
            </w:pPr>
            <w:r w:rsidRPr="00CB57C4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436D6B" w:rsidRDefault="00436D6B" w:rsidP="005602D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Default="00436D6B" w:rsidP="005602D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78254E" w:rsidP="0056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  <w:tr w:rsidR="00436D6B" w:rsidRPr="00302F10" w:rsidTr="00767FF7">
        <w:trPr>
          <w:trHeight w:val="300"/>
          <w:jc w:val="center"/>
        </w:trPr>
        <w:tc>
          <w:tcPr>
            <w:tcW w:w="559" w:type="dxa"/>
            <w:vAlign w:val="center"/>
          </w:tcPr>
          <w:p w:rsidR="00436D6B" w:rsidRPr="00717AF3" w:rsidRDefault="00436D6B" w:rsidP="001B1791">
            <w:pPr>
              <w:numPr>
                <w:ilvl w:val="0"/>
                <w:numId w:val="36"/>
              </w:num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36D6B" w:rsidRPr="00865D69" w:rsidRDefault="00436D6B" w:rsidP="001B1791">
            <w:pPr>
              <w:rPr>
                <w:sz w:val="22"/>
                <w:szCs w:val="22"/>
              </w:rPr>
            </w:pPr>
            <w:proofErr w:type="spellStart"/>
            <w:r w:rsidRPr="00865D69">
              <w:rPr>
                <w:sz w:val="22"/>
                <w:szCs w:val="22"/>
              </w:rPr>
              <w:t>Žaper</w:t>
            </w:r>
            <w:proofErr w:type="spellEnd"/>
            <w:r w:rsidRPr="00865D69">
              <w:rPr>
                <w:sz w:val="22"/>
                <w:szCs w:val="22"/>
              </w:rPr>
              <w:t>, Marija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D6B" w:rsidRPr="003A1D70" w:rsidRDefault="00AC3270" w:rsidP="00436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6D6B">
              <w:rPr>
                <w:sz w:val="20"/>
                <w:szCs w:val="20"/>
              </w:rPr>
              <w:t>+</w:t>
            </w:r>
            <w:r w:rsidR="00D26C6A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Drenje</w:t>
            </w:r>
          </w:p>
        </w:tc>
        <w:tc>
          <w:tcPr>
            <w:tcW w:w="984" w:type="dxa"/>
            <w:vAlign w:val="center"/>
          </w:tcPr>
          <w:p w:rsidR="00436D6B" w:rsidRDefault="00436D6B" w:rsidP="001B1791">
            <w:pPr>
              <w:jc w:val="center"/>
            </w:pPr>
            <w:r w:rsidRPr="00CB57C4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:rsidR="00436D6B" w:rsidRDefault="00436D6B" w:rsidP="005602D1">
            <w:pPr>
              <w:jc w:val="center"/>
            </w:pPr>
            <w:r w:rsidRPr="0013302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6D6B" w:rsidRDefault="00436D6B" w:rsidP="005602D1">
            <w:pPr>
              <w:jc w:val="center"/>
            </w:pPr>
            <w:r w:rsidRPr="000F583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436D6B" w:rsidRPr="00286A3A" w:rsidRDefault="00356883" w:rsidP="0056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436D6B" w:rsidRPr="00286A3A" w:rsidRDefault="00436D6B" w:rsidP="00436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436D6B" w:rsidRPr="00286A3A" w:rsidRDefault="00436D6B" w:rsidP="00436D6B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86A3A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36D6B" w:rsidRDefault="00436D6B" w:rsidP="005602D1">
            <w:pPr>
              <w:jc w:val="center"/>
            </w:pPr>
            <w:r w:rsidRPr="00242198">
              <w:rPr>
                <w:sz w:val="22"/>
                <w:szCs w:val="22"/>
              </w:rPr>
              <w:t>1840</w:t>
            </w:r>
          </w:p>
        </w:tc>
      </w:tr>
    </w:tbl>
    <w:p w:rsidR="00F96D65" w:rsidRDefault="00F96D65" w:rsidP="00F96D65">
      <w:pPr>
        <w:jc w:val="both"/>
        <w:rPr>
          <w:b/>
          <w:bCs/>
        </w:rPr>
      </w:pPr>
    </w:p>
    <w:p w:rsidR="008E0CA1" w:rsidRPr="00436D6B" w:rsidRDefault="00436D6B" w:rsidP="00436D6B">
      <w:pPr>
        <w:ind w:firstLine="720"/>
        <w:jc w:val="both"/>
        <w:rPr>
          <w:bCs/>
        </w:rPr>
      </w:pPr>
      <w:r w:rsidRPr="00436D6B">
        <w:rPr>
          <w:bCs/>
        </w:rPr>
        <w:t xml:space="preserve">Napomena: </w:t>
      </w:r>
      <w:r>
        <w:rPr>
          <w:bCs/>
        </w:rPr>
        <w:t>D</w:t>
      </w:r>
      <w:r w:rsidR="00545185">
        <w:rPr>
          <w:bCs/>
        </w:rPr>
        <w:t>etaljn</w:t>
      </w:r>
      <w:r w:rsidR="000D583E">
        <w:rPr>
          <w:bCs/>
        </w:rPr>
        <w:t>u</w:t>
      </w:r>
      <w:r>
        <w:rPr>
          <w:bCs/>
        </w:rPr>
        <w:t xml:space="preserve"> razrad</w:t>
      </w:r>
      <w:r w:rsidR="000D583E">
        <w:rPr>
          <w:bCs/>
        </w:rPr>
        <w:t>u</w:t>
      </w:r>
      <w:r>
        <w:rPr>
          <w:bCs/>
        </w:rPr>
        <w:t xml:space="preserve"> tjednog i godišnjeg zaduženja </w:t>
      </w:r>
      <w:r w:rsidR="000D583E">
        <w:rPr>
          <w:bCs/>
        </w:rPr>
        <w:t>učitelj</w:t>
      </w:r>
      <w:r w:rsidR="00DB2F34">
        <w:rPr>
          <w:bCs/>
        </w:rPr>
        <w:t>i</w:t>
      </w:r>
      <w:r w:rsidR="000D583E">
        <w:rPr>
          <w:bCs/>
        </w:rPr>
        <w:t xml:space="preserve"> će dobiti Odlukom o tjednom i godišnjem zaduženju</w:t>
      </w:r>
      <w:r w:rsidR="00545185">
        <w:rPr>
          <w:bCs/>
        </w:rPr>
        <w:t xml:space="preserve"> </w:t>
      </w:r>
    </w:p>
    <w:p w:rsidR="00436D6B" w:rsidRDefault="00436D6B" w:rsidP="00F96D65">
      <w:pPr>
        <w:jc w:val="both"/>
        <w:rPr>
          <w:b/>
          <w:bCs/>
        </w:rPr>
      </w:pPr>
    </w:p>
    <w:p w:rsidR="00436D6B" w:rsidRDefault="00436D6B" w:rsidP="00F96D65">
      <w:pPr>
        <w:jc w:val="both"/>
        <w:rPr>
          <w:b/>
          <w:bCs/>
        </w:rPr>
        <w:sectPr w:rsidR="00436D6B" w:rsidSect="0069497B">
          <w:pgSz w:w="15840" w:h="12240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1902A7" w:rsidRPr="0074296A" w:rsidRDefault="00285739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6" w:name="_Toc211252777"/>
      <w:r w:rsidRPr="001B5E50">
        <w:rPr>
          <w:rFonts w:ascii="Times New Roman" w:hAnsi="Times New Roman" w:cs="Times New Roman"/>
          <w:sz w:val="24"/>
          <w:szCs w:val="24"/>
        </w:rPr>
        <w:lastRenderedPageBreak/>
        <w:t>Tjedna</w:t>
      </w:r>
      <w:r w:rsidR="009C5D4C" w:rsidRPr="001B5E50">
        <w:rPr>
          <w:rFonts w:ascii="Times New Roman" w:hAnsi="Times New Roman" w:cs="Times New Roman"/>
          <w:sz w:val="24"/>
          <w:szCs w:val="24"/>
        </w:rPr>
        <w:t xml:space="preserve"> i godi</w:t>
      </w:r>
      <w:r w:rsidRPr="001B5E50">
        <w:rPr>
          <w:rFonts w:ascii="Times New Roman" w:hAnsi="Times New Roman" w:cs="Times New Roman"/>
          <w:sz w:val="24"/>
          <w:szCs w:val="24"/>
        </w:rPr>
        <w:t>šnja zaduženja</w:t>
      </w:r>
      <w:r w:rsidR="009C5D4C" w:rsidRPr="001B5E50">
        <w:rPr>
          <w:rFonts w:ascii="Times New Roman" w:hAnsi="Times New Roman" w:cs="Times New Roman"/>
          <w:sz w:val="24"/>
          <w:szCs w:val="24"/>
        </w:rPr>
        <w:t xml:space="preserve"> učitelja predmetne nastave</w:t>
      </w:r>
      <w:bookmarkEnd w:id="16"/>
      <w:r w:rsidR="007C6428" w:rsidRPr="001B5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751" w:rsidRPr="00ED656E" w:rsidRDefault="00522751" w:rsidP="00533741">
      <w:pPr>
        <w:ind w:firstLine="720"/>
        <w:jc w:val="both"/>
        <w:rPr>
          <w:b/>
          <w:bCs/>
          <w:sz w:val="16"/>
          <w:szCs w:val="16"/>
        </w:rPr>
      </w:pPr>
    </w:p>
    <w:tbl>
      <w:tblPr>
        <w:tblW w:w="12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158"/>
        <w:gridCol w:w="1259"/>
        <w:gridCol w:w="488"/>
        <w:gridCol w:w="851"/>
        <w:gridCol w:w="6"/>
        <w:gridCol w:w="565"/>
        <w:gridCol w:w="709"/>
        <w:gridCol w:w="9"/>
        <w:gridCol w:w="581"/>
        <w:gridCol w:w="971"/>
        <w:gridCol w:w="992"/>
        <w:gridCol w:w="709"/>
        <w:gridCol w:w="567"/>
        <w:gridCol w:w="632"/>
        <w:gridCol w:w="721"/>
        <w:gridCol w:w="900"/>
      </w:tblGrid>
      <w:tr w:rsidR="00AF6A3B" w:rsidRPr="005D7998" w:rsidTr="009A3AFF">
        <w:trPr>
          <w:trHeight w:val="340"/>
          <w:jc w:val="center"/>
        </w:trPr>
        <w:tc>
          <w:tcPr>
            <w:tcW w:w="647" w:type="dxa"/>
            <w:vMerge w:val="restart"/>
            <w:vAlign w:val="center"/>
          </w:tcPr>
          <w:p w:rsidR="00AF6A3B" w:rsidRPr="005D7998" w:rsidRDefault="00AF6A3B" w:rsidP="00AF6A3B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Red.</w:t>
            </w:r>
          </w:p>
          <w:p w:rsidR="00AF6A3B" w:rsidRPr="005D7998" w:rsidRDefault="00AF6A3B" w:rsidP="00AF6A3B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broj</w:t>
            </w:r>
          </w:p>
        </w:tc>
        <w:tc>
          <w:tcPr>
            <w:tcW w:w="2158" w:type="dxa"/>
            <w:vMerge w:val="restart"/>
            <w:shd w:val="clear" w:color="auto" w:fill="auto"/>
            <w:vAlign w:val="center"/>
          </w:tcPr>
          <w:p w:rsidR="00AF6A3B" w:rsidRPr="005D7998" w:rsidRDefault="00AF6A3B" w:rsidP="00AF6A3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Prezime, ime učitelja</w:t>
            </w:r>
          </w:p>
        </w:tc>
        <w:tc>
          <w:tcPr>
            <w:tcW w:w="1259" w:type="dxa"/>
            <w:vMerge w:val="restart"/>
            <w:vAlign w:val="center"/>
          </w:tcPr>
          <w:p w:rsidR="00AF6A3B" w:rsidRPr="005D7998" w:rsidRDefault="00AF6A3B" w:rsidP="00AF6A3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488" w:type="dxa"/>
            <w:vMerge w:val="restart"/>
            <w:shd w:val="clear" w:color="auto" w:fill="auto"/>
            <w:vAlign w:val="center"/>
          </w:tcPr>
          <w:p w:rsidR="00AF6A3B" w:rsidRPr="005D7998" w:rsidRDefault="00AF6A3B" w:rsidP="00AF6A3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Razrednik</w:t>
            </w:r>
          </w:p>
        </w:tc>
        <w:tc>
          <w:tcPr>
            <w:tcW w:w="2721" w:type="dxa"/>
            <w:gridSpan w:val="6"/>
            <w:shd w:val="clear" w:color="000000" w:fill="auto"/>
            <w:vAlign w:val="center"/>
          </w:tcPr>
          <w:p w:rsidR="00AF6A3B" w:rsidRPr="005D7998" w:rsidRDefault="00AF6A3B" w:rsidP="00AF6A3B">
            <w:pPr>
              <w:ind w:left="-81" w:right="-120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Predaje u razredima</w:t>
            </w:r>
          </w:p>
        </w:tc>
        <w:tc>
          <w:tcPr>
            <w:tcW w:w="971" w:type="dxa"/>
            <w:vMerge w:val="restart"/>
            <w:shd w:val="clear" w:color="000000" w:fill="auto"/>
            <w:vAlign w:val="center"/>
          </w:tcPr>
          <w:p w:rsidR="00AF6A3B" w:rsidRDefault="00AF6A3B" w:rsidP="00AF6A3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Izravan rad s učenicima</w:t>
            </w:r>
          </w:p>
          <w:p w:rsidR="00AF6A3B" w:rsidRPr="005D7998" w:rsidRDefault="00AF6A3B" w:rsidP="00AF6A3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A1</w:t>
            </w:r>
          </w:p>
        </w:tc>
        <w:tc>
          <w:tcPr>
            <w:tcW w:w="992" w:type="dxa"/>
            <w:vMerge w:val="restart"/>
            <w:shd w:val="clear" w:color="000000" w:fill="auto"/>
            <w:vAlign w:val="center"/>
          </w:tcPr>
          <w:p w:rsidR="00AF6A3B" w:rsidRPr="005D7998" w:rsidRDefault="00AF6A3B" w:rsidP="00AF6A3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Potpora, potpomognuto i obogaćeno učenje A2</w:t>
            </w:r>
          </w:p>
        </w:tc>
        <w:tc>
          <w:tcPr>
            <w:tcW w:w="709" w:type="dxa"/>
            <w:vMerge w:val="restart"/>
            <w:shd w:val="clear" w:color="000000" w:fill="auto"/>
            <w:vAlign w:val="center"/>
          </w:tcPr>
          <w:p w:rsidR="00AF6A3B" w:rsidRDefault="00AF6A3B" w:rsidP="00AF6A3B">
            <w:pPr>
              <w:ind w:left="-81" w:righ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</w:t>
            </w:r>
          </w:p>
          <w:p w:rsidR="00AF6A3B" w:rsidRPr="005D7998" w:rsidRDefault="00AF6A3B" w:rsidP="00AF6A3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02F10">
              <w:rPr>
                <w:b/>
                <w:sz w:val="20"/>
                <w:szCs w:val="20"/>
              </w:rPr>
              <w:t>razrednika</w:t>
            </w:r>
          </w:p>
        </w:tc>
        <w:tc>
          <w:tcPr>
            <w:tcW w:w="567" w:type="dxa"/>
            <w:vMerge w:val="restart"/>
            <w:shd w:val="clear" w:color="000000" w:fill="auto"/>
            <w:vAlign w:val="center"/>
          </w:tcPr>
          <w:p w:rsidR="00AF6A3B" w:rsidRDefault="00AF6A3B" w:rsidP="00AF6A3B">
            <w:pPr>
              <w:ind w:left="-108" w:right="-157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INA</w:t>
            </w:r>
          </w:p>
          <w:p w:rsidR="00AF6A3B" w:rsidRPr="005D7998" w:rsidRDefault="00AF6A3B" w:rsidP="00AF6A3B">
            <w:pPr>
              <w:ind w:left="-108" w:right="-1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632" w:type="dxa"/>
            <w:vMerge w:val="restart"/>
            <w:shd w:val="clear" w:color="000000" w:fill="auto"/>
            <w:vAlign w:val="center"/>
          </w:tcPr>
          <w:p w:rsidR="00AF6A3B" w:rsidRPr="00302F10" w:rsidRDefault="00AF6A3B" w:rsidP="00AF6A3B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Ostali</w:t>
            </w:r>
          </w:p>
          <w:p w:rsidR="00AF6A3B" w:rsidRPr="00302F10" w:rsidRDefault="00AF6A3B" w:rsidP="00AF6A3B">
            <w:pPr>
              <w:ind w:left="-109" w:right="-140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sz w:val="20"/>
                <w:szCs w:val="20"/>
              </w:rPr>
              <w:t>poslovi</w:t>
            </w:r>
          </w:p>
        </w:tc>
        <w:tc>
          <w:tcPr>
            <w:tcW w:w="1621" w:type="dxa"/>
            <w:gridSpan w:val="2"/>
            <w:shd w:val="clear" w:color="000000" w:fill="auto"/>
            <w:vAlign w:val="center"/>
          </w:tcPr>
          <w:p w:rsidR="00AF6A3B" w:rsidRPr="005D7998" w:rsidRDefault="00AF6A3B" w:rsidP="00AF6A3B">
            <w:pPr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UKUPNO</w:t>
            </w:r>
          </w:p>
        </w:tc>
      </w:tr>
      <w:tr w:rsidR="00AF6A3B" w:rsidRPr="00302F10" w:rsidTr="009A3AFF">
        <w:trPr>
          <w:trHeight w:val="443"/>
          <w:jc w:val="center"/>
        </w:trPr>
        <w:tc>
          <w:tcPr>
            <w:tcW w:w="647" w:type="dxa"/>
            <w:vMerge/>
          </w:tcPr>
          <w:p w:rsidR="00AF6A3B" w:rsidRPr="00302F10" w:rsidRDefault="00AF6A3B" w:rsidP="004F0255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AF6A3B" w:rsidRPr="00302F10" w:rsidRDefault="00AF6A3B" w:rsidP="004F0255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AF6A3B" w:rsidRPr="00302F10" w:rsidRDefault="00AF6A3B" w:rsidP="004F02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8" w:type="dxa"/>
            <w:vMerge/>
            <w:shd w:val="clear" w:color="auto" w:fill="auto"/>
          </w:tcPr>
          <w:p w:rsidR="00AF6A3B" w:rsidRPr="00302F10" w:rsidRDefault="00AF6A3B" w:rsidP="004F0255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auto"/>
            <w:vAlign w:val="center"/>
          </w:tcPr>
          <w:p w:rsidR="00AF6A3B" w:rsidRPr="005D7998" w:rsidRDefault="00AF6A3B" w:rsidP="0069497B">
            <w:pPr>
              <w:ind w:left="-108" w:right="-135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71" w:type="dxa"/>
            <w:gridSpan w:val="2"/>
            <w:shd w:val="clear" w:color="000000" w:fill="auto"/>
            <w:vAlign w:val="center"/>
          </w:tcPr>
          <w:p w:rsidR="00AF6A3B" w:rsidRPr="005D7998" w:rsidRDefault="00AF6A3B" w:rsidP="0069497B">
            <w:pPr>
              <w:ind w:left="-108" w:right="-135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709" w:type="dxa"/>
            <w:shd w:val="clear" w:color="000000" w:fill="auto"/>
            <w:vAlign w:val="center"/>
          </w:tcPr>
          <w:p w:rsidR="00AF6A3B" w:rsidRPr="005D7998" w:rsidRDefault="00AF6A3B" w:rsidP="0069497B">
            <w:pPr>
              <w:ind w:left="-81" w:right="-120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90" w:type="dxa"/>
            <w:gridSpan w:val="2"/>
            <w:shd w:val="clear" w:color="000000" w:fill="auto"/>
            <w:vAlign w:val="center"/>
          </w:tcPr>
          <w:p w:rsidR="00AF6A3B" w:rsidRPr="005D7998" w:rsidRDefault="00AF6A3B" w:rsidP="0069497B">
            <w:pPr>
              <w:ind w:left="-81" w:right="-120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971" w:type="dxa"/>
            <w:vMerge/>
            <w:shd w:val="clear" w:color="000000" w:fill="auto"/>
          </w:tcPr>
          <w:p w:rsidR="00AF6A3B" w:rsidRPr="005E0868" w:rsidRDefault="00AF6A3B" w:rsidP="004F025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auto"/>
          </w:tcPr>
          <w:p w:rsidR="00AF6A3B" w:rsidRPr="005E0868" w:rsidRDefault="00AF6A3B" w:rsidP="004F0255">
            <w:pPr>
              <w:ind w:left="-108" w:right="-1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000000" w:fill="auto"/>
          </w:tcPr>
          <w:p w:rsidR="00AF6A3B" w:rsidRPr="005E0868" w:rsidRDefault="00AF6A3B" w:rsidP="004F0255">
            <w:pPr>
              <w:ind w:left="-108" w:right="-1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000000" w:fill="auto"/>
          </w:tcPr>
          <w:p w:rsidR="00AF6A3B" w:rsidRPr="005E0868" w:rsidRDefault="00AF6A3B" w:rsidP="004F0255">
            <w:pPr>
              <w:ind w:left="-108" w:right="-1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2" w:type="dxa"/>
            <w:vMerge/>
            <w:shd w:val="clear" w:color="000000" w:fill="auto"/>
          </w:tcPr>
          <w:p w:rsidR="00AF6A3B" w:rsidRPr="005E0868" w:rsidRDefault="00AF6A3B" w:rsidP="004F02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shd w:val="clear" w:color="000000" w:fill="auto"/>
          </w:tcPr>
          <w:p w:rsidR="00AF6A3B" w:rsidRPr="005E0868" w:rsidRDefault="00AF6A3B" w:rsidP="004F0255">
            <w:pPr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5D7998">
              <w:rPr>
                <w:b/>
                <w:sz w:val="16"/>
                <w:szCs w:val="16"/>
              </w:rPr>
              <w:t>Tjedno</w:t>
            </w:r>
          </w:p>
          <w:p w:rsidR="00AF6A3B" w:rsidRPr="005E0868" w:rsidRDefault="00AF6A3B" w:rsidP="00766E9A">
            <w:pPr>
              <w:ind w:left="-107" w:right="-108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000000" w:fill="auto"/>
          </w:tcPr>
          <w:p w:rsidR="00AF6A3B" w:rsidRPr="005E0868" w:rsidRDefault="00AF6A3B" w:rsidP="004F0255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E0868">
              <w:rPr>
                <w:b/>
                <w:sz w:val="18"/>
                <w:szCs w:val="18"/>
              </w:rPr>
              <w:t>Godišnje</w:t>
            </w:r>
          </w:p>
        </w:tc>
      </w:tr>
      <w:tr w:rsidR="00C248E9" w:rsidRPr="00D11A55" w:rsidTr="00F41947">
        <w:trPr>
          <w:trHeight w:val="543"/>
          <w:jc w:val="center"/>
        </w:trPr>
        <w:tc>
          <w:tcPr>
            <w:tcW w:w="647" w:type="dxa"/>
            <w:vAlign w:val="center"/>
          </w:tcPr>
          <w:p w:rsidR="00C248E9" w:rsidRPr="007F36D7" w:rsidRDefault="00C248E9" w:rsidP="007F3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C248E9" w:rsidRPr="001B7A78" w:rsidRDefault="00C248E9" w:rsidP="00D05D6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Berberović</w:t>
            </w:r>
            <w:proofErr w:type="spellEnd"/>
            <w:r>
              <w:rPr>
                <w:sz w:val="18"/>
                <w:szCs w:val="18"/>
              </w:rPr>
              <w:t>, Marko</w:t>
            </w:r>
          </w:p>
        </w:tc>
        <w:tc>
          <w:tcPr>
            <w:tcW w:w="1259" w:type="dxa"/>
            <w:vAlign w:val="center"/>
          </w:tcPr>
          <w:p w:rsidR="00C248E9" w:rsidRPr="001B7A78" w:rsidRDefault="00C248E9" w:rsidP="00AF6A3B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Informatika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248E9" w:rsidRPr="001B7A78" w:rsidRDefault="00C248E9" w:rsidP="00D05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C248E9" w:rsidRPr="001B7A78" w:rsidRDefault="00C248E9" w:rsidP="00C24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Drenje (2) i PŠ </w:t>
            </w:r>
            <w:proofErr w:type="spellStart"/>
            <w:r>
              <w:rPr>
                <w:sz w:val="18"/>
                <w:szCs w:val="18"/>
              </w:rPr>
              <w:t>Bračevci</w:t>
            </w:r>
            <w:proofErr w:type="spellEnd"/>
            <w:r>
              <w:rPr>
                <w:sz w:val="18"/>
                <w:szCs w:val="18"/>
              </w:rPr>
              <w:t xml:space="preserve"> (2), </w:t>
            </w:r>
            <w:proofErr w:type="spellStart"/>
            <w:r>
              <w:rPr>
                <w:sz w:val="18"/>
                <w:szCs w:val="18"/>
              </w:rPr>
              <w:t>Kućanci</w:t>
            </w:r>
            <w:proofErr w:type="spellEnd"/>
            <w:r>
              <w:rPr>
                <w:sz w:val="18"/>
                <w:szCs w:val="18"/>
              </w:rPr>
              <w:t xml:space="preserve"> (2), </w:t>
            </w:r>
            <w:proofErr w:type="spellStart"/>
            <w:r>
              <w:rPr>
                <w:sz w:val="18"/>
                <w:szCs w:val="18"/>
              </w:rPr>
              <w:t>Mandićevac</w:t>
            </w:r>
            <w:proofErr w:type="spellEnd"/>
            <w:r>
              <w:rPr>
                <w:sz w:val="18"/>
                <w:szCs w:val="18"/>
              </w:rPr>
              <w:t xml:space="preserve"> (2), Paljevina (2), </w:t>
            </w:r>
            <w:proofErr w:type="spellStart"/>
            <w:r>
              <w:rPr>
                <w:sz w:val="18"/>
                <w:szCs w:val="18"/>
              </w:rPr>
              <w:t>Potnjani</w:t>
            </w:r>
            <w:proofErr w:type="spellEnd"/>
            <w:r w:rsidR="00166B01">
              <w:rPr>
                <w:sz w:val="18"/>
                <w:szCs w:val="18"/>
              </w:rPr>
              <w:t xml:space="preserve"> (2), </w:t>
            </w:r>
            <w:proofErr w:type="spellStart"/>
            <w:r w:rsidR="00166B01">
              <w:rPr>
                <w:sz w:val="18"/>
                <w:szCs w:val="18"/>
              </w:rPr>
              <w:t>Pridvorje</w:t>
            </w:r>
            <w:proofErr w:type="spellEnd"/>
            <w:r w:rsidR="00166B01">
              <w:rPr>
                <w:sz w:val="18"/>
                <w:szCs w:val="18"/>
              </w:rPr>
              <w:t xml:space="preserve"> (2)</w:t>
            </w:r>
          </w:p>
        </w:tc>
        <w:tc>
          <w:tcPr>
            <w:tcW w:w="971" w:type="dxa"/>
            <w:vMerge w:val="restart"/>
            <w:vAlign w:val="center"/>
          </w:tcPr>
          <w:p w:rsidR="00C248E9" w:rsidRPr="001B7A78" w:rsidRDefault="00C248E9" w:rsidP="00D05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66B01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C248E9" w:rsidRPr="001B7A78" w:rsidRDefault="00DF0139" w:rsidP="00D05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248E9" w:rsidRPr="001B7A78" w:rsidRDefault="00C248E9" w:rsidP="00D05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C248E9" w:rsidRPr="001B7A78" w:rsidRDefault="00C248E9" w:rsidP="00D05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248E9" w:rsidRPr="001B7A78" w:rsidRDefault="00C248E9" w:rsidP="00D05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248E9" w:rsidRPr="001B7A78" w:rsidRDefault="00C248E9" w:rsidP="00D05D65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248E9" w:rsidRPr="009043C5" w:rsidRDefault="00C248E9" w:rsidP="00AF6A3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5602D1" w:rsidRPr="00D11A55" w:rsidTr="007F36D7">
        <w:trPr>
          <w:trHeight w:val="297"/>
          <w:jc w:val="center"/>
        </w:trPr>
        <w:tc>
          <w:tcPr>
            <w:tcW w:w="647" w:type="dxa"/>
            <w:vAlign w:val="center"/>
          </w:tcPr>
          <w:p w:rsidR="005602D1" w:rsidRDefault="005602D1" w:rsidP="007F3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5602D1" w:rsidRDefault="005602D1" w:rsidP="009914F3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602D1" w:rsidRDefault="005602D1" w:rsidP="00991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602D1" w:rsidRDefault="005602D1" w:rsidP="00991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5602D1" w:rsidRDefault="005602D1" w:rsidP="00A62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Drenje (1) i PŠ </w:t>
            </w:r>
            <w:proofErr w:type="spellStart"/>
            <w:r>
              <w:rPr>
                <w:sz w:val="18"/>
                <w:szCs w:val="18"/>
              </w:rPr>
              <w:t>Bračevci</w:t>
            </w:r>
            <w:proofErr w:type="spellEnd"/>
            <w:r>
              <w:rPr>
                <w:sz w:val="18"/>
                <w:szCs w:val="18"/>
              </w:rPr>
              <w:t xml:space="preserve"> (1), </w:t>
            </w:r>
            <w:proofErr w:type="spellStart"/>
            <w:r>
              <w:rPr>
                <w:sz w:val="18"/>
                <w:szCs w:val="18"/>
              </w:rPr>
              <w:t>Kućanci</w:t>
            </w:r>
            <w:proofErr w:type="spellEnd"/>
            <w:r>
              <w:rPr>
                <w:sz w:val="18"/>
                <w:szCs w:val="18"/>
              </w:rPr>
              <w:t xml:space="preserve"> (1), </w:t>
            </w:r>
            <w:proofErr w:type="spellStart"/>
            <w:r>
              <w:rPr>
                <w:sz w:val="18"/>
                <w:szCs w:val="18"/>
              </w:rPr>
              <w:t>Mandićevac</w:t>
            </w:r>
            <w:proofErr w:type="spellEnd"/>
            <w:r>
              <w:rPr>
                <w:sz w:val="18"/>
                <w:szCs w:val="18"/>
              </w:rPr>
              <w:t xml:space="preserve"> (1), Paljevina (1), </w:t>
            </w:r>
            <w:proofErr w:type="spellStart"/>
            <w:r>
              <w:rPr>
                <w:sz w:val="18"/>
                <w:szCs w:val="18"/>
              </w:rPr>
              <w:t>Potnjani</w:t>
            </w:r>
            <w:proofErr w:type="spellEnd"/>
            <w:r>
              <w:rPr>
                <w:sz w:val="18"/>
                <w:szCs w:val="18"/>
              </w:rPr>
              <w:t xml:space="preserve"> (1), </w:t>
            </w:r>
            <w:proofErr w:type="spellStart"/>
            <w:r>
              <w:rPr>
                <w:sz w:val="18"/>
                <w:szCs w:val="18"/>
              </w:rPr>
              <w:t>Pridvorje</w:t>
            </w:r>
            <w:proofErr w:type="spellEnd"/>
            <w:r>
              <w:rPr>
                <w:sz w:val="18"/>
                <w:szCs w:val="18"/>
              </w:rPr>
              <w:t xml:space="preserve"> (1), </w:t>
            </w:r>
            <w:proofErr w:type="spellStart"/>
            <w:r>
              <w:rPr>
                <w:sz w:val="18"/>
                <w:szCs w:val="18"/>
              </w:rPr>
              <w:t>Slatinik</w:t>
            </w:r>
            <w:proofErr w:type="spellEnd"/>
            <w:r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971" w:type="dxa"/>
            <w:vMerge/>
            <w:vAlign w:val="center"/>
          </w:tcPr>
          <w:p w:rsidR="005602D1" w:rsidRDefault="005602D1" w:rsidP="00991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02D1" w:rsidRPr="001B7A78" w:rsidRDefault="00DF0139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5602D1" w:rsidRPr="001B7A78" w:rsidRDefault="005602D1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/>
            <w:vAlign w:val="center"/>
          </w:tcPr>
          <w:p w:rsidR="005602D1" w:rsidRDefault="005602D1" w:rsidP="00991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602D1" w:rsidRDefault="005602D1" w:rsidP="00991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5602D1" w:rsidRDefault="005602D1" w:rsidP="009914F3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02D1" w:rsidRDefault="005602D1" w:rsidP="009914F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77750A" w:rsidRPr="00D11A55" w:rsidTr="007F36D7">
        <w:trPr>
          <w:trHeight w:val="297"/>
          <w:jc w:val="center"/>
        </w:trPr>
        <w:tc>
          <w:tcPr>
            <w:tcW w:w="647" w:type="dxa"/>
            <w:vAlign w:val="center"/>
          </w:tcPr>
          <w:p w:rsidR="0077750A" w:rsidRPr="007F36D7" w:rsidRDefault="007F36D7" w:rsidP="007F3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7750A" w:rsidRDefault="0077750A" w:rsidP="00991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Bošković, Stjepan</w:t>
            </w:r>
          </w:p>
        </w:tc>
        <w:tc>
          <w:tcPr>
            <w:tcW w:w="1259" w:type="dxa"/>
            <w:vAlign w:val="center"/>
          </w:tcPr>
          <w:p w:rsidR="0077750A" w:rsidRDefault="0077750A" w:rsidP="00991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7750A" w:rsidRDefault="0077750A" w:rsidP="00991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77750A" w:rsidRPr="001B7A78" w:rsidRDefault="0077750A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PŠ </w:t>
            </w:r>
            <w:proofErr w:type="spellStart"/>
            <w:r w:rsidR="00B507B7">
              <w:rPr>
                <w:sz w:val="18"/>
                <w:szCs w:val="18"/>
              </w:rPr>
              <w:t>Bračevci</w:t>
            </w:r>
            <w:proofErr w:type="spellEnd"/>
            <w:r w:rsidR="00B507B7">
              <w:rPr>
                <w:sz w:val="18"/>
                <w:szCs w:val="18"/>
              </w:rPr>
              <w:t xml:space="preserve"> (3, )</w:t>
            </w:r>
            <w:proofErr w:type="spellStart"/>
            <w:r>
              <w:rPr>
                <w:sz w:val="18"/>
                <w:szCs w:val="18"/>
              </w:rPr>
              <w:t>Mandićevac</w:t>
            </w:r>
            <w:proofErr w:type="spellEnd"/>
            <w:r w:rsidR="002622E9">
              <w:rPr>
                <w:sz w:val="18"/>
                <w:szCs w:val="18"/>
              </w:rPr>
              <w:t xml:space="preserve"> (3</w:t>
            </w:r>
            <w:r w:rsidR="00EE31A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Potnjani</w:t>
            </w:r>
            <w:proofErr w:type="spellEnd"/>
            <w:r w:rsidR="00C248E9">
              <w:rPr>
                <w:sz w:val="18"/>
                <w:szCs w:val="18"/>
              </w:rPr>
              <w:t xml:space="preserve"> (6</w:t>
            </w:r>
            <w:r w:rsidR="00EE31A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Pridvorje</w:t>
            </w:r>
            <w:proofErr w:type="spellEnd"/>
            <w:r w:rsidR="002622E9">
              <w:rPr>
                <w:sz w:val="18"/>
                <w:szCs w:val="18"/>
              </w:rPr>
              <w:t xml:space="preserve"> (6</w:t>
            </w:r>
            <w:r w:rsidR="00EE31A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Slatinik</w:t>
            </w:r>
            <w:proofErr w:type="spellEnd"/>
            <w:r w:rsidR="002622E9">
              <w:rPr>
                <w:sz w:val="18"/>
                <w:szCs w:val="18"/>
              </w:rPr>
              <w:t xml:space="preserve"> (3</w:t>
            </w:r>
            <w:r w:rsidR="00EE31A4">
              <w:rPr>
                <w:sz w:val="18"/>
                <w:szCs w:val="18"/>
              </w:rPr>
              <w:t>)</w:t>
            </w:r>
          </w:p>
        </w:tc>
        <w:tc>
          <w:tcPr>
            <w:tcW w:w="971" w:type="dxa"/>
            <w:vAlign w:val="center"/>
          </w:tcPr>
          <w:p w:rsidR="0077750A" w:rsidRDefault="00B507B7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77750A" w:rsidRPr="001B7A78" w:rsidRDefault="00DB2F34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77750A" w:rsidRPr="001B7A78" w:rsidRDefault="00C15816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7750A" w:rsidRDefault="00112B11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7750A" w:rsidRDefault="00A62B01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77750A" w:rsidRDefault="00A62B01" w:rsidP="009914F3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750A" w:rsidRDefault="00A62B01" w:rsidP="009914F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C7564C" w:rsidRPr="00D11A55" w:rsidTr="007F36D7">
        <w:trPr>
          <w:trHeight w:val="297"/>
          <w:jc w:val="center"/>
        </w:trPr>
        <w:tc>
          <w:tcPr>
            <w:tcW w:w="647" w:type="dxa"/>
            <w:vAlign w:val="center"/>
          </w:tcPr>
          <w:p w:rsidR="00C7564C" w:rsidRDefault="00C7564C" w:rsidP="007F3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C7564C" w:rsidRDefault="00C7564C" w:rsidP="009914F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Brdarić</w:t>
            </w:r>
            <w:proofErr w:type="spellEnd"/>
            <w:r>
              <w:rPr>
                <w:sz w:val="18"/>
                <w:szCs w:val="18"/>
              </w:rPr>
              <w:t>, Marina</w:t>
            </w:r>
          </w:p>
        </w:tc>
        <w:tc>
          <w:tcPr>
            <w:tcW w:w="1259" w:type="dxa"/>
            <w:vAlign w:val="center"/>
          </w:tcPr>
          <w:p w:rsidR="00C7564C" w:rsidRDefault="00C7564C" w:rsidP="00991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Njemački j.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7564C" w:rsidRDefault="00C7564C" w:rsidP="00991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C7564C" w:rsidRDefault="00C7564C" w:rsidP="00C75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PŠ </w:t>
            </w:r>
            <w:proofErr w:type="spellStart"/>
            <w:r>
              <w:rPr>
                <w:sz w:val="18"/>
                <w:szCs w:val="18"/>
              </w:rPr>
              <w:t>Bračevci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Mandićevac</w:t>
            </w:r>
            <w:proofErr w:type="spellEnd"/>
            <w:r w:rsidR="002622E9">
              <w:rPr>
                <w:sz w:val="18"/>
                <w:szCs w:val="18"/>
              </w:rPr>
              <w:t xml:space="preserve">, Paljevina, </w:t>
            </w:r>
            <w:proofErr w:type="spellStart"/>
            <w:r w:rsidR="002622E9">
              <w:rPr>
                <w:sz w:val="18"/>
                <w:szCs w:val="18"/>
              </w:rPr>
              <w:t>Potnjani</w:t>
            </w:r>
            <w:proofErr w:type="spellEnd"/>
            <w:r w:rsidR="002622E9">
              <w:rPr>
                <w:sz w:val="18"/>
                <w:szCs w:val="18"/>
              </w:rPr>
              <w:t xml:space="preserve">, </w:t>
            </w:r>
            <w:proofErr w:type="spellStart"/>
            <w:r w:rsidR="002622E9">
              <w:rPr>
                <w:sz w:val="18"/>
                <w:szCs w:val="18"/>
              </w:rPr>
              <w:t>Pridvorje</w:t>
            </w:r>
            <w:proofErr w:type="spellEnd"/>
            <w:r w:rsidR="002622E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(10)</w:t>
            </w:r>
          </w:p>
        </w:tc>
        <w:tc>
          <w:tcPr>
            <w:tcW w:w="971" w:type="dxa"/>
            <w:vAlign w:val="center"/>
          </w:tcPr>
          <w:p w:rsidR="00C7564C" w:rsidRDefault="00C7564C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7564C" w:rsidRDefault="00C8448E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7564C" w:rsidRDefault="00C7564C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7564C" w:rsidRDefault="00C7564C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:rsidR="00C7564C" w:rsidRDefault="00C7564C" w:rsidP="00991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7564C" w:rsidRDefault="00C7564C" w:rsidP="009914F3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564C" w:rsidRDefault="00C7564C" w:rsidP="009914F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65031">
              <w:rPr>
                <w:sz w:val="18"/>
                <w:szCs w:val="18"/>
              </w:rPr>
              <w:t>20</w:t>
            </w:r>
          </w:p>
        </w:tc>
      </w:tr>
      <w:tr w:rsidR="009235DB" w:rsidRPr="00D11A55" w:rsidTr="007F36D7">
        <w:trPr>
          <w:trHeight w:val="297"/>
          <w:jc w:val="center"/>
        </w:trPr>
        <w:tc>
          <w:tcPr>
            <w:tcW w:w="647" w:type="dxa"/>
            <w:vAlign w:val="center"/>
          </w:tcPr>
          <w:p w:rsidR="009235DB" w:rsidRPr="007F36D7" w:rsidRDefault="00C7564C" w:rsidP="007F3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F36D7">
              <w:rPr>
                <w:sz w:val="18"/>
                <w:szCs w:val="18"/>
              </w:rPr>
              <w:t>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9235DB" w:rsidRPr="001B7A78" w:rsidRDefault="009235DB" w:rsidP="00923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Brkić, Mateja</w:t>
            </w:r>
          </w:p>
        </w:tc>
        <w:tc>
          <w:tcPr>
            <w:tcW w:w="1259" w:type="dxa"/>
            <w:vAlign w:val="center"/>
          </w:tcPr>
          <w:p w:rsidR="009235DB" w:rsidRPr="001B7A78" w:rsidRDefault="009235DB" w:rsidP="00923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Povijest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235DB" w:rsidRDefault="00B507B7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235DB">
              <w:rPr>
                <w:sz w:val="18"/>
                <w:szCs w:val="18"/>
              </w:rPr>
              <w:t>.a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35DB" w:rsidRPr="001B7A78" w:rsidRDefault="00926A4E" w:rsidP="009235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9235DB" w:rsidRPr="001B7A78" w:rsidRDefault="00B507B7" w:rsidP="009235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235DB" w:rsidRPr="001B7A78" w:rsidRDefault="00B507B7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9235DB" w:rsidRPr="001B7A78" w:rsidRDefault="009235DB" w:rsidP="009235DB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Align w:val="center"/>
          </w:tcPr>
          <w:p w:rsidR="009235DB" w:rsidRDefault="009235DB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D3FDE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9235DB" w:rsidRPr="001B7A78" w:rsidRDefault="00B630C8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9235DB" w:rsidRPr="001B7A78" w:rsidRDefault="00C15816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235DB" w:rsidRDefault="00986A6F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9235DB" w:rsidRPr="001B7A78" w:rsidRDefault="00B507B7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235DB" w:rsidRPr="001B7A78" w:rsidRDefault="009235DB" w:rsidP="009235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235DB" w:rsidRPr="00013657" w:rsidRDefault="00A62B01" w:rsidP="009235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033702" w:rsidRPr="00D11A55" w:rsidTr="00033702">
        <w:trPr>
          <w:trHeight w:val="358"/>
          <w:jc w:val="center"/>
        </w:trPr>
        <w:tc>
          <w:tcPr>
            <w:tcW w:w="647" w:type="dxa"/>
            <w:vAlign w:val="center"/>
          </w:tcPr>
          <w:p w:rsidR="00033702" w:rsidRPr="007F36D7" w:rsidRDefault="00C7564C" w:rsidP="007F3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33702">
              <w:rPr>
                <w:sz w:val="18"/>
                <w:szCs w:val="18"/>
              </w:rPr>
              <w:t>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033702" w:rsidRPr="001B7A78" w:rsidRDefault="00033702" w:rsidP="009235DB">
            <w:pPr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Čavčić</w:t>
            </w:r>
            <w:proofErr w:type="spellEnd"/>
            <w:r w:rsidRPr="001B7A78">
              <w:rPr>
                <w:sz w:val="18"/>
                <w:szCs w:val="18"/>
              </w:rPr>
              <w:t xml:space="preserve"> Maja</w:t>
            </w:r>
          </w:p>
        </w:tc>
        <w:tc>
          <w:tcPr>
            <w:tcW w:w="1259" w:type="dxa"/>
            <w:vAlign w:val="center"/>
          </w:tcPr>
          <w:p w:rsidR="00033702" w:rsidRPr="001B7A78" w:rsidRDefault="00033702" w:rsidP="00923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1B7A78">
              <w:rPr>
                <w:sz w:val="18"/>
                <w:szCs w:val="18"/>
              </w:rPr>
              <w:t>ngleski</w:t>
            </w:r>
            <w:r>
              <w:rPr>
                <w:sz w:val="18"/>
                <w:szCs w:val="18"/>
              </w:rPr>
              <w:t xml:space="preserve"> jezik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033702" w:rsidRPr="001B7A78" w:rsidRDefault="00033702" w:rsidP="009235DB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33702" w:rsidRPr="001B7A78" w:rsidRDefault="00C7564C" w:rsidP="00923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PŠ </w:t>
            </w:r>
            <w:proofErr w:type="spellStart"/>
            <w:r w:rsidR="00926A4E">
              <w:rPr>
                <w:sz w:val="18"/>
                <w:szCs w:val="18"/>
              </w:rPr>
              <w:t>Bračevci</w:t>
            </w:r>
            <w:proofErr w:type="spellEnd"/>
            <w:r w:rsidR="00926A4E">
              <w:rPr>
                <w:sz w:val="18"/>
                <w:szCs w:val="18"/>
              </w:rPr>
              <w:t xml:space="preserve"> 2, </w:t>
            </w:r>
            <w:proofErr w:type="spellStart"/>
            <w:r w:rsidR="00B507B7">
              <w:rPr>
                <w:sz w:val="18"/>
                <w:szCs w:val="18"/>
              </w:rPr>
              <w:t>Mandićevac</w:t>
            </w:r>
            <w:proofErr w:type="spellEnd"/>
            <w:r w:rsidR="00B507B7">
              <w:rPr>
                <w:sz w:val="18"/>
                <w:szCs w:val="18"/>
              </w:rPr>
              <w:t xml:space="preserve"> 2</w:t>
            </w:r>
            <w:r w:rsidR="00033702">
              <w:rPr>
                <w:sz w:val="18"/>
                <w:szCs w:val="18"/>
              </w:rPr>
              <w:t xml:space="preserve">, </w:t>
            </w:r>
            <w:proofErr w:type="spellStart"/>
            <w:r w:rsidR="00926A4E">
              <w:rPr>
                <w:sz w:val="18"/>
                <w:szCs w:val="18"/>
              </w:rPr>
              <w:t>Potnjani</w:t>
            </w:r>
            <w:proofErr w:type="spellEnd"/>
            <w:r w:rsidR="00926A4E">
              <w:rPr>
                <w:sz w:val="18"/>
                <w:szCs w:val="18"/>
              </w:rPr>
              <w:t xml:space="preserve"> 4 </w:t>
            </w:r>
            <w:r w:rsidR="00B507B7">
              <w:rPr>
                <w:sz w:val="18"/>
                <w:szCs w:val="18"/>
              </w:rPr>
              <w:t xml:space="preserve">, </w:t>
            </w:r>
            <w:proofErr w:type="spellStart"/>
            <w:r w:rsidR="00B507B7">
              <w:rPr>
                <w:sz w:val="18"/>
                <w:szCs w:val="18"/>
              </w:rPr>
              <w:t>Slatinik</w:t>
            </w:r>
            <w:proofErr w:type="spellEnd"/>
            <w:r w:rsidR="00B507B7">
              <w:rPr>
                <w:sz w:val="18"/>
                <w:szCs w:val="18"/>
              </w:rPr>
              <w:t xml:space="preserve"> 2</w:t>
            </w:r>
          </w:p>
        </w:tc>
        <w:tc>
          <w:tcPr>
            <w:tcW w:w="971" w:type="dxa"/>
            <w:vAlign w:val="center"/>
          </w:tcPr>
          <w:p w:rsidR="00033702" w:rsidRPr="001B7A78" w:rsidRDefault="00033702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033702" w:rsidRPr="001B7A78" w:rsidRDefault="00926A4E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33702" w:rsidRPr="001B7A78" w:rsidRDefault="00033702" w:rsidP="009235D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033702" w:rsidRPr="001B7A78" w:rsidRDefault="00A62B01" w:rsidP="0092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:rsidR="00033702" w:rsidRPr="001B7A78" w:rsidRDefault="00033702" w:rsidP="009235DB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033702" w:rsidRPr="001B7A78" w:rsidRDefault="00033702" w:rsidP="009235D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3702" w:rsidRPr="00013657" w:rsidRDefault="00A62B01" w:rsidP="009235D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</w:tr>
      <w:tr w:rsidR="00B507B7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B507B7" w:rsidRPr="007F36D7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B507B7" w:rsidRPr="001B7A78" w:rsidRDefault="00B507B7" w:rsidP="00B507B7">
            <w:pPr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Dernej</w:t>
            </w:r>
            <w:proofErr w:type="spellEnd"/>
            <w:r w:rsidRPr="001B7A78">
              <w:rPr>
                <w:sz w:val="18"/>
                <w:szCs w:val="18"/>
              </w:rPr>
              <w:t>, Evica</w:t>
            </w:r>
          </w:p>
        </w:tc>
        <w:tc>
          <w:tcPr>
            <w:tcW w:w="1259" w:type="dxa"/>
            <w:vAlign w:val="center"/>
          </w:tcPr>
          <w:p w:rsidR="00B507B7" w:rsidRPr="001B7A78" w:rsidRDefault="00B507B7" w:rsidP="00B507B7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Hrvatski</w:t>
            </w:r>
            <w:r>
              <w:rPr>
                <w:sz w:val="18"/>
                <w:szCs w:val="18"/>
              </w:rPr>
              <w:t xml:space="preserve"> jezik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1B7A78">
              <w:rPr>
                <w:sz w:val="18"/>
                <w:szCs w:val="18"/>
              </w:rPr>
              <w:t>.a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71" w:type="dxa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507B7" w:rsidRPr="001B7A78" w:rsidRDefault="00B507B7" w:rsidP="00B507B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07B7" w:rsidRPr="00013657" w:rsidRDefault="00B507B7" w:rsidP="00B507B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B507B7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B507B7" w:rsidRPr="007F36D7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B507B7" w:rsidRPr="001B7A78" w:rsidRDefault="00B507B7" w:rsidP="00B5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Džaja, Renata</w:t>
            </w:r>
          </w:p>
        </w:tc>
        <w:tc>
          <w:tcPr>
            <w:tcW w:w="1259" w:type="dxa"/>
            <w:vAlign w:val="center"/>
          </w:tcPr>
          <w:p w:rsidR="00B507B7" w:rsidRPr="001B7A78" w:rsidRDefault="00B507B7" w:rsidP="00B5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1B7A78">
              <w:rPr>
                <w:sz w:val="18"/>
                <w:szCs w:val="18"/>
              </w:rPr>
              <w:t>ngleski</w:t>
            </w:r>
            <w:r>
              <w:rPr>
                <w:sz w:val="18"/>
                <w:szCs w:val="18"/>
              </w:rPr>
              <w:t xml:space="preserve"> jezik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B507B7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7B7" w:rsidRDefault="00B507B7" w:rsidP="00B507B7">
            <w:pPr>
              <w:jc w:val="center"/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B507B7" w:rsidRDefault="00B507B7" w:rsidP="00B507B7">
            <w:pPr>
              <w:jc w:val="center"/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507B7" w:rsidRPr="001B7A78" w:rsidRDefault="00986A6F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507B7" w:rsidRPr="001B7A78" w:rsidRDefault="00B507B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507B7" w:rsidRPr="001B7A78" w:rsidRDefault="00B507B7" w:rsidP="00B507B7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07B7" w:rsidRDefault="00B507B7" w:rsidP="00B507B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4D0CC7" w:rsidRPr="00D11A55" w:rsidTr="005602D1">
        <w:trPr>
          <w:trHeight w:val="300"/>
          <w:jc w:val="center"/>
        </w:trPr>
        <w:tc>
          <w:tcPr>
            <w:tcW w:w="647" w:type="dxa"/>
            <w:vAlign w:val="center"/>
          </w:tcPr>
          <w:p w:rsidR="004D0CC7" w:rsidRPr="007F36D7" w:rsidRDefault="004D0CC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4D0CC7" w:rsidRPr="001B7A78" w:rsidRDefault="004D0CC7" w:rsidP="00B507B7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Filaković, Kristina</w:t>
            </w:r>
          </w:p>
        </w:tc>
        <w:tc>
          <w:tcPr>
            <w:tcW w:w="1259" w:type="dxa"/>
            <w:vAlign w:val="center"/>
          </w:tcPr>
          <w:p w:rsidR="004D0CC7" w:rsidRPr="001B7A78" w:rsidRDefault="004D0CC7" w:rsidP="00B5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1B7A78">
              <w:rPr>
                <w:sz w:val="18"/>
                <w:szCs w:val="18"/>
              </w:rPr>
              <w:t>iologija</w:t>
            </w:r>
          </w:p>
        </w:tc>
        <w:tc>
          <w:tcPr>
            <w:tcW w:w="488" w:type="dxa"/>
            <w:vMerge w:val="restart"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B7A78">
              <w:rPr>
                <w:sz w:val="18"/>
                <w:szCs w:val="18"/>
              </w:rPr>
              <w:t>.a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Merge w:val="restart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vMerge w:val="restart"/>
            <w:vAlign w:val="center"/>
          </w:tcPr>
          <w:p w:rsidR="004D0CC7" w:rsidRPr="001B7A78" w:rsidRDefault="00826313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4D0CC7" w:rsidRPr="001B7A78" w:rsidRDefault="004D0CC7" w:rsidP="00B507B7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D0CC7" w:rsidRPr="00013657" w:rsidRDefault="004D0CC7" w:rsidP="00B507B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4D0CC7" w:rsidRPr="00D11A55" w:rsidTr="007F36D7">
        <w:trPr>
          <w:trHeight w:val="148"/>
          <w:jc w:val="center"/>
        </w:trPr>
        <w:tc>
          <w:tcPr>
            <w:tcW w:w="647" w:type="dxa"/>
            <w:vMerge w:val="restart"/>
            <w:vAlign w:val="center"/>
          </w:tcPr>
          <w:p w:rsidR="004D0CC7" w:rsidRPr="007F36D7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vMerge w:val="restart"/>
            <w:shd w:val="clear" w:color="auto" w:fill="auto"/>
            <w:vAlign w:val="center"/>
          </w:tcPr>
          <w:p w:rsidR="004D0CC7" w:rsidRPr="001B7A78" w:rsidRDefault="004D0CC7" w:rsidP="00B507B7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D0CC7" w:rsidRPr="001B7A78" w:rsidRDefault="004D0CC7" w:rsidP="00B50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1B7A78">
              <w:rPr>
                <w:sz w:val="18"/>
                <w:szCs w:val="18"/>
              </w:rPr>
              <w:t>emija</w:t>
            </w:r>
          </w:p>
        </w:tc>
        <w:tc>
          <w:tcPr>
            <w:tcW w:w="488" w:type="dxa"/>
            <w:vMerge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Merge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Merge/>
            <w:vAlign w:val="center"/>
          </w:tcPr>
          <w:p w:rsidR="004D0CC7" w:rsidRPr="001B7A78" w:rsidRDefault="004D0CC7" w:rsidP="00B50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4D0CC7" w:rsidRPr="001B7A78" w:rsidRDefault="004D0CC7" w:rsidP="00B507B7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D0CC7" w:rsidRPr="00D11A55" w:rsidRDefault="004D0CC7" w:rsidP="00B507B7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4D0CC7" w:rsidRPr="00D11A55" w:rsidTr="007F36D7">
        <w:trPr>
          <w:trHeight w:val="148"/>
          <w:jc w:val="center"/>
        </w:trPr>
        <w:tc>
          <w:tcPr>
            <w:tcW w:w="647" w:type="dxa"/>
            <w:vMerge/>
            <w:vAlign w:val="center"/>
          </w:tcPr>
          <w:p w:rsidR="004D0CC7" w:rsidRPr="007F36D7" w:rsidRDefault="004D0CC7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vMerge/>
            <w:shd w:val="clear" w:color="auto" w:fill="auto"/>
            <w:vAlign w:val="center"/>
          </w:tcPr>
          <w:p w:rsidR="004D0CC7" w:rsidRPr="001B7A78" w:rsidRDefault="004D0CC7" w:rsidP="00C75DB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4D0CC7" w:rsidRDefault="004D0CC7" w:rsidP="00C75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Prirodoslovlje</w:t>
            </w:r>
          </w:p>
        </w:tc>
        <w:tc>
          <w:tcPr>
            <w:tcW w:w="488" w:type="dxa"/>
            <w:vMerge/>
            <w:shd w:val="clear" w:color="auto" w:fill="auto"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Merge/>
            <w:vAlign w:val="center"/>
          </w:tcPr>
          <w:p w:rsidR="004D0CC7" w:rsidRPr="001B7A78" w:rsidRDefault="004D0CC7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4D0CC7" w:rsidRPr="001B7A78" w:rsidRDefault="004D0CC7" w:rsidP="00C75DB8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D0CC7" w:rsidRPr="00D11A55" w:rsidRDefault="004D0CC7" w:rsidP="00C75DB8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75DB8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C75DB8" w:rsidRPr="007F36D7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C75DB8" w:rsidRPr="001B7A78" w:rsidRDefault="00C75DB8" w:rsidP="00C75DB8">
            <w:pPr>
              <w:pStyle w:val="Podnoje"/>
              <w:tabs>
                <w:tab w:val="clear" w:pos="4153"/>
                <w:tab w:val="clear" w:pos="8306"/>
              </w:tabs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Gavran Jurica</w:t>
            </w:r>
          </w:p>
        </w:tc>
        <w:tc>
          <w:tcPr>
            <w:tcW w:w="1259" w:type="dxa"/>
            <w:vAlign w:val="center"/>
          </w:tcPr>
          <w:p w:rsidR="00C75DB8" w:rsidRPr="001B7A78" w:rsidRDefault="00C75DB8" w:rsidP="00C75DB8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TZK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B7A78">
              <w:rPr>
                <w:sz w:val="18"/>
                <w:szCs w:val="18"/>
              </w:rPr>
              <w:t>.b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Align w:val="center"/>
          </w:tcPr>
          <w:p w:rsidR="00C75DB8" w:rsidRPr="001B7A78" w:rsidRDefault="004D0CC7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75DB8" w:rsidRPr="001B7A78" w:rsidRDefault="00C75DB8" w:rsidP="00C75DB8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5DB8" w:rsidRPr="00013657" w:rsidRDefault="00C75DB8" w:rsidP="00C75DB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C75DB8" w:rsidRPr="00D11A55" w:rsidTr="00636370">
        <w:trPr>
          <w:trHeight w:val="300"/>
          <w:jc w:val="center"/>
        </w:trPr>
        <w:tc>
          <w:tcPr>
            <w:tcW w:w="647" w:type="dxa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C75DB8" w:rsidRDefault="00C75DB8" w:rsidP="00C75DB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C75DB8" w:rsidRDefault="00C75DB8" w:rsidP="00C75DB8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auto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I.-IV. Drenje (6)</w:t>
            </w:r>
          </w:p>
        </w:tc>
        <w:tc>
          <w:tcPr>
            <w:tcW w:w="971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75DB8" w:rsidRDefault="00C75DB8" w:rsidP="00C75DB8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5DB8" w:rsidRDefault="00C75DB8" w:rsidP="00C75DB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C75DB8" w:rsidRPr="00D11A55" w:rsidTr="00636370">
        <w:trPr>
          <w:trHeight w:val="300"/>
          <w:jc w:val="center"/>
        </w:trPr>
        <w:tc>
          <w:tcPr>
            <w:tcW w:w="647" w:type="dxa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C75DB8" w:rsidRDefault="00C75DB8" w:rsidP="00C75DB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Jusup</w:t>
            </w:r>
            <w:proofErr w:type="spellEnd"/>
            <w:r>
              <w:rPr>
                <w:sz w:val="18"/>
                <w:szCs w:val="18"/>
              </w:rPr>
              <w:t>, Patrik</w:t>
            </w:r>
          </w:p>
        </w:tc>
        <w:tc>
          <w:tcPr>
            <w:tcW w:w="1259" w:type="dxa"/>
            <w:vAlign w:val="center"/>
          </w:tcPr>
          <w:p w:rsidR="00C75DB8" w:rsidRDefault="00C75DB8" w:rsidP="00C75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Engleski jezik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PŠ </w:t>
            </w:r>
            <w:proofErr w:type="spellStart"/>
            <w:r>
              <w:rPr>
                <w:sz w:val="18"/>
                <w:szCs w:val="18"/>
              </w:rPr>
              <w:t>Kućanci</w:t>
            </w:r>
            <w:proofErr w:type="spellEnd"/>
            <w:r>
              <w:rPr>
                <w:sz w:val="18"/>
                <w:szCs w:val="18"/>
              </w:rPr>
              <w:t xml:space="preserve"> (4),Paljevina(2), </w:t>
            </w:r>
            <w:proofErr w:type="spellStart"/>
            <w:r>
              <w:rPr>
                <w:sz w:val="18"/>
                <w:szCs w:val="18"/>
              </w:rPr>
              <w:t>Pridvorje</w:t>
            </w:r>
            <w:proofErr w:type="spellEnd"/>
            <w:r>
              <w:rPr>
                <w:sz w:val="18"/>
                <w:szCs w:val="18"/>
              </w:rPr>
              <w:t xml:space="preserve"> (4)</w:t>
            </w:r>
          </w:p>
        </w:tc>
        <w:tc>
          <w:tcPr>
            <w:tcW w:w="971" w:type="dxa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C75DB8" w:rsidRDefault="00AC086A" w:rsidP="00C75DB8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5DB8" w:rsidRDefault="00AC086A" w:rsidP="00C75DB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</w:tr>
      <w:tr w:rsidR="00C75DB8" w:rsidRPr="00D11A55" w:rsidTr="00636370">
        <w:trPr>
          <w:trHeight w:val="300"/>
          <w:jc w:val="center"/>
        </w:trPr>
        <w:tc>
          <w:tcPr>
            <w:tcW w:w="647" w:type="dxa"/>
            <w:vAlign w:val="center"/>
          </w:tcPr>
          <w:p w:rsidR="00C75DB8" w:rsidRPr="007F36D7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C75DB8" w:rsidRPr="001B7A78" w:rsidRDefault="00C75DB8" w:rsidP="00C75DB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Klepo,Ante</w:t>
            </w:r>
            <w:proofErr w:type="spellEnd"/>
          </w:p>
        </w:tc>
        <w:tc>
          <w:tcPr>
            <w:tcW w:w="1259" w:type="dxa"/>
            <w:vAlign w:val="center"/>
          </w:tcPr>
          <w:p w:rsidR="00C75DB8" w:rsidRPr="001B7A78" w:rsidRDefault="00C75DB8" w:rsidP="00C75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TZK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C75DB8" w:rsidRPr="001B7A78" w:rsidRDefault="00C75DB8" w:rsidP="00DF73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Kućanci</w:t>
            </w:r>
            <w:proofErr w:type="spellEnd"/>
            <w:r w:rsidR="00240EDC">
              <w:rPr>
                <w:sz w:val="18"/>
                <w:szCs w:val="18"/>
              </w:rPr>
              <w:t xml:space="preserve"> (6)</w:t>
            </w:r>
            <w:r>
              <w:rPr>
                <w:sz w:val="18"/>
                <w:szCs w:val="18"/>
              </w:rPr>
              <w:t>, Paljevina</w:t>
            </w:r>
            <w:r w:rsidR="00240EDC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971" w:type="dxa"/>
            <w:vAlign w:val="center"/>
          </w:tcPr>
          <w:p w:rsidR="00C75DB8" w:rsidRPr="001B7A78" w:rsidRDefault="00240EDC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75DB8" w:rsidRDefault="00C75DB8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C75DB8" w:rsidRPr="001B7A78" w:rsidRDefault="00B02C8A" w:rsidP="00C75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5DB8" w:rsidRPr="001B7A78" w:rsidRDefault="00C75DB8" w:rsidP="00C75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C75DB8" w:rsidRDefault="00C75DB8" w:rsidP="00C75DB8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5DB8" w:rsidRDefault="00C75DB8" w:rsidP="00C75DB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</w:tr>
      <w:tr w:rsidR="00B64C2D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B64C2D" w:rsidRPr="007F36D7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B64C2D" w:rsidRPr="001B7A78" w:rsidRDefault="00B64C2D" w:rsidP="00B64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Klepo. Marija</w:t>
            </w:r>
          </w:p>
        </w:tc>
        <w:tc>
          <w:tcPr>
            <w:tcW w:w="1259" w:type="dxa"/>
            <w:vAlign w:val="center"/>
          </w:tcPr>
          <w:p w:rsidR="00B64C2D" w:rsidRPr="001B7A78" w:rsidRDefault="00B64C2D" w:rsidP="00B64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Informatika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B64C2D" w:rsidRDefault="00B64C2D" w:rsidP="00B6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4C2D" w:rsidRPr="00E92DD3" w:rsidRDefault="00B64C2D" w:rsidP="00B6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64C2D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64C2D" w:rsidRDefault="00B64C2D" w:rsidP="00B64C2D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4C2D" w:rsidRDefault="00B64C2D" w:rsidP="00B64C2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</w:tr>
      <w:tr w:rsidR="00B64C2D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B64C2D" w:rsidRPr="007F36D7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B64C2D" w:rsidRPr="001B7A78" w:rsidRDefault="00B64C2D" w:rsidP="00B64C2D">
            <w:pPr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Ključarić</w:t>
            </w:r>
            <w:proofErr w:type="spellEnd"/>
            <w:r w:rsidRPr="001B7A78">
              <w:rPr>
                <w:sz w:val="18"/>
                <w:szCs w:val="18"/>
              </w:rPr>
              <w:t>, Lana</w:t>
            </w:r>
          </w:p>
        </w:tc>
        <w:tc>
          <w:tcPr>
            <w:tcW w:w="1259" w:type="dxa"/>
            <w:vAlign w:val="center"/>
          </w:tcPr>
          <w:p w:rsidR="00B64C2D" w:rsidRPr="001B7A78" w:rsidRDefault="00B64C2D" w:rsidP="00B64C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Likovna </w:t>
            </w:r>
            <w:proofErr w:type="spellStart"/>
            <w:r>
              <w:rPr>
                <w:sz w:val="18"/>
                <w:szCs w:val="18"/>
              </w:rPr>
              <w:t>kul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4C2D" w:rsidRDefault="00B64C2D" w:rsidP="00B64C2D">
            <w:pPr>
              <w:jc w:val="center"/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64C2D" w:rsidRPr="001B7A78" w:rsidRDefault="00B64C2D" w:rsidP="00B6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64C2D" w:rsidRPr="001B7A78" w:rsidRDefault="00B64C2D" w:rsidP="00B64C2D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4C2D" w:rsidRPr="009043C5" w:rsidRDefault="00B64C2D" w:rsidP="00B64C2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</w:tr>
      <w:tr w:rsidR="00B705A3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B705A3" w:rsidRPr="007F36D7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Knežević, Vladimir</w:t>
            </w:r>
          </w:p>
        </w:tc>
        <w:tc>
          <w:tcPr>
            <w:tcW w:w="1259" w:type="dxa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1B7A78">
              <w:rPr>
                <w:sz w:val="18"/>
                <w:szCs w:val="18"/>
              </w:rPr>
              <w:t>atematika</w:t>
            </w:r>
          </w:p>
        </w:tc>
        <w:tc>
          <w:tcPr>
            <w:tcW w:w="488" w:type="dxa"/>
            <w:vMerge w:val="restart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b</w:t>
            </w:r>
          </w:p>
        </w:tc>
        <w:tc>
          <w:tcPr>
            <w:tcW w:w="971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Merge w:val="restart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B705A3" w:rsidRPr="001B7A78" w:rsidRDefault="00B705A3" w:rsidP="00B705A3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705A3" w:rsidRPr="00013657" w:rsidRDefault="00B705A3" w:rsidP="00B705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B705A3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B705A3" w:rsidRPr="007F36D7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1B7A78">
              <w:rPr>
                <w:sz w:val="18"/>
                <w:szCs w:val="18"/>
              </w:rPr>
              <w:t>izika</w:t>
            </w:r>
          </w:p>
        </w:tc>
        <w:tc>
          <w:tcPr>
            <w:tcW w:w="488" w:type="dxa"/>
            <w:vMerge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Merge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B705A3" w:rsidRPr="001B7A78" w:rsidRDefault="00B705A3" w:rsidP="00B705A3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705A3" w:rsidRPr="00D11A55" w:rsidRDefault="00B705A3" w:rsidP="00B705A3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705A3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B705A3" w:rsidRPr="007F36D7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Kvesić, Zdenka</w:t>
            </w:r>
          </w:p>
        </w:tc>
        <w:tc>
          <w:tcPr>
            <w:tcW w:w="1259" w:type="dxa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Glazbena </w:t>
            </w:r>
            <w:proofErr w:type="spellStart"/>
            <w:r>
              <w:rPr>
                <w:sz w:val="18"/>
                <w:szCs w:val="18"/>
              </w:rPr>
              <w:t>kul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705A3" w:rsidRPr="001B7A78" w:rsidRDefault="00B705A3" w:rsidP="00B705A3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705A3" w:rsidRPr="009043C5" w:rsidRDefault="00B705A3" w:rsidP="00B705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</w:t>
            </w:r>
          </w:p>
        </w:tc>
      </w:tr>
      <w:tr w:rsidR="00B705A3" w:rsidRPr="00D11A55" w:rsidTr="00DC2B99">
        <w:trPr>
          <w:trHeight w:val="590"/>
          <w:jc w:val="center"/>
        </w:trPr>
        <w:tc>
          <w:tcPr>
            <w:tcW w:w="647" w:type="dxa"/>
            <w:vAlign w:val="center"/>
          </w:tcPr>
          <w:p w:rsidR="00B705A3" w:rsidRPr="007F36D7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Labudić, Slavica</w:t>
            </w:r>
          </w:p>
        </w:tc>
        <w:tc>
          <w:tcPr>
            <w:tcW w:w="1259" w:type="dxa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1B7A78">
              <w:rPr>
                <w:sz w:val="18"/>
                <w:szCs w:val="18"/>
              </w:rPr>
              <w:t>jeronauk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8.b</w:t>
            </w: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I.-IV. (4) , 5.-8. </w:t>
            </w: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  <w:r>
              <w:rPr>
                <w:sz w:val="18"/>
                <w:szCs w:val="18"/>
              </w:rPr>
              <w:t xml:space="preserve"> Drenje (14)</w:t>
            </w:r>
          </w:p>
        </w:tc>
        <w:tc>
          <w:tcPr>
            <w:tcW w:w="971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705A3" w:rsidRPr="001B7A78" w:rsidRDefault="00B705A3" w:rsidP="00B705A3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705A3" w:rsidRPr="00013657" w:rsidRDefault="00B705A3" w:rsidP="00B705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B705A3" w:rsidRPr="00D11A55" w:rsidTr="00BD5845">
        <w:trPr>
          <w:trHeight w:val="300"/>
          <w:jc w:val="center"/>
        </w:trPr>
        <w:tc>
          <w:tcPr>
            <w:tcW w:w="647" w:type="dxa"/>
            <w:vAlign w:val="center"/>
          </w:tcPr>
          <w:p w:rsidR="00B705A3" w:rsidRPr="007F36D7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Mihalina</w:t>
            </w:r>
            <w:proofErr w:type="spellEnd"/>
            <w:r w:rsidRPr="001B7A78">
              <w:rPr>
                <w:sz w:val="18"/>
                <w:szCs w:val="18"/>
              </w:rPr>
              <w:t>, Vlatko</w:t>
            </w:r>
          </w:p>
        </w:tc>
        <w:tc>
          <w:tcPr>
            <w:tcW w:w="1259" w:type="dxa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matematika</w:t>
            </w:r>
          </w:p>
        </w:tc>
        <w:tc>
          <w:tcPr>
            <w:tcW w:w="488" w:type="dxa"/>
            <w:vMerge w:val="restart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71" w:type="dxa"/>
            <w:vAlign w:val="center"/>
          </w:tcPr>
          <w:p w:rsidR="00B705A3" w:rsidRPr="001B7A78" w:rsidRDefault="00B32F39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Merge w:val="restart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B705A3" w:rsidRPr="001B7A78" w:rsidRDefault="00B705A3" w:rsidP="00B705A3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705A3" w:rsidRPr="00013657" w:rsidRDefault="00B705A3" w:rsidP="00B705A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B705A3" w:rsidRPr="00D11A55" w:rsidTr="00DC2B99">
        <w:trPr>
          <w:trHeight w:val="249"/>
          <w:jc w:val="center"/>
        </w:trPr>
        <w:tc>
          <w:tcPr>
            <w:tcW w:w="647" w:type="dxa"/>
            <w:vAlign w:val="center"/>
          </w:tcPr>
          <w:p w:rsidR="00B705A3" w:rsidRPr="007F36D7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B705A3" w:rsidRPr="001B7A78" w:rsidRDefault="00B705A3" w:rsidP="00B705A3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fizika</w:t>
            </w:r>
          </w:p>
        </w:tc>
        <w:tc>
          <w:tcPr>
            <w:tcW w:w="488" w:type="dxa"/>
            <w:vMerge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05A3" w:rsidRPr="001B7A78" w:rsidRDefault="00B32F39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B705A3" w:rsidRPr="001B7A78" w:rsidRDefault="00B32F39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Merge/>
            <w:vAlign w:val="center"/>
          </w:tcPr>
          <w:p w:rsidR="00B705A3" w:rsidRPr="001B7A78" w:rsidRDefault="00B705A3" w:rsidP="00B70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B705A3" w:rsidRPr="001B7A78" w:rsidRDefault="00B705A3" w:rsidP="00B705A3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705A3" w:rsidRPr="00D11A55" w:rsidRDefault="00B705A3" w:rsidP="00B705A3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84EEB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384EEB" w:rsidRPr="007F36D7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Pešić</w:t>
            </w:r>
            <w:proofErr w:type="spellEnd"/>
            <w:r w:rsidRPr="001B7A78">
              <w:rPr>
                <w:sz w:val="18"/>
                <w:szCs w:val="18"/>
              </w:rPr>
              <w:t>, Marija</w:t>
            </w:r>
          </w:p>
        </w:tc>
        <w:tc>
          <w:tcPr>
            <w:tcW w:w="1259" w:type="dxa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geografija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84EEB" w:rsidRPr="001B7A78" w:rsidRDefault="002B65F9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384EEB" w:rsidRPr="001B7A78" w:rsidRDefault="00384EEB" w:rsidP="00384EE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4EEB" w:rsidRPr="00A95723" w:rsidRDefault="00384EEB" w:rsidP="00384E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</w:tr>
      <w:tr w:rsidR="00384EEB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384EEB" w:rsidRPr="007F36D7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Podunavac, Goran</w:t>
            </w:r>
          </w:p>
        </w:tc>
        <w:tc>
          <w:tcPr>
            <w:tcW w:w="1259" w:type="dxa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384EEB" w:rsidRPr="001B7A78" w:rsidRDefault="00384EEB" w:rsidP="00384EE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4EEB" w:rsidRPr="00A95723" w:rsidRDefault="00384EEB" w:rsidP="00384E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</w:tr>
      <w:tr w:rsidR="00384EEB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384EEB" w:rsidRPr="007F36D7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Slišković</w:t>
            </w:r>
            <w:proofErr w:type="spellEnd"/>
            <w:r w:rsidRPr="001B7A78">
              <w:rPr>
                <w:sz w:val="18"/>
                <w:szCs w:val="18"/>
              </w:rPr>
              <w:t>, Danijela</w:t>
            </w:r>
          </w:p>
        </w:tc>
        <w:tc>
          <w:tcPr>
            <w:tcW w:w="1259" w:type="dxa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prirodoslovlje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384EEB" w:rsidRPr="001B7A78" w:rsidRDefault="00607F36" w:rsidP="00384EEB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384EEB" w:rsidRPr="001B7A78" w:rsidRDefault="00607F36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384EEB" w:rsidRPr="001B7A78" w:rsidRDefault="002B65F9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384EEB" w:rsidRPr="001B7A78" w:rsidRDefault="00384EEB" w:rsidP="00384EEB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4EEB" w:rsidRPr="00A95723" w:rsidRDefault="00384EEB" w:rsidP="00384E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</w:tr>
      <w:tr w:rsidR="00384EEB" w:rsidRPr="00D11A55" w:rsidTr="007F36D7">
        <w:trPr>
          <w:trHeight w:val="300"/>
          <w:jc w:val="center"/>
        </w:trPr>
        <w:tc>
          <w:tcPr>
            <w:tcW w:w="647" w:type="dxa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Stojić</w:t>
            </w:r>
            <w:proofErr w:type="spellEnd"/>
            <w:r>
              <w:rPr>
                <w:sz w:val="18"/>
                <w:szCs w:val="18"/>
              </w:rPr>
              <w:t>, Anamarija</w:t>
            </w:r>
          </w:p>
        </w:tc>
        <w:tc>
          <w:tcPr>
            <w:tcW w:w="1259" w:type="dxa"/>
            <w:vAlign w:val="center"/>
          </w:tcPr>
          <w:p w:rsidR="00384EEB" w:rsidRDefault="00384EEB" w:rsidP="00384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84EEB" w:rsidRPr="001B7A78" w:rsidRDefault="00607F36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384EEB" w:rsidRPr="001B7A78" w:rsidRDefault="00384EEB" w:rsidP="00384EE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4EEB" w:rsidRDefault="00384EEB" w:rsidP="00384E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</w:tr>
      <w:tr w:rsidR="00607F36" w:rsidRPr="00D11A55" w:rsidTr="009235DB">
        <w:trPr>
          <w:trHeight w:val="675"/>
          <w:jc w:val="center"/>
        </w:trPr>
        <w:tc>
          <w:tcPr>
            <w:tcW w:w="647" w:type="dxa"/>
            <w:vAlign w:val="center"/>
          </w:tcPr>
          <w:p w:rsidR="00607F36" w:rsidRPr="007F36D7" w:rsidRDefault="00607F36" w:rsidP="00607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07F36" w:rsidRPr="001B7A78" w:rsidRDefault="00607F36" w:rsidP="00607F3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Ševkušić</w:t>
            </w:r>
            <w:proofErr w:type="spellEnd"/>
            <w:r>
              <w:rPr>
                <w:sz w:val="18"/>
                <w:szCs w:val="18"/>
              </w:rPr>
              <w:t xml:space="preserve"> Josip</w:t>
            </w:r>
          </w:p>
        </w:tc>
        <w:tc>
          <w:tcPr>
            <w:tcW w:w="1259" w:type="dxa"/>
            <w:vAlign w:val="center"/>
          </w:tcPr>
          <w:p w:rsidR="00607F36" w:rsidRPr="001B7A78" w:rsidRDefault="00607F36" w:rsidP="00607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tehnička </w:t>
            </w:r>
            <w:proofErr w:type="spellStart"/>
            <w:r>
              <w:rPr>
                <w:sz w:val="18"/>
                <w:szCs w:val="18"/>
              </w:rPr>
              <w:t>kul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971" w:type="dxa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607F36" w:rsidRPr="001B7A78" w:rsidRDefault="00607F36" w:rsidP="00607F36">
            <w:pPr>
              <w:jc w:val="center"/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07F36" w:rsidRDefault="00607F36" w:rsidP="00607F36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07F36" w:rsidRDefault="00607F36" w:rsidP="00607F3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</w:t>
            </w:r>
          </w:p>
        </w:tc>
      </w:tr>
      <w:tr w:rsidR="00384EEB" w:rsidRPr="00D11A55" w:rsidTr="00636370">
        <w:trPr>
          <w:trHeight w:val="400"/>
          <w:jc w:val="center"/>
        </w:trPr>
        <w:tc>
          <w:tcPr>
            <w:tcW w:w="647" w:type="dxa"/>
            <w:vAlign w:val="center"/>
          </w:tcPr>
          <w:p w:rsidR="00384EEB" w:rsidRPr="007F36D7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proofErr w:type="spellStart"/>
            <w:r w:rsidRPr="001B7A78">
              <w:rPr>
                <w:sz w:val="18"/>
                <w:szCs w:val="18"/>
              </w:rPr>
              <w:t>Širajčić</w:t>
            </w:r>
            <w:proofErr w:type="spellEnd"/>
            <w:r w:rsidRPr="001B7A78">
              <w:rPr>
                <w:sz w:val="18"/>
                <w:szCs w:val="18"/>
              </w:rPr>
              <w:t xml:space="preserve">, </w:t>
            </w:r>
            <w:proofErr w:type="spellStart"/>
            <w:r w:rsidRPr="001B7A78">
              <w:rPr>
                <w:sz w:val="18"/>
                <w:szCs w:val="18"/>
              </w:rPr>
              <w:t>Stipo</w:t>
            </w:r>
            <w:proofErr w:type="spellEnd"/>
          </w:p>
        </w:tc>
        <w:tc>
          <w:tcPr>
            <w:tcW w:w="1259" w:type="dxa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r w:rsidRPr="001B7A78">
              <w:rPr>
                <w:sz w:val="18"/>
                <w:szCs w:val="18"/>
              </w:rPr>
              <w:t>vjeronauk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384EEB" w:rsidRPr="001B7A78" w:rsidRDefault="005A7986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PŠ </w:t>
            </w:r>
            <w:proofErr w:type="spellStart"/>
            <w:r>
              <w:rPr>
                <w:sz w:val="18"/>
                <w:szCs w:val="18"/>
              </w:rPr>
              <w:t>Bračevci</w:t>
            </w:r>
            <w:proofErr w:type="spellEnd"/>
            <w:r>
              <w:rPr>
                <w:sz w:val="18"/>
                <w:szCs w:val="18"/>
              </w:rPr>
              <w:t xml:space="preserve"> (2), </w:t>
            </w:r>
            <w:proofErr w:type="spellStart"/>
            <w:r>
              <w:rPr>
                <w:sz w:val="18"/>
                <w:szCs w:val="18"/>
              </w:rPr>
              <w:t>Kućanci</w:t>
            </w:r>
            <w:proofErr w:type="spellEnd"/>
            <w:r>
              <w:rPr>
                <w:sz w:val="18"/>
                <w:szCs w:val="18"/>
              </w:rPr>
              <w:t xml:space="preserve"> (4</w:t>
            </w:r>
            <w:r w:rsidR="00384EEB">
              <w:rPr>
                <w:sz w:val="18"/>
                <w:szCs w:val="18"/>
              </w:rPr>
              <w:t xml:space="preserve">), </w:t>
            </w:r>
            <w:proofErr w:type="spellStart"/>
            <w:r w:rsidR="00384EEB">
              <w:rPr>
                <w:sz w:val="18"/>
                <w:szCs w:val="18"/>
              </w:rPr>
              <w:t>Mandićevac</w:t>
            </w:r>
            <w:proofErr w:type="spellEnd"/>
            <w:r>
              <w:rPr>
                <w:sz w:val="18"/>
                <w:szCs w:val="18"/>
              </w:rPr>
              <w:t xml:space="preserve"> (2</w:t>
            </w:r>
            <w:r w:rsidR="00384EEB">
              <w:rPr>
                <w:sz w:val="18"/>
                <w:szCs w:val="18"/>
              </w:rPr>
              <w:t xml:space="preserve">), Paljevina (2), </w:t>
            </w:r>
            <w:proofErr w:type="spellStart"/>
            <w:r w:rsidR="00384EEB">
              <w:rPr>
                <w:sz w:val="18"/>
                <w:szCs w:val="18"/>
              </w:rPr>
              <w:t>Potnjani</w:t>
            </w:r>
            <w:proofErr w:type="spellEnd"/>
            <w:r w:rsidR="00384EEB">
              <w:rPr>
                <w:sz w:val="18"/>
                <w:szCs w:val="18"/>
              </w:rPr>
              <w:t xml:space="preserve"> (4</w:t>
            </w:r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Pridvorje</w:t>
            </w:r>
            <w:proofErr w:type="spellEnd"/>
            <w:r>
              <w:rPr>
                <w:sz w:val="18"/>
                <w:szCs w:val="18"/>
              </w:rPr>
              <w:t xml:space="preserve"> (4</w:t>
            </w:r>
            <w:r w:rsidR="00384EEB">
              <w:rPr>
                <w:sz w:val="18"/>
                <w:szCs w:val="18"/>
              </w:rPr>
              <w:t xml:space="preserve">), </w:t>
            </w:r>
            <w:proofErr w:type="spellStart"/>
            <w:r w:rsidR="00384EEB">
              <w:rPr>
                <w:sz w:val="18"/>
                <w:szCs w:val="18"/>
              </w:rPr>
              <w:t>Slatinik</w:t>
            </w:r>
            <w:proofErr w:type="spellEnd"/>
            <w:r w:rsidR="00384EEB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="00384EEB">
              <w:rPr>
                <w:sz w:val="18"/>
                <w:szCs w:val="18"/>
              </w:rPr>
              <w:t>)</w:t>
            </w:r>
          </w:p>
        </w:tc>
        <w:tc>
          <w:tcPr>
            <w:tcW w:w="971" w:type="dxa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84EEB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384EEB" w:rsidRDefault="00384EEB" w:rsidP="00384EE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4EEB" w:rsidRDefault="00384EEB" w:rsidP="00384E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384EEB" w:rsidRPr="00D11A55" w:rsidTr="00636370">
        <w:trPr>
          <w:trHeight w:val="466"/>
          <w:jc w:val="center"/>
        </w:trPr>
        <w:tc>
          <w:tcPr>
            <w:tcW w:w="647" w:type="dxa"/>
            <w:vAlign w:val="center"/>
          </w:tcPr>
          <w:p w:rsidR="00384EEB" w:rsidRPr="007F36D7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84EEB" w:rsidRPr="001B7A78" w:rsidRDefault="005A7986" w:rsidP="00384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Franjić, Laura</w:t>
            </w:r>
          </w:p>
        </w:tc>
        <w:tc>
          <w:tcPr>
            <w:tcW w:w="1259" w:type="dxa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engleski jezik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384EEB" w:rsidRPr="001B7A78" w:rsidRDefault="005A7986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84EEB">
              <w:rPr>
                <w:sz w:val="18"/>
                <w:szCs w:val="18"/>
              </w:rPr>
              <w:t>.a, (3) I.-IV. (4)</w:t>
            </w:r>
          </w:p>
        </w:tc>
        <w:tc>
          <w:tcPr>
            <w:tcW w:w="971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Merge w:val="restart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384EEB" w:rsidRPr="001B7A78" w:rsidRDefault="00384EEB" w:rsidP="00384EE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84EEB" w:rsidRDefault="00384EEB" w:rsidP="00384E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  <w:tr w:rsidR="005408A4" w:rsidRPr="00D11A55" w:rsidTr="00A35ED3">
        <w:trPr>
          <w:trHeight w:val="300"/>
          <w:jc w:val="center"/>
        </w:trPr>
        <w:tc>
          <w:tcPr>
            <w:tcW w:w="647" w:type="dxa"/>
            <w:vAlign w:val="center"/>
          </w:tcPr>
          <w:p w:rsidR="005408A4" w:rsidRPr="007F36D7" w:rsidRDefault="005408A4" w:rsidP="00540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5408A4" w:rsidRDefault="005408A4" w:rsidP="005408A4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5408A4" w:rsidRDefault="005408A4" w:rsidP="00540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njemački </w:t>
            </w:r>
            <w:proofErr w:type="spellStart"/>
            <w:r>
              <w:rPr>
                <w:sz w:val="18"/>
                <w:szCs w:val="18"/>
              </w:rPr>
              <w:t>jez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5408A4" w:rsidRPr="001B7A78" w:rsidRDefault="005408A4" w:rsidP="00540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5408A4" w:rsidRPr="001B7A78" w:rsidRDefault="005408A4" w:rsidP="00540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(2), 5.ab (4), 6.ab (4),7.a (2), </w:t>
            </w:r>
            <w:r w:rsidR="001D6DD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.ab(2)</w:t>
            </w:r>
          </w:p>
        </w:tc>
        <w:tc>
          <w:tcPr>
            <w:tcW w:w="971" w:type="dxa"/>
            <w:vAlign w:val="center"/>
          </w:tcPr>
          <w:p w:rsidR="005408A4" w:rsidRDefault="005408A4" w:rsidP="00540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:rsidR="005408A4" w:rsidRPr="001B7A78" w:rsidRDefault="005408A4" w:rsidP="00540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5408A4" w:rsidRPr="001B7A78" w:rsidRDefault="005408A4" w:rsidP="00540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5408A4" w:rsidRDefault="005408A4" w:rsidP="00540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vMerge/>
            <w:vAlign w:val="center"/>
          </w:tcPr>
          <w:p w:rsidR="005408A4" w:rsidRPr="001B7A78" w:rsidRDefault="005408A4" w:rsidP="005408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shd w:val="clear" w:color="auto" w:fill="auto"/>
            <w:vAlign w:val="center"/>
          </w:tcPr>
          <w:p w:rsidR="005408A4" w:rsidRDefault="005408A4" w:rsidP="005408A4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408A4" w:rsidRDefault="005408A4" w:rsidP="005408A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384EEB" w:rsidRPr="00D11A55" w:rsidTr="00567CD2">
        <w:trPr>
          <w:trHeight w:val="162"/>
          <w:jc w:val="center"/>
        </w:trPr>
        <w:tc>
          <w:tcPr>
            <w:tcW w:w="647" w:type="dxa"/>
            <w:vAlign w:val="center"/>
          </w:tcPr>
          <w:p w:rsidR="00384EEB" w:rsidRPr="007F36D7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Topić, Mihaela</w:t>
            </w:r>
          </w:p>
        </w:tc>
        <w:tc>
          <w:tcPr>
            <w:tcW w:w="1259" w:type="dxa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Hrvatski jezik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384EEB" w:rsidRPr="002A11B9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384EEB" w:rsidRPr="001B7A78" w:rsidRDefault="00384EEB" w:rsidP="00384EEB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384EEB" w:rsidRPr="001B7A78" w:rsidRDefault="00567CD2" w:rsidP="00384E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a,b</w:t>
            </w:r>
            <w:proofErr w:type="spellEnd"/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384EEB" w:rsidRPr="001B7A78" w:rsidRDefault="00567CD2" w:rsidP="00567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84EEB" w:rsidRPr="001B7A78" w:rsidRDefault="00567CD2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71" w:type="dxa"/>
            <w:vAlign w:val="center"/>
          </w:tcPr>
          <w:p w:rsidR="00384EEB" w:rsidRDefault="00567CD2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vAlign w:val="center"/>
          </w:tcPr>
          <w:p w:rsidR="00384EEB" w:rsidRPr="001B7A78" w:rsidRDefault="00384EEB" w:rsidP="00384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384EEB" w:rsidRPr="001B7A78" w:rsidRDefault="00384EEB" w:rsidP="00384EEB">
            <w:pPr>
              <w:ind w:left="-107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4EEB" w:rsidRPr="00013657" w:rsidRDefault="00384EEB" w:rsidP="00384EE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</w:t>
            </w:r>
          </w:p>
        </w:tc>
      </w:tr>
    </w:tbl>
    <w:p w:rsidR="00AF6A3B" w:rsidRDefault="00AF6A3B" w:rsidP="00ED656E">
      <w:pPr>
        <w:jc w:val="center"/>
        <w:rPr>
          <w:bCs/>
          <w:sz w:val="22"/>
          <w:szCs w:val="22"/>
        </w:rPr>
      </w:pPr>
    </w:p>
    <w:p w:rsidR="00AF6A3B" w:rsidRPr="00436D6B" w:rsidRDefault="00AF6A3B" w:rsidP="00AF6A3B">
      <w:pPr>
        <w:jc w:val="both"/>
        <w:rPr>
          <w:bCs/>
        </w:rPr>
      </w:pPr>
      <w:r w:rsidRPr="00436D6B">
        <w:rPr>
          <w:bCs/>
        </w:rPr>
        <w:t xml:space="preserve">Napomena: </w:t>
      </w:r>
      <w:r>
        <w:rPr>
          <w:bCs/>
        </w:rPr>
        <w:t>Detaljnu razradu tjednog i godišnjeg zaduženja učitelj</w:t>
      </w:r>
      <w:r w:rsidR="00DB2F34">
        <w:rPr>
          <w:bCs/>
        </w:rPr>
        <w:t>i</w:t>
      </w:r>
      <w:r>
        <w:rPr>
          <w:bCs/>
        </w:rPr>
        <w:t xml:space="preserve"> će dobiti Odlukom o tjednom i godišnjem zaduženju </w:t>
      </w:r>
    </w:p>
    <w:p w:rsidR="00AF6A3B" w:rsidRPr="00AF6A3B" w:rsidRDefault="00AF6A3B" w:rsidP="00AF6A3B">
      <w:pPr>
        <w:tabs>
          <w:tab w:val="left" w:pos="5424"/>
        </w:tabs>
        <w:rPr>
          <w:sz w:val="22"/>
          <w:szCs w:val="22"/>
        </w:rPr>
      </w:pPr>
    </w:p>
    <w:p w:rsidR="00AF6A3B" w:rsidRDefault="00AF6A3B" w:rsidP="00AF6A3B">
      <w:pPr>
        <w:rPr>
          <w:sz w:val="22"/>
          <w:szCs w:val="22"/>
        </w:rPr>
      </w:pPr>
    </w:p>
    <w:p w:rsidR="00285739" w:rsidRPr="00AF6A3B" w:rsidRDefault="00285739" w:rsidP="00AF6A3B">
      <w:pPr>
        <w:rPr>
          <w:sz w:val="22"/>
          <w:szCs w:val="22"/>
        </w:rPr>
        <w:sectPr w:rsidR="00285739" w:rsidRPr="00AF6A3B" w:rsidSect="0069497B">
          <w:pgSz w:w="15840" w:h="12240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285739" w:rsidRPr="001B5E50" w:rsidRDefault="00285739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7" w:name="_Toc211252778"/>
      <w:r w:rsidRPr="001B5E50">
        <w:rPr>
          <w:rFonts w:ascii="Times New Roman" w:hAnsi="Times New Roman" w:cs="Times New Roman"/>
          <w:sz w:val="24"/>
          <w:szCs w:val="24"/>
        </w:rPr>
        <w:lastRenderedPageBreak/>
        <w:t>Tjedna i godišnja zaduženja ravnatelja i stručnih suradnika</w:t>
      </w:r>
      <w:r w:rsidR="00034F9F" w:rsidRPr="001B5E50">
        <w:rPr>
          <w:rFonts w:ascii="Times New Roman" w:hAnsi="Times New Roman" w:cs="Times New Roman"/>
          <w:sz w:val="24"/>
          <w:szCs w:val="24"/>
        </w:rPr>
        <w:t xml:space="preserve"> škole</w:t>
      </w:r>
      <w:bookmarkEnd w:id="17"/>
    </w:p>
    <w:p w:rsidR="00522751" w:rsidRPr="00302F10" w:rsidRDefault="00522751" w:rsidP="00BE2A70">
      <w:pPr>
        <w:jc w:val="both"/>
        <w:rPr>
          <w:b/>
          <w:bCs/>
        </w:rPr>
      </w:pP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1620"/>
        <w:gridCol w:w="1288"/>
        <w:gridCol w:w="1216"/>
        <w:gridCol w:w="900"/>
        <w:gridCol w:w="1080"/>
      </w:tblGrid>
      <w:tr w:rsidR="008A2CA9" w:rsidRPr="00302F10" w:rsidTr="008A2CA9">
        <w:trPr>
          <w:jc w:val="center"/>
        </w:trPr>
        <w:tc>
          <w:tcPr>
            <w:tcW w:w="720" w:type="dxa"/>
            <w:vAlign w:val="center"/>
          </w:tcPr>
          <w:p w:rsidR="008A2CA9" w:rsidRPr="00302F10" w:rsidRDefault="008A2CA9" w:rsidP="00BE2A70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:rsidR="008A2CA9" w:rsidRPr="00302F10" w:rsidRDefault="008A2CA9" w:rsidP="00BE2A70">
            <w:pPr>
              <w:pStyle w:val="Tijeloteksta3"/>
              <w:ind w:left="-108" w:right="-108"/>
              <w:jc w:val="center"/>
            </w:pPr>
            <w:r w:rsidRPr="00302F10">
              <w:t>broj</w:t>
            </w:r>
          </w:p>
        </w:tc>
        <w:tc>
          <w:tcPr>
            <w:tcW w:w="1980" w:type="dxa"/>
            <w:vAlign w:val="center"/>
          </w:tcPr>
          <w:p w:rsidR="008A2CA9" w:rsidRPr="00302F10" w:rsidRDefault="008A2CA9" w:rsidP="0017045A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Prezime, ime</w:t>
            </w:r>
          </w:p>
          <w:p w:rsidR="008A2CA9" w:rsidRPr="00302F10" w:rsidRDefault="008A2CA9" w:rsidP="0017045A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1620" w:type="dxa"/>
            <w:vAlign w:val="center"/>
          </w:tcPr>
          <w:p w:rsidR="008A2CA9" w:rsidRPr="00302F10" w:rsidRDefault="008A2CA9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Struka</w:t>
            </w:r>
          </w:p>
        </w:tc>
        <w:tc>
          <w:tcPr>
            <w:tcW w:w="1288" w:type="dxa"/>
            <w:vAlign w:val="center"/>
          </w:tcPr>
          <w:p w:rsidR="008A2CA9" w:rsidRPr="00302F10" w:rsidRDefault="008A2CA9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216" w:type="dxa"/>
          </w:tcPr>
          <w:p w:rsidR="008A2CA9" w:rsidRPr="00302F10" w:rsidRDefault="008A2CA9" w:rsidP="008A2CA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8A2CA9" w:rsidRPr="00302F10" w:rsidRDefault="008A2CA9" w:rsidP="008A2CA9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900" w:type="dxa"/>
            <w:vAlign w:val="center"/>
          </w:tcPr>
          <w:p w:rsidR="008A2CA9" w:rsidRPr="00302F10" w:rsidRDefault="008A2CA9" w:rsidP="0093583A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8A2CA9" w:rsidRPr="00302F10" w:rsidRDefault="008A2CA9" w:rsidP="0093583A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080" w:type="dxa"/>
            <w:vAlign w:val="center"/>
          </w:tcPr>
          <w:p w:rsidR="008A2CA9" w:rsidRPr="00302F10" w:rsidRDefault="008A2CA9" w:rsidP="00F30BE1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:rsidR="008A2CA9" w:rsidRPr="00302F10" w:rsidRDefault="008A2CA9" w:rsidP="00F30BE1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8A2CA9" w:rsidRPr="00302F10" w:rsidTr="008A2CA9">
        <w:trPr>
          <w:trHeight w:val="301"/>
          <w:jc w:val="center"/>
        </w:trPr>
        <w:tc>
          <w:tcPr>
            <w:tcW w:w="720" w:type="dxa"/>
            <w:vAlign w:val="center"/>
          </w:tcPr>
          <w:p w:rsidR="008A2CA9" w:rsidRPr="00302F10" w:rsidRDefault="008A2CA9" w:rsidP="00BE2A70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980" w:type="dxa"/>
            <w:vAlign w:val="center"/>
          </w:tcPr>
          <w:p w:rsidR="008A2CA9" w:rsidRPr="00302F10" w:rsidRDefault="008A2CA9" w:rsidP="00B6200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Čota, Darko</w:t>
            </w:r>
          </w:p>
        </w:tc>
        <w:tc>
          <w:tcPr>
            <w:tcW w:w="1620" w:type="dxa"/>
            <w:vAlign w:val="center"/>
          </w:tcPr>
          <w:p w:rsidR="008A2CA9" w:rsidRPr="00302F10" w:rsidRDefault="008A2CA9" w:rsidP="007C3FCD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dipl.ing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88" w:type="dxa"/>
            <w:vAlign w:val="center"/>
          </w:tcPr>
          <w:p w:rsidR="008A2CA9" w:rsidRPr="00302F10" w:rsidRDefault="008A2CA9" w:rsidP="00BE2A70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ravnatelj</w:t>
            </w:r>
          </w:p>
        </w:tc>
        <w:tc>
          <w:tcPr>
            <w:tcW w:w="1216" w:type="dxa"/>
            <w:vAlign w:val="center"/>
          </w:tcPr>
          <w:p w:rsidR="008A2CA9" w:rsidRPr="00E74860" w:rsidRDefault="008A2CA9" w:rsidP="00742EE3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07:00-</w:t>
            </w:r>
            <w:r w:rsidRPr="00827651">
              <w:rPr>
                <w:b w:val="0"/>
                <w:sz w:val="18"/>
                <w:szCs w:val="22"/>
              </w:rPr>
              <w:t>1</w:t>
            </w:r>
            <w:r>
              <w:rPr>
                <w:b w:val="0"/>
                <w:sz w:val="18"/>
                <w:szCs w:val="22"/>
              </w:rPr>
              <w:t>5</w:t>
            </w:r>
            <w:r w:rsidRPr="00827651">
              <w:rPr>
                <w:b w:val="0"/>
                <w:sz w:val="18"/>
                <w:szCs w:val="22"/>
              </w:rPr>
              <w:t>:</w:t>
            </w:r>
            <w:r>
              <w:rPr>
                <w:b w:val="0"/>
                <w:sz w:val="18"/>
                <w:szCs w:val="22"/>
              </w:rPr>
              <w:t>0</w:t>
            </w:r>
            <w:r w:rsidRPr="00827651">
              <w:rPr>
                <w:b w:val="0"/>
                <w:sz w:val="18"/>
                <w:szCs w:val="22"/>
              </w:rPr>
              <w:t>0</w:t>
            </w:r>
          </w:p>
        </w:tc>
        <w:tc>
          <w:tcPr>
            <w:tcW w:w="900" w:type="dxa"/>
            <w:vAlign w:val="center"/>
          </w:tcPr>
          <w:p w:rsidR="008A2CA9" w:rsidRPr="00302F10" w:rsidRDefault="008A2CA9" w:rsidP="0093583A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vAlign w:val="center"/>
          </w:tcPr>
          <w:p w:rsidR="008A2CA9" w:rsidRPr="00476B2D" w:rsidRDefault="008A2CA9" w:rsidP="0082306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</w:tr>
      <w:tr w:rsidR="008A2CA9" w:rsidRPr="00302F10" w:rsidTr="008A2CA9">
        <w:trPr>
          <w:trHeight w:val="301"/>
          <w:jc w:val="center"/>
        </w:trPr>
        <w:tc>
          <w:tcPr>
            <w:tcW w:w="720" w:type="dxa"/>
            <w:vAlign w:val="center"/>
          </w:tcPr>
          <w:p w:rsidR="008A2CA9" w:rsidRPr="00302F10" w:rsidRDefault="008A2CA9" w:rsidP="00AD3864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 w:rsidRPr="00302F1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980" w:type="dxa"/>
            <w:vAlign w:val="center"/>
          </w:tcPr>
          <w:p w:rsidR="008A2CA9" w:rsidRPr="00302F10" w:rsidRDefault="008A2CA9" w:rsidP="00AD3864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Orešković, Aneta</w:t>
            </w:r>
          </w:p>
        </w:tc>
        <w:tc>
          <w:tcPr>
            <w:tcW w:w="1620" w:type="dxa"/>
            <w:vAlign w:val="center"/>
          </w:tcPr>
          <w:p w:rsidR="008A2CA9" w:rsidRPr="00302F10" w:rsidRDefault="008A2CA9" w:rsidP="00AD3864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mag.ped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i </w:t>
            </w:r>
            <w:proofErr w:type="spellStart"/>
            <w:r>
              <w:rPr>
                <w:b w:val="0"/>
                <w:sz w:val="22"/>
                <w:szCs w:val="22"/>
              </w:rPr>
              <w:t>pov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88" w:type="dxa"/>
            <w:vAlign w:val="center"/>
          </w:tcPr>
          <w:p w:rsidR="008A2CA9" w:rsidRPr="00302F10" w:rsidRDefault="008A2CA9" w:rsidP="00AD3864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pedagog</w:t>
            </w:r>
          </w:p>
        </w:tc>
        <w:tc>
          <w:tcPr>
            <w:tcW w:w="1216" w:type="dxa"/>
            <w:vAlign w:val="center"/>
          </w:tcPr>
          <w:p w:rsidR="008A2CA9" w:rsidRDefault="008A2CA9" w:rsidP="00AD3864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07:30-13</w:t>
            </w:r>
            <w:r w:rsidRPr="00827651">
              <w:rPr>
                <w:b w:val="0"/>
                <w:sz w:val="18"/>
                <w:szCs w:val="22"/>
              </w:rPr>
              <w:t>:</w:t>
            </w:r>
            <w:r>
              <w:rPr>
                <w:b w:val="0"/>
                <w:sz w:val="18"/>
                <w:szCs w:val="22"/>
              </w:rPr>
              <w:t>3</w:t>
            </w:r>
            <w:r w:rsidRPr="00827651">
              <w:rPr>
                <w:b w:val="0"/>
                <w:sz w:val="18"/>
                <w:szCs w:val="22"/>
              </w:rPr>
              <w:t>0</w:t>
            </w:r>
          </w:p>
          <w:p w:rsidR="008A2CA9" w:rsidRPr="00E74860" w:rsidRDefault="008A2CA9" w:rsidP="00AD3864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8:30-14:30</w:t>
            </w:r>
          </w:p>
        </w:tc>
        <w:tc>
          <w:tcPr>
            <w:tcW w:w="900" w:type="dxa"/>
            <w:vAlign w:val="center"/>
          </w:tcPr>
          <w:p w:rsidR="008A2CA9" w:rsidRPr="00302F10" w:rsidRDefault="008A2CA9" w:rsidP="00AD3864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vAlign w:val="center"/>
          </w:tcPr>
          <w:p w:rsidR="008A2CA9" w:rsidRDefault="008A2CA9" w:rsidP="00AD3864">
            <w:pPr>
              <w:jc w:val="center"/>
            </w:pPr>
            <w:r>
              <w:rPr>
                <w:sz w:val="20"/>
                <w:szCs w:val="20"/>
              </w:rPr>
              <w:t>1840</w:t>
            </w:r>
          </w:p>
        </w:tc>
      </w:tr>
      <w:tr w:rsidR="008A2CA9" w:rsidRPr="00302F10" w:rsidTr="008A2CA9">
        <w:trPr>
          <w:trHeight w:val="301"/>
          <w:jc w:val="center"/>
        </w:trPr>
        <w:tc>
          <w:tcPr>
            <w:tcW w:w="720" w:type="dxa"/>
            <w:vAlign w:val="center"/>
          </w:tcPr>
          <w:p w:rsidR="008A2CA9" w:rsidRPr="00302F10" w:rsidRDefault="008A2CA9" w:rsidP="00AD3864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980" w:type="dxa"/>
            <w:vAlign w:val="center"/>
          </w:tcPr>
          <w:p w:rsidR="008A2CA9" w:rsidRDefault="008A2CA9" w:rsidP="00AD3864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Štrk, Vlatka</w:t>
            </w:r>
          </w:p>
        </w:tc>
        <w:tc>
          <w:tcPr>
            <w:tcW w:w="1620" w:type="dxa"/>
            <w:vAlign w:val="center"/>
          </w:tcPr>
          <w:p w:rsidR="008A2CA9" w:rsidRDefault="008A2CA9" w:rsidP="00AD3864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prof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hrv.jez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i </w:t>
            </w:r>
            <w:proofErr w:type="spellStart"/>
            <w:r>
              <w:rPr>
                <w:b w:val="0"/>
                <w:sz w:val="22"/>
                <w:szCs w:val="22"/>
              </w:rPr>
              <w:t>dipl.knjižničar</w:t>
            </w:r>
            <w:proofErr w:type="spellEnd"/>
          </w:p>
        </w:tc>
        <w:tc>
          <w:tcPr>
            <w:tcW w:w="1288" w:type="dxa"/>
            <w:vAlign w:val="center"/>
          </w:tcPr>
          <w:p w:rsidR="008A2CA9" w:rsidRDefault="008A2CA9" w:rsidP="00AD3864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knjižničar</w:t>
            </w:r>
          </w:p>
        </w:tc>
        <w:tc>
          <w:tcPr>
            <w:tcW w:w="1216" w:type="dxa"/>
            <w:vAlign w:val="center"/>
          </w:tcPr>
          <w:p w:rsidR="008A2CA9" w:rsidRDefault="008A2CA9" w:rsidP="00AC5960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07:30-13</w:t>
            </w:r>
            <w:r w:rsidRPr="00827651">
              <w:rPr>
                <w:b w:val="0"/>
                <w:sz w:val="18"/>
                <w:szCs w:val="22"/>
              </w:rPr>
              <w:t>:</w:t>
            </w:r>
            <w:r>
              <w:rPr>
                <w:b w:val="0"/>
                <w:sz w:val="18"/>
                <w:szCs w:val="22"/>
              </w:rPr>
              <w:t>3</w:t>
            </w:r>
            <w:r w:rsidRPr="00827651">
              <w:rPr>
                <w:b w:val="0"/>
                <w:sz w:val="18"/>
                <w:szCs w:val="22"/>
              </w:rPr>
              <w:t>0</w:t>
            </w:r>
          </w:p>
          <w:p w:rsidR="008A2CA9" w:rsidRPr="00E74860" w:rsidRDefault="008A2CA9" w:rsidP="00AC5960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8:30-14:30</w:t>
            </w:r>
          </w:p>
        </w:tc>
        <w:tc>
          <w:tcPr>
            <w:tcW w:w="900" w:type="dxa"/>
            <w:vAlign w:val="center"/>
          </w:tcPr>
          <w:p w:rsidR="008A2CA9" w:rsidRDefault="008A2CA9" w:rsidP="00AD3864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080" w:type="dxa"/>
            <w:vAlign w:val="center"/>
          </w:tcPr>
          <w:p w:rsidR="008A2CA9" w:rsidRDefault="008A2CA9" w:rsidP="00AD3864">
            <w:pPr>
              <w:jc w:val="center"/>
            </w:pPr>
            <w:r>
              <w:rPr>
                <w:sz w:val="20"/>
                <w:szCs w:val="20"/>
              </w:rPr>
              <w:t>1840</w:t>
            </w:r>
          </w:p>
        </w:tc>
      </w:tr>
      <w:tr w:rsidR="008A2CA9" w:rsidRPr="00302F10" w:rsidTr="008A2CA9">
        <w:trPr>
          <w:trHeight w:val="301"/>
          <w:jc w:val="center"/>
        </w:trPr>
        <w:tc>
          <w:tcPr>
            <w:tcW w:w="720" w:type="dxa"/>
            <w:vAlign w:val="center"/>
          </w:tcPr>
          <w:p w:rsidR="008A2CA9" w:rsidRPr="00302F10" w:rsidRDefault="008A2CA9" w:rsidP="00BE2A70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980" w:type="dxa"/>
            <w:vAlign w:val="center"/>
          </w:tcPr>
          <w:p w:rsidR="008A2CA9" w:rsidRDefault="008A2CA9" w:rsidP="00B62008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Jurić, Marija</w:t>
            </w:r>
          </w:p>
        </w:tc>
        <w:tc>
          <w:tcPr>
            <w:tcW w:w="1620" w:type="dxa"/>
            <w:vAlign w:val="center"/>
          </w:tcPr>
          <w:p w:rsidR="008A2CA9" w:rsidRDefault="008A2CA9" w:rsidP="0085476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mag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psyh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88" w:type="dxa"/>
            <w:vAlign w:val="center"/>
          </w:tcPr>
          <w:p w:rsidR="008A2CA9" w:rsidRDefault="008A2CA9" w:rsidP="00854763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psiholog</w:t>
            </w:r>
          </w:p>
        </w:tc>
        <w:tc>
          <w:tcPr>
            <w:tcW w:w="1216" w:type="dxa"/>
            <w:vAlign w:val="center"/>
          </w:tcPr>
          <w:p w:rsidR="008A2CA9" w:rsidRDefault="008A2CA9" w:rsidP="00AC5960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07:30-13</w:t>
            </w:r>
            <w:r w:rsidRPr="00827651">
              <w:rPr>
                <w:b w:val="0"/>
                <w:sz w:val="18"/>
                <w:szCs w:val="22"/>
              </w:rPr>
              <w:t>:</w:t>
            </w:r>
            <w:r>
              <w:rPr>
                <w:b w:val="0"/>
                <w:sz w:val="18"/>
                <w:szCs w:val="22"/>
              </w:rPr>
              <w:t>3</w:t>
            </w:r>
            <w:r w:rsidRPr="00827651">
              <w:rPr>
                <w:b w:val="0"/>
                <w:sz w:val="18"/>
                <w:szCs w:val="22"/>
              </w:rPr>
              <w:t>0</w:t>
            </w:r>
          </w:p>
          <w:p w:rsidR="008A2CA9" w:rsidRPr="00E74860" w:rsidRDefault="008A2CA9" w:rsidP="00AC5960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8:30-14:30</w:t>
            </w:r>
          </w:p>
        </w:tc>
        <w:tc>
          <w:tcPr>
            <w:tcW w:w="900" w:type="dxa"/>
            <w:vAlign w:val="center"/>
          </w:tcPr>
          <w:p w:rsidR="008A2CA9" w:rsidRDefault="008A2CA9" w:rsidP="00854763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:rsidR="008A2CA9" w:rsidRPr="00476B2D" w:rsidRDefault="008A2CA9" w:rsidP="00823069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920</w:t>
            </w:r>
          </w:p>
        </w:tc>
      </w:tr>
      <w:tr w:rsidR="008A2CA9" w:rsidRPr="00302F10" w:rsidTr="008A2CA9">
        <w:trPr>
          <w:trHeight w:val="301"/>
          <w:jc w:val="center"/>
        </w:trPr>
        <w:tc>
          <w:tcPr>
            <w:tcW w:w="720" w:type="dxa"/>
            <w:vAlign w:val="center"/>
          </w:tcPr>
          <w:p w:rsidR="008A2CA9" w:rsidRDefault="008A2CA9" w:rsidP="00A91E80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980" w:type="dxa"/>
            <w:vAlign w:val="center"/>
          </w:tcPr>
          <w:p w:rsidR="008A2CA9" w:rsidRDefault="008A2CA9" w:rsidP="00A91E80">
            <w:pPr>
              <w:pStyle w:val="Tijeloteksta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Miličević, Marija</w:t>
            </w:r>
          </w:p>
        </w:tc>
        <w:tc>
          <w:tcPr>
            <w:tcW w:w="1620" w:type="dxa"/>
            <w:vAlign w:val="center"/>
          </w:tcPr>
          <w:p w:rsidR="008A2CA9" w:rsidRDefault="008A2CA9" w:rsidP="00A91E80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mag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psyh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88" w:type="dxa"/>
            <w:vAlign w:val="center"/>
          </w:tcPr>
          <w:p w:rsidR="008A2CA9" w:rsidRDefault="008A2CA9" w:rsidP="00A91E80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psiholog</w:t>
            </w:r>
          </w:p>
        </w:tc>
        <w:tc>
          <w:tcPr>
            <w:tcW w:w="1216" w:type="dxa"/>
            <w:vAlign w:val="center"/>
          </w:tcPr>
          <w:p w:rsidR="008A2CA9" w:rsidRDefault="008A2CA9" w:rsidP="00AC5960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07:30-13</w:t>
            </w:r>
            <w:r w:rsidRPr="00827651">
              <w:rPr>
                <w:b w:val="0"/>
                <w:sz w:val="18"/>
                <w:szCs w:val="22"/>
              </w:rPr>
              <w:t>:</w:t>
            </w:r>
            <w:r>
              <w:rPr>
                <w:b w:val="0"/>
                <w:sz w:val="18"/>
                <w:szCs w:val="22"/>
              </w:rPr>
              <w:t>3</w:t>
            </w:r>
            <w:r w:rsidRPr="00827651">
              <w:rPr>
                <w:b w:val="0"/>
                <w:sz w:val="18"/>
                <w:szCs w:val="22"/>
              </w:rPr>
              <w:t>0</w:t>
            </w:r>
          </w:p>
          <w:p w:rsidR="008A2CA9" w:rsidRPr="00E74860" w:rsidRDefault="008A2CA9" w:rsidP="00AC5960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8:30-14:30</w:t>
            </w:r>
          </w:p>
        </w:tc>
        <w:tc>
          <w:tcPr>
            <w:tcW w:w="900" w:type="dxa"/>
            <w:vAlign w:val="center"/>
          </w:tcPr>
          <w:p w:rsidR="008A2CA9" w:rsidRDefault="008A2CA9" w:rsidP="00A91E80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:rsidR="008A2CA9" w:rsidRPr="00476B2D" w:rsidRDefault="008A2CA9" w:rsidP="00A91E80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920</w:t>
            </w:r>
          </w:p>
        </w:tc>
      </w:tr>
      <w:tr w:rsidR="008A2CA9" w:rsidRPr="00302F10" w:rsidTr="008A2CA9">
        <w:trPr>
          <w:trHeight w:val="301"/>
          <w:jc w:val="center"/>
        </w:trPr>
        <w:tc>
          <w:tcPr>
            <w:tcW w:w="720" w:type="dxa"/>
            <w:vAlign w:val="center"/>
          </w:tcPr>
          <w:p w:rsidR="008A2CA9" w:rsidRDefault="008A2CA9" w:rsidP="00DA15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980" w:type="dxa"/>
            <w:vAlign w:val="center"/>
          </w:tcPr>
          <w:p w:rsidR="008A2CA9" w:rsidRDefault="008A2CA9" w:rsidP="00DA15C9">
            <w:pPr>
              <w:pStyle w:val="Tijeloteksta3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Jantula</w:t>
            </w:r>
            <w:proofErr w:type="spellEnd"/>
            <w:r>
              <w:rPr>
                <w:b w:val="0"/>
                <w:sz w:val="22"/>
                <w:szCs w:val="22"/>
              </w:rPr>
              <w:t>, Sara (zamjena)</w:t>
            </w:r>
          </w:p>
        </w:tc>
        <w:tc>
          <w:tcPr>
            <w:tcW w:w="1620" w:type="dxa"/>
            <w:vAlign w:val="center"/>
          </w:tcPr>
          <w:p w:rsidR="008A2CA9" w:rsidRDefault="008A2CA9" w:rsidP="00DA15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mag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b w:val="0"/>
                <w:sz w:val="22"/>
                <w:szCs w:val="22"/>
              </w:rPr>
              <w:t>psyh</w:t>
            </w:r>
            <w:proofErr w:type="spellEnd"/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88" w:type="dxa"/>
            <w:vAlign w:val="center"/>
          </w:tcPr>
          <w:p w:rsidR="008A2CA9" w:rsidRDefault="008A2CA9" w:rsidP="00DA15C9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psiholog</w:t>
            </w:r>
          </w:p>
        </w:tc>
        <w:tc>
          <w:tcPr>
            <w:tcW w:w="1216" w:type="dxa"/>
            <w:vAlign w:val="center"/>
          </w:tcPr>
          <w:p w:rsidR="008A2CA9" w:rsidRDefault="008A2CA9" w:rsidP="00DA15C9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07:30-13</w:t>
            </w:r>
            <w:r w:rsidRPr="00827651">
              <w:rPr>
                <w:b w:val="0"/>
                <w:sz w:val="18"/>
                <w:szCs w:val="22"/>
              </w:rPr>
              <w:t>:</w:t>
            </w:r>
            <w:r>
              <w:rPr>
                <w:b w:val="0"/>
                <w:sz w:val="18"/>
                <w:szCs w:val="22"/>
              </w:rPr>
              <w:t>3</w:t>
            </w:r>
            <w:r w:rsidRPr="00827651">
              <w:rPr>
                <w:b w:val="0"/>
                <w:sz w:val="18"/>
                <w:szCs w:val="22"/>
              </w:rPr>
              <w:t>0</w:t>
            </w:r>
          </w:p>
          <w:p w:rsidR="008A2CA9" w:rsidRPr="00E74860" w:rsidRDefault="008A2CA9" w:rsidP="00DA15C9">
            <w:pPr>
              <w:pStyle w:val="Tijeloteksta3"/>
              <w:jc w:val="center"/>
              <w:rPr>
                <w:b w:val="0"/>
                <w:sz w:val="18"/>
                <w:szCs w:val="22"/>
              </w:rPr>
            </w:pPr>
            <w:r>
              <w:rPr>
                <w:b w:val="0"/>
                <w:sz w:val="18"/>
                <w:szCs w:val="22"/>
              </w:rPr>
              <w:t>8:30-14:30</w:t>
            </w:r>
          </w:p>
        </w:tc>
        <w:tc>
          <w:tcPr>
            <w:tcW w:w="900" w:type="dxa"/>
            <w:vAlign w:val="center"/>
          </w:tcPr>
          <w:p w:rsidR="008A2CA9" w:rsidRDefault="008A2CA9" w:rsidP="00DA15C9">
            <w:pPr>
              <w:pStyle w:val="Tijeloteksta3"/>
              <w:ind w:left="-108" w:right="-108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:rsidR="008A2CA9" w:rsidRPr="00476B2D" w:rsidRDefault="008A2CA9" w:rsidP="00DA15C9">
            <w:pPr>
              <w:pStyle w:val="Tijeloteksta3"/>
              <w:ind w:right="-108"/>
              <w:jc w:val="center"/>
              <w:rPr>
                <w:b w:val="0"/>
              </w:rPr>
            </w:pPr>
            <w:r>
              <w:rPr>
                <w:b w:val="0"/>
              </w:rPr>
              <w:t>920</w:t>
            </w:r>
          </w:p>
        </w:tc>
      </w:tr>
    </w:tbl>
    <w:p w:rsidR="00DD72D4" w:rsidRDefault="00FE2975" w:rsidP="00533741">
      <w:pPr>
        <w:ind w:firstLine="720"/>
        <w:jc w:val="both"/>
        <w:rPr>
          <w:bCs/>
          <w:sz w:val="22"/>
          <w:szCs w:val="22"/>
        </w:rPr>
      </w:pPr>
      <w:r w:rsidRPr="000457C0">
        <w:rPr>
          <w:bCs/>
          <w:sz w:val="22"/>
          <w:szCs w:val="22"/>
        </w:rPr>
        <w:t>Napomena: Psiholog</w:t>
      </w:r>
      <w:r w:rsidR="00A91E80" w:rsidRPr="000457C0">
        <w:rPr>
          <w:bCs/>
          <w:sz w:val="22"/>
          <w:szCs w:val="22"/>
        </w:rPr>
        <w:t>inje naizmjence rade</w:t>
      </w:r>
      <w:r w:rsidRPr="000457C0">
        <w:rPr>
          <w:bCs/>
          <w:sz w:val="22"/>
          <w:szCs w:val="22"/>
        </w:rPr>
        <w:t xml:space="preserve"> jedan tjedan ponedjeljak, srijeda i petak, a drugi tjedan utorak i četvrtak.</w:t>
      </w:r>
      <w:r w:rsidR="00A91E80" w:rsidRPr="000457C0">
        <w:rPr>
          <w:bCs/>
          <w:sz w:val="22"/>
          <w:szCs w:val="22"/>
        </w:rPr>
        <w:t xml:space="preserve"> Jedan </w:t>
      </w:r>
      <w:r w:rsidR="005E4EE8">
        <w:rPr>
          <w:bCs/>
          <w:sz w:val="22"/>
          <w:szCs w:val="22"/>
        </w:rPr>
        <w:t xml:space="preserve">dan </w:t>
      </w:r>
      <w:r w:rsidR="00A91E80" w:rsidRPr="000457C0">
        <w:rPr>
          <w:bCs/>
          <w:sz w:val="22"/>
          <w:szCs w:val="22"/>
        </w:rPr>
        <w:t>u mjesecu rade zajedno.</w:t>
      </w:r>
      <w:r w:rsidR="00356883" w:rsidRPr="000457C0">
        <w:rPr>
          <w:bCs/>
          <w:sz w:val="22"/>
          <w:szCs w:val="22"/>
        </w:rPr>
        <w:t xml:space="preserve"> Stručne suradnice </w:t>
      </w:r>
      <w:r w:rsidR="005E4EE8">
        <w:rPr>
          <w:bCs/>
          <w:sz w:val="22"/>
          <w:szCs w:val="22"/>
        </w:rPr>
        <w:t>r</w:t>
      </w:r>
      <w:r w:rsidR="00356883" w:rsidRPr="000457C0">
        <w:rPr>
          <w:bCs/>
          <w:sz w:val="22"/>
          <w:szCs w:val="22"/>
        </w:rPr>
        <w:t>ade</w:t>
      </w:r>
      <w:r w:rsidR="00377654">
        <w:rPr>
          <w:bCs/>
          <w:sz w:val="22"/>
          <w:szCs w:val="22"/>
        </w:rPr>
        <w:t xml:space="preserve"> od 7:30-13:</w:t>
      </w:r>
      <w:r w:rsidR="005E4EE8">
        <w:rPr>
          <w:bCs/>
          <w:sz w:val="22"/>
          <w:szCs w:val="22"/>
        </w:rPr>
        <w:t>30</w:t>
      </w:r>
      <w:r w:rsidR="00356883" w:rsidRPr="000457C0">
        <w:rPr>
          <w:bCs/>
          <w:sz w:val="22"/>
          <w:szCs w:val="22"/>
        </w:rPr>
        <w:t xml:space="preserve"> </w:t>
      </w:r>
      <w:r w:rsidR="005E4EE8">
        <w:rPr>
          <w:bCs/>
          <w:sz w:val="22"/>
          <w:szCs w:val="22"/>
        </w:rPr>
        <w:t>ili</w:t>
      </w:r>
      <w:r w:rsidR="00356883" w:rsidRPr="000457C0">
        <w:rPr>
          <w:bCs/>
          <w:sz w:val="22"/>
          <w:szCs w:val="22"/>
        </w:rPr>
        <w:t xml:space="preserve"> 8:30-</w:t>
      </w:r>
      <w:r w:rsidR="000457C0">
        <w:rPr>
          <w:bCs/>
          <w:sz w:val="22"/>
          <w:szCs w:val="22"/>
        </w:rPr>
        <w:t>14</w:t>
      </w:r>
      <w:r w:rsidR="005E4EE8">
        <w:rPr>
          <w:bCs/>
          <w:sz w:val="22"/>
          <w:szCs w:val="22"/>
        </w:rPr>
        <w:t>:</w:t>
      </w:r>
      <w:r w:rsidR="000457C0">
        <w:rPr>
          <w:bCs/>
          <w:sz w:val="22"/>
          <w:szCs w:val="22"/>
        </w:rPr>
        <w:t>30.</w:t>
      </w:r>
      <w:r w:rsidR="0074056A">
        <w:rPr>
          <w:bCs/>
          <w:sz w:val="22"/>
          <w:szCs w:val="22"/>
        </w:rPr>
        <w:t xml:space="preserve"> Stručne suradnice zadužene su za organizaciju i provođenje programa A2-Potpora, potpomognuto i obogaćen</w:t>
      </w:r>
      <w:r w:rsidR="00545E44">
        <w:rPr>
          <w:bCs/>
          <w:sz w:val="22"/>
          <w:szCs w:val="22"/>
        </w:rPr>
        <w:t>o učenje sa šest nastavni sati, a m</w:t>
      </w:r>
      <w:r w:rsidR="0074056A">
        <w:rPr>
          <w:bCs/>
          <w:sz w:val="22"/>
          <w:szCs w:val="22"/>
        </w:rPr>
        <w:t>ogu sudjelovati u izvođenju izvannastavni</w:t>
      </w:r>
      <w:r w:rsidR="00545E44">
        <w:rPr>
          <w:bCs/>
          <w:sz w:val="22"/>
          <w:szCs w:val="22"/>
        </w:rPr>
        <w:t>h</w:t>
      </w:r>
      <w:r w:rsidR="0074056A">
        <w:rPr>
          <w:bCs/>
          <w:sz w:val="22"/>
          <w:szCs w:val="22"/>
        </w:rPr>
        <w:t xml:space="preserve"> aktivnosti-program B1. Detaljna razrada</w:t>
      </w:r>
      <w:r w:rsidR="00777CBD">
        <w:rPr>
          <w:bCs/>
          <w:sz w:val="22"/>
          <w:szCs w:val="22"/>
        </w:rPr>
        <w:t xml:space="preserve"> </w:t>
      </w:r>
      <w:r w:rsidR="005E4EE8">
        <w:rPr>
          <w:bCs/>
          <w:sz w:val="22"/>
          <w:szCs w:val="22"/>
        </w:rPr>
        <w:t xml:space="preserve">nalazi se </w:t>
      </w:r>
      <w:r w:rsidR="00777CBD">
        <w:rPr>
          <w:bCs/>
          <w:sz w:val="22"/>
          <w:szCs w:val="22"/>
        </w:rPr>
        <w:t>u Školskom kurikulumu.</w:t>
      </w:r>
    </w:p>
    <w:p w:rsidR="00BE2A70" w:rsidRPr="00815275" w:rsidRDefault="00BE2A70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8" w:name="_Toc211252779"/>
      <w:r w:rsidRPr="00815275">
        <w:rPr>
          <w:rFonts w:ascii="Times New Roman" w:hAnsi="Times New Roman" w:cs="Times New Roman"/>
          <w:sz w:val="24"/>
          <w:szCs w:val="24"/>
        </w:rPr>
        <w:t>Tjedna i godišnja zaduženja ostalih radnika škole</w:t>
      </w:r>
      <w:bookmarkEnd w:id="18"/>
    </w:p>
    <w:p w:rsidR="00522751" w:rsidRPr="00302F10" w:rsidRDefault="00522751" w:rsidP="00BE2A70">
      <w:pPr>
        <w:jc w:val="both"/>
        <w:rPr>
          <w:b/>
          <w:bCs/>
        </w:rPr>
      </w:pPr>
    </w:p>
    <w:tbl>
      <w:tblPr>
        <w:tblW w:w="110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937"/>
        <w:gridCol w:w="1559"/>
        <w:gridCol w:w="1985"/>
        <w:gridCol w:w="1417"/>
        <w:gridCol w:w="1134"/>
        <w:gridCol w:w="1276"/>
      </w:tblGrid>
      <w:tr w:rsidR="00286A3A" w:rsidRPr="00302F10" w:rsidTr="00BB1EF6">
        <w:trPr>
          <w:jc w:val="center"/>
        </w:trPr>
        <w:tc>
          <w:tcPr>
            <w:tcW w:w="720" w:type="dxa"/>
            <w:vAlign w:val="center"/>
          </w:tcPr>
          <w:p w:rsidR="00286A3A" w:rsidRPr="00302F10" w:rsidRDefault="00286A3A" w:rsidP="00BE2A70">
            <w:pPr>
              <w:pStyle w:val="Tijeloteksta3"/>
              <w:ind w:left="-108" w:right="-108"/>
              <w:jc w:val="center"/>
            </w:pPr>
            <w:r w:rsidRPr="00302F10">
              <w:t>Red.</w:t>
            </w:r>
          </w:p>
          <w:p w:rsidR="00286A3A" w:rsidRPr="00302F10" w:rsidRDefault="00286A3A" w:rsidP="00BE2A70">
            <w:pPr>
              <w:pStyle w:val="Tijeloteksta3"/>
              <w:ind w:left="-108" w:right="-108"/>
              <w:jc w:val="center"/>
            </w:pPr>
            <w:r w:rsidRPr="00302F10">
              <w:t>broj</w:t>
            </w:r>
          </w:p>
        </w:tc>
        <w:tc>
          <w:tcPr>
            <w:tcW w:w="1980" w:type="dxa"/>
            <w:vAlign w:val="center"/>
          </w:tcPr>
          <w:p w:rsidR="00286A3A" w:rsidRPr="00302F10" w:rsidRDefault="00286A3A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Prezime, ime</w:t>
            </w:r>
          </w:p>
          <w:p w:rsidR="00286A3A" w:rsidRPr="00302F10" w:rsidRDefault="00286A3A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radnika</w:t>
            </w:r>
          </w:p>
        </w:tc>
        <w:tc>
          <w:tcPr>
            <w:tcW w:w="937" w:type="dxa"/>
            <w:vAlign w:val="center"/>
          </w:tcPr>
          <w:p w:rsidR="00286A3A" w:rsidRPr="00302F10" w:rsidRDefault="00286A3A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Struka</w:t>
            </w:r>
          </w:p>
        </w:tc>
        <w:tc>
          <w:tcPr>
            <w:tcW w:w="1559" w:type="dxa"/>
            <w:vAlign w:val="center"/>
          </w:tcPr>
          <w:p w:rsidR="00286A3A" w:rsidRPr="00302F10" w:rsidRDefault="00286A3A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mjesto</w:t>
            </w:r>
          </w:p>
        </w:tc>
        <w:tc>
          <w:tcPr>
            <w:tcW w:w="1985" w:type="dxa"/>
            <w:vAlign w:val="center"/>
          </w:tcPr>
          <w:p w:rsidR="00286A3A" w:rsidRPr="00302F10" w:rsidRDefault="00286A3A" w:rsidP="00BB1EF6">
            <w:pPr>
              <w:pStyle w:val="Tijelotekst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02F10">
              <w:rPr>
                <w:sz w:val="22"/>
                <w:szCs w:val="22"/>
              </w:rPr>
              <w:t>jesto</w:t>
            </w:r>
            <w:r>
              <w:rPr>
                <w:sz w:val="22"/>
                <w:szCs w:val="22"/>
              </w:rPr>
              <w:t xml:space="preserve"> rada</w:t>
            </w:r>
          </w:p>
        </w:tc>
        <w:tc>
          <w:tcPr>
            <w:tcW w:w="1417" w:type="dxa"/>
            <w:vAlign w:val="center"/>
          </w:tcPr>
          <w:p w:rsidR="00286A3A" w:rsidRPr="00302F10" w:rsidRDefault="00286A3A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Radno vrijeme</w:t>
            </w:r>
          </w:p>
          <w:p w:rsidR="00286A3A" w:rsidRPr="00302F10" w:rsidRDefault="00286A3A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(od – do)</w:t>
            </w:r>
          </w:p>
        </w:tc>
        <w:tc>
          <w:tcPr>
            <w:tcW w:w="1134" w:type="dxa"/>
            <w:vAlign w:val="center"/>
          </w:tcPr>
          <w:p w:rsidR="00286A3A" w:rsidRPr="00302F10" w:rsidRDefault="00286A3A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</w:t>
            </w:r>
          </w:p>
          <w:p w:rsidR="00286A3A" w:rsidRPr="00302F10" w:rsidRDefault="00286A3A" w:rsidP="00BE2A70">
            <w:pPr>
              <w:pStyle w:val="Tijeloteksta3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tjedno</w:t>
            </w:r>
          </w:p>
        </w:tc>
        <w:tc>
          <w:tcPr>
            <w:tcW w:w="1276" w:type="dxa"/>
            <w:vAlign w:val="center"/>
          </w:tcPr>
          <w:p w:rsidR="00286A3A" w:rsidRPr="00302F10" w:rsidRDefault="00286A3A" w:rsidP="00BE2A70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Broj sati godišnjeg</w:t>
            </w:r>
          </w:p>
          <w:p w:rsidR="00286A3A" w:rsidRPr="00302F10" w:rsidRDefault="00286A3A" w:rsidP="00BE2A70">
            <w:pPr>
              <w:pStyle w:val="Tijeloteksta3"/>
              <w:ind w:left="-108" w:right="-108"/>
              <w:jc w:val="center"/>
              <w:rPr>
                <w:sz w:val="22"/>
                <w:szCs w:val="22"/>
              </w:rPr>
            </w:pPr>
            <w:r w:rsidRPr="00302F10">
              <w:rPr>
                <w:sz w:val="22"/>
                <w:szCs w:val="22"/>
              </w:rPr>
              <w:t>zaduženja</w:t>
            </w:r>
          </w:p>
        </w:tc>
      </w:tr>
      <w:tr w:rsidR="00823069" w:rsidRPr="00302F10" w:rsidTr="00951679">
        <w:trPr>
          <w:trHeight w:val="301"/>
          <w:jc w:val="center"/>
        </w:trPr>
        <w:tc>
          <w:tcPr>
            <w:tcW w:w="720" w:type="dxa"/>
            <w:vAlign w:val="center"/>
          </w:tcPr>
          <w:p w:rsidR="00823069" w:rsidRPr="00302F10" w:rsidRDefault="00823069" w:rsidP="005425F7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823069" w:rsidRPr="00302F10" w:rsidRDefault="00936E4A" w:rsidP="00C43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Balen, Sanja</w:t>
            </w:r>
          </w:p>
        </w:tc>
        <w:tc>
          <w:tcPr>
            <w:tcW w:w="937" w:type="dxa"/>
            <w:vAlign w:val="center"/>
          </w:tcPr>
          <w:p w:rsidR="00823069" w:rsidRPr="00302F10" w:rsidRDefault="00823069" w:rsidP="00C4322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VSS</w:t>
            </w:r>
          </w:p>
        </w:tc>
        <w:tc>
          <w:tcPr>
            <w:tcW w:w="1559" w:type="dxa"/>
            <w:vAlign w:val="center"/>
          </w:tcPr>
          <w:p w:rsidR="00823069" w:rsidRPr="00302F10" w:rsidRDefault="00823069" w:rsidP="00C43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</w:t>
            </w:r>
            <w:r w:rsidR="00936E4A">
              <w:rPr>
                <w:sz w:val="22"/>
                <w:szCs w:val="22"/>
              </w:rPr>
              <w:t>ca</w:t>
            </w:r>
          </w:p>
        </w:tc>
        <w:tc>
          <w:tcPr>
            <w:tcW w:w="1985" w:type="dxa"/>
          </w:tcPr>
          <w:p w:rsidR="00823069" w:rsidRPr="00286A3A" w:rsidRDefault="00823069" w:rsidP="00BE2A70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286A3A"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823069" w:rsidRPr="00EE7820" w:rsidRDefault="00823069" w:rsidP="00BE2A70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7:00-15:00</w:t>
            </w:r>
          </w:p>
        </w:tc>
        <w:tc>
          <w:tcPr>
            <w:tcW w:w="1134" w:type="dxa"/>
            <w:vAlign w:val="center"/>
          </w:tcPr>
          <w:p w:rsidR="00823069" w:rsidRPr="00302F10" w:rsidRDefault="00823069" w:rsidP="00BE2A70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823069" w:rsidRDefault="0022637C" w:rsidP="00951679">
            <w:pPr>
              <w:jc w:val="center"/>
            </w:pPr>
            <w:r>
              <w:t>1840</w:t>
            </w:r>
          </w:p>
        </w:tc>
      </w:tr>
      <w:tr w:rsidR="00505135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505135" w:rsidRPr="00302F10" w:rsidRDefault="00505135" w:rsidP="005425F7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505135" w:rsidRPr="00302F10" w:rsidRDefault="00A61E46" w:rsidP="0050513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Hipp</w:t>
            </w:r>
            <w:proofErr w:type="spellEnd"/>
            <w:r>
              <w:rPr>
                <w:sz w:val="22"/>
                <w:szCs w:val="22"/>
              </w:rPr>
              <w:t>, Mihaela</w:t>
            </w:r>
          </w:p>
        </w:tc>
        <w:tc>
          <w:tcPr>
            <w:tcW w:w="937" w:type="dxa"/>
            <w:vAlign w:val="center"/>
          </w:tcPr>
          <w:p w:rsidR="00505135" w:rsidRPr="00302F10" w:rsidRDefault="00A61E46" w:rsidP="0050513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VŠS</w:t>
            </w:r>
          </w:p>
        </w:tc>
        <w:tc>
          <w:tcPr>
            <w:tcW w:w="1559" w:type="dxa"/>
            <w:vAlign w:val="center"/>
          </w:tcPr>
          <w:p w:rsidR="00505135" w:rsidRDefault="00505135" w:rsidP="00505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</w:t>
            </w:r>
          </w:p>
          <w:p w:rsidR="00505135" w:rsidRPr="00302F10" w:rsidRDefault="00505135" w:rsidP="00505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računovodstva</w:t>
            </w:r>
          </w:p>
        </w:tc>
        <w:tc>
          <w:tcPr>
            <w:tcW w:w="1985" w:type="dxa"/>
          </w:tcPr>
          <w:p w:rsidR="00505135" w:rsidRPr="00286A3A" w:rsidRDefault="00505135" w:rsidP="00505135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286A3A"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505135" w:rsidRPr="00EE7820" w:rsidRDefault="00505135" w:rsidP="00505135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7:00-15:00</w:t>
            </w:r>
          </w:p>
        </w:tc>
        <w:tc>
          <w:tcPr>
            <w:tcW w:w="1134" w:type="dxa"/>
            <w:vAlign w:val="center"/>
          </w:tcPr>
          <w:p w:rsidR="00505135" w:rsidRPr="00302F10" w:rsidRDefault="00505135" w:rsidP="00505135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505135" w:rsidRDefault="0022637C" w:rsidP="0022637C">
            <w:pPr>
              <w:jc w:val="center"/>
            </w:pPr>
            <w:r>
              <w:t>1840</w:t>
            </w:r>
          </w:p>
        </w:tc>
      </w:tr>
      <w:tr w:rsidR="0022637C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22637C" w:rsidRPr="00302F10" w:rsidRDefault="0022637C" w:rsidP="005425F7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2637C" w:rsidRPr="00302F10" w:rsidRDefault="0022637C" w:rsidP="0022637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Bravić</w:t>
            </w:r>
            <w:proofErr w:type="spellEnd"/>
            <w:r>
              <w:rPr>
                <w:sz w:val="22"/>
                <w:szCs w:val="22"/>
              </w:rPr>
              <w:t>, Valentina</w:t>
            </w:r>
          </w:p>
        </w:tc>
        <w:tc>
          <w:tcPr>
            <w:tcW w:w="937" w:type="dxa"/>
            <w:vAlign w:val="center"/>
          </w:tcPr>
          <w:p w:rsidR="0022637C" w:rsidRPr="00302F10" w:rsidRDefault="0022637C" w:rsidP="0022637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559" w:type="dxa"/>
            <w:vAlign w:val="center"/>
          </w:tcPr>
          <w:p w:rsidR="0022637C" w:rsidRPr="00302F10" w:rsidRDefault="0022637C" w:rsidP="0022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1985" w:type="dxa"/>
          </w:tcPr>
          <w:p w:rsidR="0022637C" w:rsidRPr="00286A3A" w:rsidRDefault="0022637C" w:rsidP="0022637C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286A3A"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22637C" w:rsidRPr="00EE7820" w:rsidRDefault="0022637C" w:rsidP="0022637C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7:00-15:00</w:t>
            </w:r>
          </w:p>
        </w:tc>
        <w:tc>
          <w:tcPr>
            <w:tcW w:w="1134" w:type="dxa"/>
            <w:vAlign w:val="center"/>
          </w:tcPr>
          <w:p w:rsidR="0022637C" w:rsidRPr="00302F10" w:rsidRDefault="0022637C" w:rsidP="0022637C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22637C" w:rsidRDefault="0022637C" w:rsidP="0022637C">
            <w:pPr>
              <w:jc w:val="center"/>
            </w:pPr>
            <w:r w:rsidRPr="00E46FDD">
              <w:t>1840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Babić, Željka</w:t>
            </w:r>
          </w:p>
        </w:tc>
        <w:tc>
          <w:tcPr>
            <w:tcW w:w="937" w:type="dxa"/>
            <w:vAlign w:val="center"/>
          </w:tcPr>
          <w:p w:rsidR="00B87696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286A3A"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  <w:r w:rsidRPr="00EE7820">
              <w:rPr>
                <w:b w:val="0"/>
                <w:sz w:val="16"/>
                <w:szCs w:val="16"/>
              </w:rPr>
              <w:t>:00-1</w:t>
            </w:r>
            <w:r>
              <w:rPr>
                <w:b w:val="0"/>
                <w:sz w:val="16"/>
                <w:szCs w:val="16"/>
              </w:rPr>
              <w:t>2</w:t>
            </w:r>
            <w:r w:rsidRPr="00EE7820">
              <w:rPr>
                <w:b w:val="0"/>
                <w:sz w:val="16"/>
                <w:szCs w:val="16"/>
              </w:rPr>
              <w:t>:00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B87696" w:rsidRDefault="00B87696" w:rsidP="00B87696">
            <w:pPr>
              <w:jc w:val="center"/>
            </w:pPr>
            <w:r w:rsidRPr="00E46FDD">
              <w:t>1840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Leko-</w:t>
            </w:r>
            <w:proofErr w:type="spellStart"/>
            <w:r>
              <w:rPr>
                <w:sz w:val="22"/>
                <w:szCs w:val="22"/>
              </w:rPr>
              <w:t>Mlivić</w:t>
            </w:r>
            <w:proofErr w:type="spellEnd"/>
            <w:r>
              <w:rPr>
                <w:sz w:val="22"/>
                <w:szCs w:val="22"/>
              </w:rPr>
              <w:t>, Denis</w:t>
            </w:r>
          </w:p>
        </w:tc>
        <w:tc>
          <w:tcPr>
            <w:tcW w:w="937" w:type="dxa"/>
            <w:vAlign w:val="center"/>
          </w:tcPr>
          <w:p w:rsidR="00B87696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559" w:type="dxa"/>
            <w:vAlign w:val="center"/>
          </w:tcPr>
          <w:p w:rsidR="00B87696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286A3A"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7:00-15:00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B87696" w:rsidRDefault="00B87696" w:rsidP="00B87696">
            <w:pPr>
              <w:jc w:val="center"/>
            </w:pPr>
            <w:r w:rsidRPr="00E46FDD">
              <w:t>1840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Default="008B44AD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Pavlović, Mirela</w:t>
            </w:r>
          </w:p>
        </w:tc>
        <w:tc>
          <w:tcPr>
            <w:tcW w:w="937" w:type="dxa"/>
            <w:vAlign w:val="center"/>
          </w:tcPr>
          <w:p w:rsidR="00B87696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559" w:type="dxa"/>
            <w:vAlign w:val="center"/>
          </w:tcPr>
          <w:p w:rsidR="00B87696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10:00-14:00</w:t>
            </w:r>
          </w:p>
        </w:tc>
        <w:tc>
          <w:tcPr>
            <w:tcW w:w="1134" w:type="dxa"/>
            <w:vAlign w:val="center"/>
          </w:tcPr>
          <w:p w:rsidR="00B87696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B87696" w:rsidRDefault="00B87696" w:rsidP="00B87696">
            <w:pPr>
              <w:jc w:val="center"/>
            </w:pPr>
            <w:r>
              <w:t>920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Kruljac, Željko </w:t>
            </w:r>
          </w:p>
        </w:tc>
        <w:tc>
          <w:tcPr>
            <w:tcW w:w="937" w:type="dxa"/>
            <w:vAlign w:val="center"/>
          </w:tcPr>
          <w:p w:rsidR="00B87696" w:rsidRPr="00302F10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domar, ložač, kućni majstor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286A3A"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6:30-12:3</w:t>
            </w:r>
            <w:r w:rsidRPr="00EE7820">
              <w:rPr>
                <w:b w:val="0"/>
                <w:sz w:val="16"/>
                <w:szCs w:val="16"/>
              </w:rPr>
              <w:t>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15:00-17:00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B87696" w:rsidRDefault="00B87696" w:rsidP="00B87696">
            <w:pPr>
              <w:jc w:val="center"/>
            </w:pPr>
            <w:r>
              <w:t>1840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Tomić, Kristijan</w:t>
            </w:r>
          </w:p>
        </w:tc>
        <w:tc>
          <w:tcPr>
            <w:tcW w:w="937" w:type="dxa"/>
            <w:vAlign w:val="center"/>
          </w:tcPr>
          <w:p w:rsidR="00B87696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559" w:type="dxa"/>
            <w:vAlign w:val="center"/>
          </w:tcPr>
          <w:p w:rsidR="00B87696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domar, ložač, kućni majstor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B87696" w:rsidRPr="00EE7820" w:rsidRDefault="008B44AD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F479EE">
              <w:rPr>
                <w:b w:val="0"/>
                <w:sz w:val="16"/>
                <w:szCs w:val="16"/>
              </w:rPr>
              <w:t>:00-15</w:t>
            </w:r>
            <w:r w:rsidR="00B87696">
              <w:rPr>
                <w:b w:val="0"/>
                <w:sz w:val="16"/>
                <w:szCs w:val="16"/>
              </w:rPr>
              <w:t>:00</w:t>
            </w:r>
          </w:p>
        </w:tc>
        <w:tc>
          <w:tcPr>
            <w:tcW w:w="1134" w:type="dxa"/>
            <w:vAlign w:val="center"/>
          </w:tcPr>
          <w:p w:rsidR="00B87696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B87696" w:rsidRDefault="00B87696" w:rsidP="00B87696">
            <w:pPr>
              <w:ind w:left="-108" w:right="-108"/>
              <w:jc w:val="center"/>
            </w:pPr>
            <w:r>
              <w:t>920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Kruljac, Kata</w:t>
            </w:r>
          </w:p>
        </w:tc>
        <w:tc>
          <w:tcPr>
            <w:tcW w:w="937" w:type="dxa"/>
            <w:vAlign w:val="center"/>
          </w:tcPr>
          <w:p w:rsidR="00B87696" w:rsidRPr="00302F10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286A3A"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B87696" w:rsidRPr="00EE7820" w:rsidRDefault="008B44AD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B87696" w:rsidRPr="00EE7820">
              <w:rPr>
                <w:b w:val="0"/>
                <w:sz w:val="16"/>
                <w:szCs w:val="16"/>
              </w:rPr>
              <w:t>:</w:t>
            </w:r>
            <w:r>
              <w:rPr>
                <w:b w:val="0"/>
                <w:sz w:val="16"/>
                <w:szCs w:val="16"/>
              </w:rPr>
              <w:t>0</w:t>
            </w:r>
            <w:r w:rsidR="00B87696" w:rsidRPr="00EE7820">
              <w:rPr>
                <w:b w:val="0"/>
                <w:sz w:val="16"/>
                <w:szCs w:val="16"/>
              </w:rPr>
              <w:t>0-1</w:t>
            </w:r>
            <w:r w:rsidR="00B87696">
              <w:rPr>
                <w:b w:val="0"/>
                <w:sz w:val="16"/>
                <w:szCs w:val="16"/>
              </w:rPr>
              <w:t>2</w:t>
            </w:r>
            <w:r w:rsidR="00B87696" w:rsidRPr="00EE7820">
              <w:rPr>
                <w:b w:val="0"/>
                <w:sz w:val="16"/>
                <w:szCs w:val="16"/>
              </w:rPr>
              <w:t>:</w:t>
            </w:r>
            <w:r>
              <w:rPr>
                <w:b w:val="0"/>
                <w:sz w:val="16"/>
                <w:szCs w:val="16"/>
              </w:rPr>
              <w:t>00</w:t>
            </w:r>
          </w:p>
          <w:p w:rsidR="00B87696" w:rsidRPr="00EE7820" w:rsidRDefault="00B87696" w:rsidP="008B44AD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  <w:r w:rsidR="008B44AD">
              <w:rPr>
                <w:b w:val="0"/>
                <w:sz w:val="16"/>
                <w:szCs w:val="16"/>
              </w:rPr>
              <w:t>3</w:t>
            </w:r>
            <w:r>
              <w:rPr>
                <w:b w:val="0"/>
                <w:sz w:val="16"/>
                <w:szCs w:val="16"/>
              </w:rPr>
              <w:t>:00-16:0</w:t>
            </w:r>
            <w:r w:rsidRPr="00EE7820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B87696" w:rsidRDefault="00B87696" w:rsidP="00B87696">
            <w:pPr>
              <w:jc w:val="center"/>
            </w:pPr>
            <w:r w:rsidRPr="008F5CF2">
              <w:t>1840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Ivić, Melita</w:t>
            </w:r>
          </w:p>
        </w:tc>
        <w:tc>
          <w:tcPr>
            <w:tcW w:w="937" w:type="dxa"/>
            <w:vAlign w:val="center"/>
          </w:tcPr>
          <w:p w:rsidR="00B87696" w:rsidRPr="00302F10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SSS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286A3A">
              <w:rPr>
                <w:b w:val="0"/>
                <w:sz w:val="22"/>
                <w:szCs w:val="22"/>
              </w:rPr>
              <w:t>Drenje</w:t>
            </w:r>
          </w:p>
        </w:tc>
        <w:tc>
          <w:tcPr>
            <w:tcW w:w="1417" w:type="dxa"/>
            <w:vAlign w:val="center"/>
          </w:tcPr>
          <w:p w:rsidR="008B44AD" w:rsidRPr="00EE7820" w:rsidRDefault="008B44AD" w:rsidP="008B44AD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Pr="00EE7820">
              <w:rPr>
                <w:b w:val="0"/>
                <w:sz w:val="16"/>
                <w:szCs w:val="16"/>
              </w:rPr>
              <w:t>:</w:t>
            </w:r>
            <w:r>
              <w:rPr>
                <w:b w:val="0"/>
                <w:sz w:val="16"/>
                <w:szCs w:val="16"/>
              </w:rPr>
              <w:t>0</w:t>
            </w:r>
            <w:r w:rsidRPr="00EE7820">
              <w:rPr>
                <w:b w:val="0"/>
                <w:sz w:val="16"/>
                <w:szCs w:val="16"/>
              </w:rPr>
              <w:t>0-1</w:t>
            </w:r>
            <w:r>
              <w:rPr>
                <w:b w:val="0"/>
                <w:sz w:val="16"/>
                <w:szCs w:val="16"/>
              </w:rPr>
              <w:t>2</w:t>
            </w:r>
            <w:r w:rsidRPr="00EE7820">
              <w:rPr>
                <w:b w:val="0"/>
                <w:sz w:val="16"/>
                <w:szCs w:val="16"/>
              </w:rPr>
              <w:t>:</w:t>
            </w:r>
            <w:r>
              <w:rPr>
                <w:b w:val="0"/>
                <w:sz w:val="16"/>
                <w:szCs w:val="16"/>
              </w:rPr>
              <w:t>00</w:t>
            </w:r>
          </w:p>
          <w:p w:rsidR="00B87696" w:rsidRPr="00EE7820" w:rsidRDefault="008B44AD" w:rsidP="008B44AD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13:00-16:0</w:t>
            </w:r>
            <w:r w:rsidRPr="00EE7820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B87696" w:rsidRDefault="00B87696" w:rsidP="00B87696">
            <w:pPr>
              <w:jc w:val="center"/>
            </w:pPr>
            <w:r w:rsidRPr="008F5CF2">
              <w:t>1840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Blažanović</w:t>
            </w:r>
            <w:proofErr w:type="spellEnd"/>
            <w:r>
              <w:rPr>
                <w:sz w:val="22"/>
                <w:szCs w:val="22"/>
              </w:rPr>
              <w:t>, Katarina</w:t>
            </w:r>
          </w:p>
        </w:tc>
        <w:tc>
          <w:tcPr>
            <w:tcW w:w="937" w:type="dxa"/>
            <w:vAlign w:val="center"/>
          </w:tcPr>
          <w:p w:rsidR="00B87696" w:rsidRPr="00302F10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 w:rsidRPr="00286A3A">
              <w:rPr>
                <w:b w:val="0"/>
                <w:sz w:val="22"/>
                <w:szCs w:val="22"/>
              </w:rPr>
              <w:t>Paljevina i Drenje</w:t>
            </w:r>
          </w:p>
        </w:tc>
        <w:tc>
          <w:tcPr>
            <w:tcW w:w="1417" w:type="dxa"/>
            <w:vAlign w:val="center"/>
          </w:tcPr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6:3</w:t>
            </w:r>
            <w:r>
              <w:rPr>
                <w:b w:val="0"/>
                <w:sz w:val="16"/>
                <w:szCs w:val="16"/>
              </w:rPr>
              <w:t>0-8</w:t>
            </w:r>
            <w:r w:rsidRPr="00EE7820">
              <w:rPr>
                <w:b w:val="0"/>
                <w:sz w:val="16"/>
                <w:szCs w:val="16"/>
              </w:rPr>
              <w:t>:</w:t>
            </w:r>
            <w:r>
              <w:rPr>
                <w:b w:val="0"/>
                <w:sz w:val="16"/>
                <w:szCs w:val="16"/>
              </w:rPr>
              <w:t>54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2</w:t>
            </w:r>
            <w:r w:rsidRPr="00EE7820">
              <w:rPr>
                <w:b w:val="0"/>
                <w:sz w:val="16"/>
                <w:szCs w:val="16"/>
              </w:rPr>
              <w:t>:00-1</w:t>
            </w:r>
            <w:r>
              <w:rPr>
                <w:b w:val="0"/>
                <w:sz w:val="16"/>
                <w:szCs w:val="16"/>
              </w:rPr>
              <w:t>6</w:t>
            </w:r>
            <w:r w:rsidRPr="00EE7820">
              <w:rPr>
                <w:b w:val="0"/>
                <w:sz w:val="16"/>
                <w:szCs w:val="16"/>
              </w:rPr>
              <w:t>:00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(6,4 sati)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1276" w:type="dxa"/>
            <w:vAlign w:val="center"/>
          </w:tcPr>
          <w:p w:rsidR="00B87696" w:rsidRPr="00A255B5" w:rsidRDefault="00B87696" w:rsidP="00B87696">
            <w:pPr>
              <w:pStyle w:val="Tijeloteksta3"/>
              <w:ind w:right="-108"/>
              <w:jc w:val="center"/>
              <w:rPr>
                <w:b w:val="0"/>
                <w:sz w:val="24"/>
                <w:szCs w:val="24"/>
              </w:rPr>
            </w:pPr>
            <w:r w:rsidRPr="00A255B5">
              <w:rPr>
                <w:b w:val="0"/>
                <w:sz w:val="24"/>
                <w:szCs w:val="24"/>
              </w:rPr>
              <w:t>14</w:t>
            </w:r>
            <w:r>
              <w:rPr>
                <w:b w:val="0"/>
                <w:sz w:val="24"/>
                <w:szCs w:val="24"/>
              </w:rPr>
              <w:t>72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Bradač, Zdenka</w:t>
            </w:r>
          </w:p>
        </w:tc>
        <w:tc>
          <w:tcPr>
            <w:tcW w:w="937" w:type="dxa"/>
            <w:vAlign w:val="center"/>
          </w:tcPr>
          <w:p w:rsidR="00B87696" w:rsidRPr="00302F10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286A3A">
              <w:rPr>
                <w:b w:val="0"/>
                <w:sz w:val="22"/>
                <w:szCs w:val="22"/>
              </w:rPr>
              <w:t>Bračevci</w:t>
            </w:r>
            <w:proofErr w:type="spellEnd"/>
          </w:p>
        </w:tc>
        <w:tc>
          <w:tcPr>
            <w:tcW w:w="1417" w:type="dxa"/>
            <w:vAlign w:val="center"/>
          </w:tcPr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6:30-8:00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4</w:t>
            </w:r>
            <w:r w:rsidRPr="00EE7820">
              <w:rPr>
                <w:b w:val="0"/>
                <w:sz w:val="16"/>
                <w:szCs w:val="16"/>
              </w:rPr>
              <w:t>:00-1</w:t>
            </w:r>
            <w:r>
              <w:rPr>
                <w:b w:val="0"/>
                <w:sz w:val="16"/>
                <w:szCs w:val="16"/>
              </w:rPr>
              <w:t>6</w:t>
            </w:r>
            <w:r w:rsidRPr="00EE7820">
              <w:rPr>
                <w:b w:val="0"/>
                <w:sz w:val="16"/>
                <w:szCs w:val="16"/>
              </w:rPr>
              <w:t>:00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(3,5 sata)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17,5</w:t>
            </w:r>
          </w:p>
        </w:tc>
        <w:tc>
          <w:tcPr>
            <w:tcW w:w="1276" w:type="dxa"/>
            <w:vAlign w:val="center"/>
          </w:tcPr>
          <w:p w:rsidR="00B87696" w:rsidRPr="00A255B5" w:rsidRDefault="00B87696" w:rsidP="00B87696">
            <w:pPr>
              <w:pStyle w:val="Tijeloteksta3"/>
              <w:ind w:right="-10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805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Bušić, Božica</w:t>
            </w:r>
          </w:p>
        </w:tc>
        <w:tc>
          <w:tcPr>
            <w:tcW w:w="937" w:type="dxa"/>
            <w:vAlign w:val="center"/>
          </w:tcPr>
          <w:p w:rsidR="00B87696" w:rsidRPr="00302F10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286A3A">
              <w:rPr>
                <w:b w:val="0"/>
                <w:sz w:val="22"/>
                <w:szCs w:val="22"/>
              </w:rPr>
              <w:t>Potnjani</w:t>
            </w:r>
            <w:proofErr w:type="spellEnd"/>
          </w:p>
        </w:tc>
        <w:tc>
          <w:tcPr>
            <w:tcW w:w="1417" w:type="dxa"/>
            <w:vAlign w:val="center"/>
          </w:tcPr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6:30-8:00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4</w:t>
            </w:r>
            <w:r w:rsidRPr="00EE7820">
              <w:rPr>
                <w:b w:val="0"/>
                <w:sz w:val="16"/>
                <w:szCs w:val="16"/>
              </w:rPr>
              <w:t>:00-1</w:t>
            </w:r>
            <w:r>
              <w:rPr>
                <w:b w:val="0"/>
                <w:sz w:val="16"/>
                <w:szCs w:val="16"/>
              </w:rPr>
              <w:t>6</w:t>
            </w:r>
            <w:r w:rsidRPr="00EE7820">
              <w:rPr>
                <w:b w:val="0"/>
                <w:sz w:val="16"/>
                <w:szCs w:val="16"/>
              </w:rPr>
              <w:t>:00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(3,5 sata)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17,5</w:t>
            </w:r>
          </w:p>
        </w:tc>
        <w:tc>
          <w:tcPr>
            <w:tcW w:w="1276" w:type="dxa"/>
            <w:vAlign w:val="center"/>
          </w:tcPr>
          <w:p w:rsidR="00B87696" w:rsidRPr="00A255B5" w:rsidRDefault="00B87696" w:rsidP="00B87696">
            <w:pPr>
              <w:pStyle w:val="Tijeloteksta3"/>
              <w:ind w:right="-10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791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Matković, Marija</w:t>
            </w:r>
          </w:p>
        </w:tc>
        <w:tc>
          <w:tcPr>
            <w:tcW w:w="937" w:type="dxa"/>
            <w:vAlign w:val="center"/>
          </w:tcPr>
          <w:p w:rsidR="00B87696" w:rsidRPr="00302F10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286A3A">
              <w:rPr>
                <w:b w:val="0"/>
                <w:sz w:val="22"/>
                <w:szCs w:val="22"/>
              </w:rPr>
              <w:t>Slatinik</w:t>
            </w:r>
            <w:proofErr w:type="spellEnd"/>
            <w:r w:rsidRPr="00286A3A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286A3A">
              <w:rPr>
                <w:b w:val="0"/>
                <w:sz w:val="22"/>
                <w:szCs w:val="22"/>
              </w:rPr>
              <w:t>Drenjski</w:t>
            </w:r>
            <w:proofErr w:type="spellEnd"/>
            <w:r w:rsidRPr="00286A3A">
              <w:rPr>
                <w:b w:val="0"/>
                <w:sz w:val="22"/>
                <w:szCs w:val="22"/>
              </w:rPr>
              <w:t xml:space="preserve"> i Drenje</w:t>
            </w:r>
          </w:p>
        </w:tc>
        <w:tc>
          <w:tcPr>
            <w:tcW w:w="1417" w:type="dxa"/>
            <w:vAlign w:val="center"/>
          </w:tcPr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6:30-8:3</w:t>
            </w:r>
            <w:r w:rsidRPr="00EE7820">
              <w:rPr>
                <w:b w:val="0"/>
                <w:sz w:val="16"/>
                <w:szCs w:val="16"/>
              </w:rPr>
              <w:t>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12:00-16:0</w:t>
            </w:r>
            <w:r w:rsidRPr="00EE7820">
              <w:rPr>
                <w:b w:val="0"/>
                <w:sz w:val="16"/>
                <w:szCs w:val="16"/>
              </w:rPr>
              <w:t>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(6 sati)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B87696" w:rsidRPr="00A255B5" w:rsidRDefault="00B87696" w:rsidP="00B87696">
            <w:pPr>
              <w:ind w:left="-108" w:right="-108"/>
              <w:jc w:val="center"/>
            </w:pPr>
            <w:r>
              <w:t>1380</w:t>
            </w:r>
          </w:p>
        </w:tc>
      </w:tr>
      <w:tr w:rsidR="00B87696" w:rsidRPr="00302F10" w:rsidTr="00B87696">
        <w:trPr>
          <w:trHeight w:val="1008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Rossi, Karolina</w:t>
            </w:r>
          </w:p>
        </w:tc>
        <w:tc>
          <w:tcPr>
            <w:tcW w:w="937" w:type="dxa"/>
            <w:vAlign w:val="center"/>
          </w:tcPr>
          <w:p w:rsidR="00B87696" w:rsidRPr="00302F10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286A3A">
              <w:rPr>
                <w:b w:val="0"/>
                <w:sz w:val="22"/>
                <w:szCs w:val="22"/>
              </w:rPr>
              <w:t>Mandićevac</w:t>
            </w:r>
            <w:proofErr w:type="spellEnd"/>
          </w:p>
        </w:tc>
        <w:tc>
          <w:tcPr>
            <w:tcW w:w="1417" w:type="dxa"/>
            <w:vAlign w:val="center"/>
          </w:tcPr>
          <w:p w:rsidR="00B87696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6:00-8</w:t>
            </w:r>
            <w:r w:rsidRPr="00EE7820">
              <w:rPr>
                <w:b w:val="0"/>
                <w:sz w:val="16"/>
                <w:szCs w:val="16"/>
              </w:rPr>
              <w:t>:</w:t>
            </w:r>
            <w:r>
              <w:rPr>
                <w:b w:val="0"/>
                <w:sz w:val="16"/>
                <w:szCs w:val="16"/>
              </w:rPr>
              <w:t>3</w:t>
            </w:r>
            <w:r w:rsidRPr="00EE7820">
              <w:rPr>
                <w:b w:val="0"/>
                <w:sz w:val="16"/>
                <w:szCs w:val="16"/>
              </w:rPr>
              <w:t>6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13:00-16:00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(5,6 sati)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:rsidR="00B87696" w:rsidRPr="00A255B5" w:rsidRDefault="00B87696" w:rsidP="00B87696">
            <w:pPr>
              <w:ind w:left="-108" w:right="-108"/>
              <w:jc w:val="center"/>
            </w:pPr>
            <w:r>
              <w:t>1288</w:t>
            </w:r>
          </w:p>
        </w:tc>
      </w:tr>
      <w:tr w:rsidR="00B87696" w:rsidRPr="00302F10" w:rsidTr="0022637C">
        <w:trPr>
          <w:trHeight w:val="301"/>
          <w:jc w:val="center"/>
        </w:trPr>
        <w:tc>
          <w:tcPr>
            <w:tcW w:w="720" w:type="dxa"/>
            <w:vAlign w:val="center"/>
          </w:tcPr>
          <w:p w:rsidR="00B87696" w:rsidRPr="00302F10" w:rsidRDefault="00B87696" w:rsidP="00B87696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Stjepanek</w:t>
            </w:r>
            <w:proofErr w:type="spellEnd"/>
            <w:r>
              <w:rPr>
                <w:sz w:val="22"/>
                <w:szCs w:val="22"/>
              </w:rPr>
              <w:t>, Marica</w:t>
            </w:r>
          </w:p>
        </w:tc>
        <w:tc>
          <w:tcPr>
            <w:tcW w:w="937" w:type="dxa"/>
            <w:vAlign w:val="center"/>
          </w:tcPr>
          <w:p w:rsidR="00B87696" w:rsidRPr="00302F10" w:rsidRDefault="00B87696" w:rsidP="00B876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NKV</w:t>
            </w:r>
          </w:p>
        </w:tc>
        <w:tc>
          <w:tcPr>
            <w:tcW w:w="1559" w:type="dxa"/>
            <w:vAlign w:val="center"/>
          </w:tcPr>
          <w:p w:rsidR="00B87696" w:rsidRPr="00302F10" w:rsidRDefault="00B87696" w:rsidP="00B876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čistačica</w:t>
            </w:r>
          </w:p>
        </w:tc>
        <w:tc>
          <w:tcPr>
            <w:tcW w:w="1985" w:type="dxa"/>
          </w:tcPr>
          <w:p w:rsidR="00B87696" w:rsidRPr="00286A3A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286A3A">
              <w:rPr>
                <w:b w:val="0"/>
                <w:sz w:val="22"/>
                <w:szCs w:val="22"/>
              </w:rPr>
              <w:t>Kućanci</w:t>
            </w:r>
            <w:proofErr w:type="spellEnd"/>
            <w:r w:rsidRPr="00286A3A">
              <w:rPr>
                <w:b w:val="0"/>
                <w:sz w:val="22"/>
                <w:szCs w:val="22"/>
              </w:rPr>
              <w:t xml:space="preserve"> Đakovački</w:t>
            </w:r>
          </w:p>
        </w:tc>
        <w:tc>
          <w:tcPr>
            <w:tcW w:w="1417" w:type="dxa"/>
            <w:vAlign w:val="center"/>
          </w:tcPr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6:30-8:00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1</w:t>
            </w:r>
            <w:r>
              <w:rPr>
                <w:b w:val="0"/>
                <w:sz w:val="16"/>
                <w:szCs w:val="16"/>
              </w:rPr>
              <w:t>4</w:t>
            </w:r>
            <w:r w:rsidRPr="00EE7820">
              <w:rPr>
                <w:b w:val="0"/>
                <w:sz w:val="16"/>
                <w:szCs w:val="16"/>
              </w:rPr>
              <w:t>:00-1</w:t>
            </w:r>
            <w:r>
              <w:rPr>
                <w:b w:val="0"/>
                <w:sz w:val="16"/>
                <w:szCs w:val="16"/>
              </w:rPr>
              <w:t>6</w:t>
            </w:r>
            <w:r w:rsidRPr="00EE7820">
              <w:rPr>
                <w:b w:val="0"/>
                <w:sz w:val="16"/>
                <w:szCs w:val="16"/>
              </w:rPr>
              <w:t>:00</w:t>
            </w:r>
          </w:p>
          <w:p w:rsidR="00B87696" w:rsidRPr="00EE7820" w:rsidRDefault="00B87696" w:rsidP="00B87696">
            <w:pPr>
              <w:pStyle w:val="Tijeloteksta3"/>
              <w:jc w:val="center"/>
              <w:rPr>
                <w:b w:val="0"/>
                <w:sz w:val="16"/>
                <w:szCs w:val="16"/>
              </w:rPr>
            </w:pPr>
            <w:r w:rsidRPr="00EE7820">
              <w:rPr>
                <w:b w:val="0"/>
                <w:sz w:val="16"/>
                <w:szCs w:val="16"/>
              </w:rPr>
              <w:t>(3,5 sata)</w:t>
            </w:r>
          </w:p>
        </w:tc>
        <w:tc>
          <w:tcPr>
            <w:tcW w:w="1134" w:type="dxa"/>
            <w:vAlign w:val="center"/>
          </w:tcPr>
          <w:p w:rsidR="00B87696" w:rsidRPr="00302F10" w:rsidRDefault="00B87696" w:rsidP="00B87696">
            <w:pPr>
              <w:pStyle w:val="Tijeloteksta3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17,5</w:t>
            </w:r>
          </w:p>
        </w:tc>
        <w:tc>
          <w:tcPr>
            <w:tcW w:w="1276" w:type="dxa"/>
            <w:vAlign w:val="center"/>
          </w:tcPr>
          <w:p w:rsidR="00B87696" w:rsidRPr="00A255B5" w:rsidRDefault="00B87696" w:rsidP="00B87696">
            <w:pPr>
              <w:pStyle w:val="Tijeloteksta3"/>
              <w:ind w:right="-108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805</w:t>
            </w:r>
          </w:p>
        </w:tc>
      </w:tr>
    </w:tbl>
    <w:p w:rsidR="008A51F2" w:rsidRDefault="008A51F2" w:rsidP="00F479EE">
      <w:pPr>
        <w:rPr>
          <w:bCs/>
          <w:sz w:val="22"/>
          <w:szCs w:val="22"/>
        </w:rPr>
      </w:pPr>
      <w:r w:rsidRPr="00EE7820">
        <w:rPr>
          <w:bCs/>
          <w:sz w:val="22"/>
          <w:szCs w:val="22"/>
        </w:rPr>
        <w:t>Napome</w:t>
      </w:r>
      <w:r w:rsidR="00286A3A" w:rsidRPr="00EE7820">
        <w:rPr>
          <w:bCs/>
          <w:sz w:val="22"/>
          <w:szCs w:val="22"/>
        </w:rPr>
        <w:t xml:space="preserve">na: </w:t>
      </w:r>
      <w:r w:rsidR="00EE7820" w:rsidRPr="00EE7820">
        <w:rPr>
          <w:bCs/>
          <w:sz w:val="22"/>
          <w:szCs w:val="22"/>
        </w:rPr>
        <w:t>Domar</w:t>
      </w:r>
      <w:r w:rsidR="00742EE3">
        <w:rPr>
          <w:bCs/>
          <w:sz w:val="22"/>
          <w:szCs w:val="22"/>
        </w:rPr>
        <w:t xml:space="preserve"> Željko Kruljac</w:t>
      </w:r>
      <w:r w:rsidR="00EE7820">
        <w:rPr>
          <w:bCs/>
          <w:sz w:val="22"/>
          <w:szCs w:val="22"/>
        </w:rPr>
        <w:t xml:space="preserve"> i č</w:t>
      </w:r>
      <w:r w:rsidR="006B7B9B" w:rsidRPr="00EE7820">
        <w:rPr>
          <w:bCs/>
          <w:sz w:val="22"/>
          <w:szCs w:val="22"/>
        </w:rPr>
        <w:t>istač</w:t>
      </w:r>
      <w:r w:rsidR="00EE7820" w:rsidRPr="00EE7820">
        <w:rPr>
          <w:bCs/>
          <w:sz w:val="22"/>
          <w:szCs w:val="22"/>
        </w:rPr>
        <w:t>ice</w:t>
      </w:r>
      <w:r w:rsidR="00185022">
        <w:rPr>
          <w:bCs/>
          <w:sz w:val="22"/>
          <w:szCs w:val="22"/>
        </w:rPr>
        <w:t xml:space="preserve"> u područnim odjelima</w:t>
      </w:r>
      <w:r w:rsidR="00EE7820">
        <w:rPr>
          <w:bCs/>
          <w:sz w:val="22"/>
          <w:szCs w:val="22"/>
        </w:rPr>
        <w:t xml:space="preserve"> </w:t>
      </w:r>
      <w:r w:rsidR="00EE7820" w:rsidRPr="00EE7820">
        <w:rPr>
          <w:bCs/>
          <w:sz w:val="22"/>
          <w:szCs w:val="22"/>
        </w:rPr>
        <w:t>rade dvokratno.</w:t>
      </w:r>
      <w:r w:rsidR="001D499F" w:rsidRPr="00EE7820">
        <w:rPr>
          <w:bCs/>
          <w:sz w:val="22"/>
          <w:szCs w:val="22"/>
        </w:rPr>
        <w:t xml:space="preserve"> </w:t>
      </w:r>
      <w:r w:rsidR="00EE7820" w:rsidRPr="00EE7820">
        <w:rPr>
          <w:bCs/>
          <w:sz w:val="22"/>
          <w:szCs w:val="22"/>
        </w:rPr>
        <w:t>U</w:t>
      </w:r>
      <w:r w:rsidR="001D499F" w:rsidRPr="00EE7820">
        <w:rPr>
          <w:bCs/>
          <w:sz w:val="22"/>
          <w:szCs w:val="22"/>
        </w:rPr>
        <w:t xml:space="preserve"> područnim</w:t>
      </w:r>
      <w:r w:rsidR="009B352C">
        <w:rPr>
          <w:bCs/>
          <w:sz w:val="22"/>
          <w:szCs w:val="22"/>
        </w:rPr>
        <w:t xml:space="preserve"> odjelima može se po</w:t>
      </w:r>
      <w:r w:rsidR="006B7B9B" w:rsidRPr="00EE7820">
        <w:rPr>
          <w:bCs/>
          <w:sz w:val="22"/>
          <w:szCs w:val="22"/>
        </w:rPr>
        <w:t xml:space="preserve"> potrebi napraviti preraspodjela radnog vremena zbog specifičnosti posla</w:t>
      </w:r>
      <w:r w:rsidR="00D90662">
        <w:rPr>
          <w:bCs/>
          <w:sz w:val="22"/>
          <w:szCs w:val="22"/>
        </w:rPr>
        <w:t xml:space="preserve"> </w:t>
      </w:r>
      <w:r w:rsidR="00B07F23">
        <w:rPr>
          <w:bCs/>
          <w:sz w:val="22"/>
          <w:szCs w:val="22"/>
        </w:rPr>
        <w:t>i loženja</w:t>
      </w:r>
      <w:r w:rsidR="00EE7820">
        <w:rPr>
          <w:bCs/>
          <w:sz w:val="22"/>
          <w:szCs w:val="22"/>
        </w:rPr>
        <w:t xml:space="preserve"> na drva</w:t>
      </w:r>
      <w:r w:rsidR="006B7B9B" w:rsidRPr="00EE7820">
        <w:rPr>
          <w:bCs/>
          <w:sz w:val="22"/>
          <w:szCs w:val="22"/>
        </w:rPr>
        <w:t xml:space="preserve">. </w:t>
      </w:r>
      <w:r w:rsidR="00EE7820">
        <w:rPr>
          <w:bCs/>
          <w:sz w:val="22"/>
          <w:szCs w:val="22"/>
        </w:rPr>
        <w:t>Tijekom nenastavnih dana  nema dvokratnog rada</w:t>
      </w:r>
      <w:r w:rsidR="00B87696">
        <w:rPr>
          <w:bCs/>
          <w:sz w:val="22"/>
          <w:szCs w:val="22"/>
        </w:rPr>
        <w:t xml:space="preserve">, </w:t>
      </w:r>
      <w:r w:rsidR="00E072FF">
        <w:rPr>
          <w:bCs/>
          <w:sz w:val="22"/>
          <w:szCs w:val="22"/>
        </w:rPr>
        <w:t>osim po potrebi za domara škole</w:t>
      </w:r>
      <w:r w:rsidR="0042617B">
        <w:rPr>
          <w:bCs/>
          <w:sz w:val="22"/>
          <w:szCs w:val="22"/>
        </w:rPr>
        <w:t xml:space="preserve"> Željka Kruljca</w:t>
      </w:r>
      <w:r w:rsidR="00E20144">
        <w:rPr>
          <w:bCs/>
          <w:sz w:val="22"/>
          <w:szCs w:val="22"/>
        </w:rPr>
        <w:t xml:space="preserve"> zbog specifičnosti poslova i obilazaka škola u poslijepodnevnim satima.</w:t>
      </w:r>
      <w:r w:rsidR="00F479EE">
        <w:rPr>
          <w:bCs/>
          <w:sz w:val="22"/>
          <w:szCs w:val="22"/>
        </w:rPr>
        <w:t xml:space="preserve"> Domar Kristijan Tomić radi u OŠ Kontesa Dora Našice 4 sata.</w:t>
      </w:r>
      <w:r w:rsidR="00F479EE" w:rsidRPr="00F479EE">
        <w:rPr>
          <w:bCs/>
          <w:sz w:val="22"/>
          <w:szCs w:val="22"/>
        </w:rPr>
        <w:t xml:space="preserve"> </w:t>
      </w:r>
      <w:r w:rsidR="00F479EE">
        <w:rPr>
          <w:bCs/>
          <w:sz w:val="22"/>
          <w:szCs w:val="22"/>
        </w:rPr>
        <w:t>N</w:t>
      </w:r>
      <w:r w:rsidR="00F479EE" w:rsidRPr="000457C0">
        <w:rPr>
          <w:bCs/>
          <w:sz w:val="22"/>
          <w:szCs w:val="22"/>
        </w:rPr>
        <w:t xml:space="preserve">aizmjence </w:t>
      </w:r>
      <w:r w:rsidR="00F479EE">
        <w:rPr>
          <w:bCs/>
          <w:sz w:val="22"/>
          <w:szCs w:val="22"/>
        </w:rPr>
        <w:t>radi</w:t>
      </w:r>
      <w:r w:rsidR="00F479EE" w:rsidRPr="000457C0">
        <w:rPr>
          <w:bCs/>
          <w:sz w:val="22"/>
          <w:szCs w:val="22"/>
        </w:rPr>
        <w:t xml:space="preserve"> jedan tjedan ponedjeljak, srijeda i petak, a drugi tjedan utorak i četvrtak.</w:t>
      </w:r>
    </w:p>
    <w:p w:rsidR="000457C0" w:rsidRDefault="000457C0" w:rsidP="008A51F2">
      <w:pPr>
        <w:rPr>
          <w:bCs/>
          <w:sz w:val="22"/>
          <w:szCs w:val="22"/>
        </w:rPr>
      </w:pPr>
    </w:p>
    <w:p w:rsidR="000457C0" w:rsidRDefault="000457C0" w:rsidP="008A51F2">
      <w:pPr>
        <w:rPr>
          <w:bCs/>
          <w:sz w:val="22"/>
          <w:szCs w:val="22"/>
        </w:rPr>
      </w:pPr>
    </w:p>
    <w:p w:rsidR="00F479EE" w:rsidRDefault="00F479EE" w:rsidP="008A51F2">
      <w:pPr>
        <w:rPr>
          <w:bCs/>
          <w:sz w:val="22"/>
          <w:szCs w:val="22"/>
        </w:rPr>
      </w:pPr>
    </w:p>
    <w:p w:rsidR="001902A7" w:rsidRPr="001B5E50" w:rsidRDefault="00DC6EF3" w:rsidP="005425F7">
      <w:pPr>
        <w:pStyle w:val="Naslov1"/>
        <w:numPr>
          <w:ilvl w:val="0"/>
          <w:numId w:val="8"/>
        </w:numPr>
        <w:jc w:val="left"/>
        <w:rPr>
          <w:bCs/>
          <w:color w:val="auto"/>
          <w:sz w:val="28"/>
          <w:szCs w:val="28"/>
        </w:rPr>
      </w:pPr>
      <w:bookmarkStart w:id="19" w:name="_Toc211252780"/>
      <w:r w:rsidRPr="001B5E50">
        <w:rPr>
          <w:bCs/>
          <w:color w:val="auto"/>
          <w:sz w:val="28"/>
          <w:szCs w:val="28"/>
        </w:rPr>
        <w:t xml:space="preserve">PODACI O </w:t>
      </w:r>
      <w:r w:rsidR="00764175" w:rsidRPr="001B5E50">
        <w:rPr>
          <w:bCs/>
          <w:color w:val="auto"/>
          <w:sz w:val="28"/>
          <w:szCs w:val="28"/>
        </w:rPr>
        <w:t>ORGANIZACIJI RADA</w:t>
      </w:r>
      <w:bookmarkEnd w:id="19"/>
    </w:p>
    <w:p w:rsidR="003A5181" w:rsidRDefault="003A5181" w:rsidP="003A5181">
      <w:pPr>
        <w:jc w:val="both"/>
        <w:rPr>
          <w:b/>
          <w:bCs/>
        </w:rPr>
      </w:pPr>
    </w:p>
    <w:p w:rsidR="00764175" w:rsidRPr="008B4240" w:rsidRDefault="00764175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20" w:name="_Toc211252781"/>
      <w:r w:rsidRPr="008B4240">
        <w:rPr>
          <w:rFonts w:ascii="Times New Roman" w:hAnsi="Times New Roman" w:cs="Times New Roman"/>
          <w:i w:val="0"/>
          <w:sz w:val="26"/>
          <w:szCs w:val="26"/>
        </w:rPr>
        <w:t>Organizacija smjena</w:t>
      </w:r>
      <w:bookmarkEnd w:id="20"/>
    </w:p>
    <w:p w:rsidR="00764175" w:rsidRDefault="00764175" w:rsidP="00764175">
      <w:pPr>
        <w:jc w:val="both"/>
        <w:rPr>
          <w:b/>
          <w:bCs/>
        </w:rPr>
      </w:pPr>
    </w:p>
    <w:p w:rsidR="00A75962" w:rsidRDefault="00A75962" w:rsidP="00664B90">
      <w:pPr>
        <w:jc w:val="both"/>
        <w:rPr>
          <w:bCs/>
          <w:sz w:val="22"/>
          <w:szCs w:val="22"/>
        </w:rPr>
      </w:pPr>
    </w:p>
    <w:p w:rsidR="00664B90" w:rsidRPr="005826C4" w:rsidRDefault="00664B90" w:rsidP="00664B90">
      <w:pPr>
        <w:jc w:val="both"/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DRENJE</w:t>
      </w:r>
    </w:p>
    <w:p w:rsidR="00664B90" w:rsidRDefault="00664B90" w:rsidP="00664B9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Nastava za 1.-4. razred počin</w:t>
      </w:r>
      <w:r w:rsidR="00A61E46">
        <w:rPr>
          <w:bCs/>
          <w:sz w:val="22"/>
          <w:szCs w:val="22"/>
        </w:rPr>
        <w:t>je u prijepodnevnoj smjeni u 8:20</w:t>
      </w:r>
      <w:r>
        <w:rPr>
          <w:bCs/>
          <w:sz w:val="22"/>
          <w:szCs w:val="22"/>
        </w:rPr>
        <w:t>.</w:t>
      </w:r>
      <w:r w:rsidR="00737AAE">
        <w:rPr>
          <w:bCs/>
          <w:sz w:val="22"/>
          <w:szCs w:val="22"/>
        </w:rPr>
        <w:t xml:space="preserve"> Smjene se </w:t>
      </w:r>
      <w:r w:rsidR="008A51F2">
        <w:rPr>
          <w:bCs/>
          <w:sz w:val="22"/>
          <w:szCs w:val="22"/>
        </w:rPr>
        <w:t xml:space="preserve">ne </w:t>
      </w:r>
      <w:r w:rsidR="00737AAE">
        <w:rPr>
          <w:bCs/>
          <w:sz w:val="22"/>
          <w:szCs w:val="22"/>
        </w:rPr>
        <w:t>izmjenjuju.</w:t>
      </w:r>
    </w:p>
    <w:p w:rsidR="00664B90" w:rsidRDefault="00664B90" w:rsidP="00664B90">
      <w:pPr>
        <w:jc w:val="both"/>
        <w:rPr>
          <w:bCs/>
          <w:sz w:val="22"/>
          <w:szCs w:val="22"/>
        </w:rPr>
      </w:pPr>
    </w:p>
    <w:p w:rsidR="00664B90" w:rsidRPr="00302F10" w:rsidRDefault="00664B90" w:rsidP="00664B9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Nastava</w:t>
      </w:r>
      <w:r w:rsidR="00A75977">
        <w:rPr>
          <w:bCs/>
          <w:sz w:val="22"/>
          <w:szCs w:val="22"/>
        </w:rPr>
        <w:t xml:space="preserve"> za 5.-8. razred počinje u p</w:t>
      </w:r>
      <w:r w:rsidR="008A51F2">
        <w:rPr>
          <w:bCs/>
          <w:sz w:val="22"/>
          <w:szCs w:val="22"/>
        </w:rPr>
        <w:t>rijepodnevnoj smjeni od 07:</w:t>
      </w:r>
      <w:r w:rsidR="00A61E46">
        <w:rPr>
          <w:bCs/>
          <w:sz w:val="22"/>
          <w:szCs w:val="22"/>
        </w:rPr>
        <w:t>30 do 1</w:t>
      </w:r>
      <w:r w:rsidR="00523883">
        <w:rPr>
          <w:bCs/>
          <w:sz w:val="22"/>
          <w:szCs w:val="22"/>
        </w:rPr>
        <w:t>4</w:t>
      </w:r>
      <w:r w:rsidR="00A61E46">
        <w:rPr>
          <w:bCs/>
          <w:sz w:val="22"/>
          <w:szCs w:val="22"/>
        </w:rPr>
        <w:t>:30</w:t>
      </w:r>
      <w:r w:rsidR="00A75977">
        <w:rPr>
          <w:bCs/>
          <w:sz w:val="22"/>
          <w:szCs w:val="22"/>
        </w:rPr>
        <w:t xml:space="preserve">. Smjene </w:t>
      </w:r>
      <w:r w:rsidR="007B226F">
        <w:rPr>
          <w:bCs/>
          <w:sz w:val="22"/>
          <w:szCs w:val="22"/>
        </w:rPr>
        <w:t>se ne izmjenjuju</w:t>
      </w:r>
      <w:r w:rsidR="008A51F2">
        <w:rPr>
          <w:bCs/>
          <w:sz w:val="22"/>
          <w:szCs w:val="22"/>
        </w:rPr>
        <w:t>.</w:t>
      </w:r>
    </w:p>
    <w:p w:rsidR="00764175" w:rsidRDefault="00764175" w:rsidP="00737AAE">
      <w:pPr>
        <w:jc w:val="both"/>
        <w:rPr>
          <w:bCs/>
          <w:sz w:val="22"/>
          <w:szCs w:val="22"/>
        </w:rPr>
      </w:pPr>
    </w:p>
    <w:p w:rsidR="00737AAE" w:rsidRPr="005826C4" w:rsidRDefault="00737AAE" w:rsidP="00737AAE">
      <w:pPr>
        <w:jc w:val="both"/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PŠ BRAČEVCI</w:t>
      </w:r>
    </w:p>
    <w:p w:rsidR="00E721EA" w:rsidRDefault="00E721EA" w:rsidP="00E721E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Nastava počinje u 8:00 u prijepodnevnoj smjeni. Smjene se ne izmjenjuju.</w:t>
      </w:r>
    </w:p>
    <w:p w:rsidR="00737AAE" w:rsidRDefault="00737AAE" w:rsidP="00737AAE">
      <w:pPr>
        <w:jc w:val="both"/>
        <w:rPr>
          <w:bCs/>
          <w:sz w:val="22"/>
          <w:szCs w:val="22"/>
        </w:rPr>
      </w:pPr>
    </w:p>
    <w:p w:rsidR="00737AAE" w:rsidRPr="005826C4" w:rsidRDefault="00737AAE" w:rsidP="00737AAE">
      <w:pPr>
        <w:jc w:val="both"/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PŠ KUĆANCI ĐAKOVAČKI</w:t>
      </w:r>
    </w:p>
    <w:p w:rsidR="00E721EA" w:rsidRDefault="00E721EA" w:rsidP="00E721E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Nastava počinje u 8:00 u prijepodnevnoj smjeni. Smjene se ne izmjenjuju.</w:t>
      </w:r>
    </w:p>
    <w:p w:rsidR="00737AAE" w:rsidRDefault="00737AAE" w:rsidP="00737AAE">
      <w:pPr>
        <w:jc w:val="both"/>
        <w:rPr>
          <w:bCs/>
          <w:sz w:val="22"/>
          <w:szCs w:val="22"/>
        </w:rPr>
      </w:pPr>
    </w:p>
    <w:p w:rsidR="00737AAE" w:rsidRPr="005826C4" w:rsidRDefault="00737AAE" w:rsidP="00737AAE">
      <w:pPr>
        <w:jc w:val="both"/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PŠ MANDIĆEVAC</w:t>
      </w:r>
    </w:p>
    <w:p w:rsidR="008A51F2" w:rsidRDefault="008A51F2" w:rsidP="008A51F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Nastava počinje u 8:00 u prijepodnevnoj smjeni. Smjene se ne izmjenjuju.</w:t>
      </w:r>
    </w:p>
    <w:p w:rsidR="00737AAE" w:rsidRDefault="00737AAE" w:rsidP="00737AAE">
      <w:pPr>
        <w:jc w:val="both"/>
        <w:rPr>
          <w:bCs/>
          <w:sz w:val="22"/>
          <w:szCs w:val="22"/>
        </w:rPr>
      </w:pPr>
    </w:p>
    <w:p w:rsidR="00737AAE" w:rsidRPr="005826C4" w:rsidRDefault="00737AAE" w:rsidP="00737AAE">
      <w:pPr>
        <w:jc w:val="both"/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PŠ PALJEVINA</w:t>
      </w:r>
    </w:p>
    <w:p w:rsidR="00E721EA" w:rsidRDefault="00E721EA" w:rsidP="00E721E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Nastava počinje u 8:00 u prijepodnevnoj smjeni. Smjene se ne izmjenjuju.</w:t>
      </w:r>
    </w:p>
    <w:p w:rsidR="00737AAE" w:rsidRDefault="00737AAE" w:rsidP="00737AAE">
      <w:pPr>
        <w:jc w:val="both"/>
        <w:rPr>
          <w:bCs/>
          <w:sz w:val="22"/>
          <w:szCs w:val="22"/>
        </w:rPr>
      </w:pPr>
    </w:p>
    <w:p w:rsidR="00737AAE" w:rsidRPr="005826C4" w:rsidRDefault="00737AAE" w:rsidP="00737AAE">
      <w:pPr>
        <w:jc w:val="both"/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PŠ POTNJANI</w:t>
      </w:r>
    </w:p>
    <w:p w:rsidR="00BB1EF6" w:rsidRDefault="00BB1EF6" w:rsidP="00BB1E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Nastava počinje u 8:00 u prijepodnevnoj smjeni. Smjene se ne izmjenjuju.</w:t>
      </w:r>
    </w:p>
    <w:p w:rsidR="00737AAE" w:rsidRDefault="00737AAE" w:rsidP="00737AAE">
      <w:pPr>
        <w:jc w:val="both"/>
        <w:rPr>
          <w:bCs/>
          <w:sz w:val="22"/>
          <w:szCs w:val="22"/>
        </w:rPr>
      </w:pPr>
    </w:p>
    <w:p w:rsidR="00737AAE" w:rsidRPr="005826C4" w:rsidRDefault="00737AAE" w:rsidP="00737AAE">
      <w:pPr>
        <w:jc w:val="both"/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PŠ PRIDVORJE</w:t>
      </w:r>
    </w:p>
    <w:p w:rsidR="008427CD" w:rsidRDefault="008427CD" w:rsidP="008427C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Nastava počinje u 8:00 u prijepodnevnoj smjeni. Smjene se ne izmjenjuju.</w:t>
      </w:r>
    </w:p>
    <w:p w:rsidR="007F36D4" w:rsidRDefault="007F36D4" w:rsidP="007F36D4">
      <w:pPr>
        <w:jc w:val="both"/>
        <w:rPr>
          <w:bCs/>
          <w:sz w:val="22"/>
          <w:szCs w:val="22"/>
        </w:rPr>
      </w:pPr>
    </w:p>
    <w:p w:rsidR="007F36D4" w:rsidRPr="005826C4" w:rsidRDefault="007F36D4" w:rsidP="007F36D4">
      <w:pPr>
        <w:jc w:val="both"/>
        <w:rPr>
          <w:b/>
          <w:bCs/>
          <w:sz w:val="22"/>
          <w:szCs w:val="22"/>
        </w:rPr>
      </w:pPr>
      <w:r w:rsidRPr="005826C4">
        <w:rPr>
          <w:b/>
          <w:bCs/>
          <w:sz w:val="22"/>
          <w:szCs w:val="22"/>
        </w:rPr>
        <w:t>PŠ SLATINIK DRENJSKI</w:t>
      </w:r>
    </w:p>
    <w:p w:rsidR="00E072FF" w:rsidRDefault="00E072FF" w:rsidP="00E072F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Nastava počinje u 8:00 u prijepodnevnoj smjeni. Smjene se ne izmjenjuju.</w:t>
      </w:r>
    </w:p>
    <w:p w:rsidR="00815275" w:rsidRDefault="00815275" w:rsidP="007F36D4">
      <w:pPr>
        <w:jc w:val="both"/>
        <w:rPr>
          <w:bCs/>
          <w:sz w:val="22"/>
          <w:szCs w:val="22"/>
        </w:rPr>
      </w:pPr>
    </w:p>
    <w:p w:rsidR="00ED57D5" w:rsidRDefault="00ED57D5" w:rsidP="001B0F7F"/>
    <w:p w:rsidR="00764175" w:rsidRPr="001B0F7F" w:rsidRDefault="00815275" w:rsidP="001B0F7F">
      <w:r w:rsidRPr="001B0F7F">
        <w:t>R</w:t>
      </w:r>
      <w:r w:rsidR="00764175" w:rsidRPr="001B0F7F">
        <w:t>ASPORED DEŽURSTVA</w:t>
      </w:r>
      <w:r w:rsidR="009B352C">
        <w:t xml:space="preserve"> I RASPORED SATI</w:t>
      </w:r>
    </w:p>
    <w:p w:rsidR="00764175" w:rsidRPr="00302F10" w:rsidRDefault="00764175" w:rsidP="00A75962">
      <w:pPr>
        <w:jc w:val="both"/>
        <w:rPr>
          <w:bCs/>
          <w:sz w:val="22"/>
          <w:szCs w:val="22"/>
        </w:rPr>
      </w:pPr>
    </w:p>
    <w:p w:rsidR="00C4322D" w:rsidRDefault="00815275" w:rsidP="00636D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Raspored dežurstava </w:t>
      </w:r>
      <w:r w:rsidR="00C206B3">
        <w:rPr>
          <w:bCs/>
          <w:sz w:val="22"/>
          <w:szCs w:val="22"/>
        </w:rPr>
        <w:t xml:space="preserve">i raspored sati objavljeni su na </w:t>
      </w:r>
      <w:r w:rsidR="000F67B4">
        <w:rPr>
          <w:bCs/>
          <w:sz w:val="22"/>
          <w:szCs w:val="22"/>
        </w:rPr>
        <w:t>oglasnim</w:t>
      </w:r>
      <w:r w:rsidR="00C206B3">
        <w:rPr>
          <w:bCs/>
          <w:sz w:val="22"/>
          <w:szCs w:val="22"/>
        </w:rPr>
        <w:t xml:space="preserve"> stranicama Škole.</w:t>
      </w:r>
    </w:p>
    <w:p w:rsidR="00C65A9F" w:rsidRDefault="00C65A9F" w:rsidP="00636D13">
      <w:pPr>
        <w:jc w:val="both"/>
        <w:rPr>
          <w:bCs/>
          <w:sz w:val="22"/>
          <w:szCs w:val="22"/>
        </w:rPr>
      </w:pPr>
    </w:p>
    <w:p w:rsidR="00C65A9F" w:rsidRDefault="00C65A9F" w:rsidP="00636D13">
      <w:pPr>
        <w:jc w:val="both"/>
        <w:rPr>
          <w:bCs/>
          <w:sz w:val="22"/>
          <w:szCs w:val="22"/>
        </w:rPr>
      </w:pPr>
    </w:p>
    <w:p w:rsidR="00C65A9F" w:rsidRPr="00302F10" w:rsidRDefault="00C65A9F" w:rsidP="00636D1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A04980" w:rsidRPr="00B80739" w:rsidRDefault="009934F1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21" w:name="_Toc211252782"/>
      <w:r w:rsidRPr="00B80739">
        <w:rPr>
          <w:rFonts w:ascii="Times New Roman" w:hAnsi="Times New Roman" w:cs="Times New Roman"/>
          <w:i w:val="0"/>
          <w:sz w:val="26"/>
          <w:szCs w:val="26"/>
        </w:rPr>
        <w:lastRenderedPageBreak/>
        <w:t>Godišnji kalendar rada</w:t>
      </w:r>
      <w:r w:rsidR="00B549D2" w:rsidRPr="00B80739">
        <w:rPr>
          <w:rFonts w:ascii="Times New Roman" w:hAnsi="Times New Roman" w:cs="Times New Roman"/>
          <w:i w:val="0"/>
          <w:sz w:val="26"/>
          <w:szCs w:val="26"/>
        </w:rPr>
        <w:t xml:space="preserve"> za nastavnu godin</w:t>
      </w:r>
      <w:r w:rsidR="00AA45CC" w:rsidRPr="00B80739">
        <w:rPr>
          <w:rFonts w:ascii="Times New Roman" w:hAnsi="Times New Roman" w:cs="Times New Roman"/>
          <w:i w:val="0"/>
          <w:sz w:val="26"/>
          <w:szCs w:val="26"/>
        </w:rPr>
        <w:t>u</w:t>
      </w:r>
      <w:bookmarkEnd w:id="21"/>
    </w:p>
    <w:tbl>
      <w:tblPr>
        <w:tblpPr w:leftFromText="180" w:rightFromText="180" w:vertAnchor="text" w:horzAnchor="margin" w:tblpXSpec="center" w:tblpY="263"/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992"/>
        <w:gridCol w:w="881"/>
        <w:gridCol w:w="1120"/>
        <w:gridCol w:w="1354"/>
        <w:gridCol w:w="2986"/>
      </w:tblGrid>
      <w:tr w:rsidR="00172EDF" w:rsidRPr="00302F10" w:rsidTr="003757B1">
        <w:trPr>
          <w:trHeight w:val="284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2001" w:type="dxa"/>
            <w:gridSpan w:val="2"/>
            <w:shd w:val="clear" w:color="auto" w:fill="auto"/>
            <w:noWrap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Blagdani i neradni dani</w:t>
            </w:r>
          </w:p>
        </w:tc>
        <w:tc>
          <w:tcPr>
            <w:tcW w:w="2986" w:type="dxa"/>
            <w:vMerge w:val="restart"/>
            <w:shd w:val="clear" w:color="auto" w:fill="auto"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Dan škole, grada, općine, župe, školske priredbe...</w:t>
            </w:r>
          </w:p>
        </w:tc>
      </w:tr>
      <w:tr w:rsidR="00172EDF" w:rsidRPr="00302F10" w:rsidTr="003757B1">
        <w:trPr>
          <w:trHeight w:val="284"/>
        </w:trPr>
        <w:tc>
          <w:tcPr>
            <w:tcW w:w="1500" w:type="dxa"/>
            <w:vMerge/>
            <w:vAlign w:val="center"/>
          </w:tcPr>
          <w:p w:rsidR="00172EDF" w:rsidRPr="00302F10" w:rsidRDefault="00172EDF" w:rsidP="00825F0D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72EDF" w:rsidRPr="00302F10" w:rsidRDefault="00172EDF" w:rsidP="00825F0D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radnih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nastavnih</w:t>
            </w:r>
          </w:p>
        </w:tc>
        <w:tc>
          <w:tcPr>
            <w:tcW w:w="1354" w:type="dxa"/>
            <w:vMerge/>
            <w:vAlign w:val="center"/>
          </w:tcPr>
          <w:p w:rsidR="00172EDF" w:rsidRPr="00302F10" w:rsidRDefault="00172EDF" w:rsidP="00825F0D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2986" w:type="dxa"/>
            <w:vMerge/>
            <w:vAlign w:val="center"/>
          </w:tcPr>
          <w:p w:rsidR="00172EDF" w:rsidRPr="00302F10" w:rsidRDefault="00172EDF" w:rsidP="00825F0D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</w:tr>
      <w:tr w:rsidR="00172EDF" w:rsidRPr="00302F10" w:rsidTr="003757B1">
        <w:trPr>
          <w:trHeight w:val="360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172EDF" w:rsidRPr="00302F10" w:rsidRDefault="00172EDF" w:rsidP="00825F0D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 w:rsidRPr="00302F10">
              <w:rPr>
                <w:rFonts w:ascii="Comic Sans MS" w:hAnsi="Comic Sans MS" w:cs="Arial"/>
                <w:b/>
                <w:bCs/>
                <w:sz w:val="17"/>
                <w:szCs w:val="17"/>
              </w:rPr>
              <w:t>I. polugodište</w:t>
            </w:r>
          </w:p>
          <w:p w:rsidR="00172EDF" w:rsidRPr="00302F10" w:rsidRDefault="00A75977" w:rsidP="00825F0D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od </w:t>
            </w:r>
            <w:r w:rsidR="00F60FDC">
              <w:rPr>
                <w:rFonts w:ascii="Comic Sans MS" w:hAnsi="Comic Sans MS" w:cs="Arial"/>
                <w:sz w:val="16"/>
                <w:szCs w:val="16"/>
              </w:rPr>
              <w:t>8</w:t>
            </w:r>
            <w:r w:rsidR="00D0334B">
              <w:rPr>
                <w:rFonts w:ascii="Comic Sans MS" w:hAnsi="Comic Sans MS" w:cs="Arial"/>
                <w:sz w:val="16"/>
                <w:szCs w:val="16"/>
              </w:rPr>
              <w:t>.9.</w:t>
            </w:r>
          </w:p>
          <w:p w:rsidR="00172EDF" w:rsidRPr="00302F10" w:rsidRDefault="00D0334B" w:rsidP="00825F0D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 2</w:t>
            </w:r>
            <w:r w:rsidR="00F60FDC">
              <w:rPr>
                <w:rFonts w:ascii="Comic Sans MS" w:hAnsi="Comic Sans MS" w:cs="Arial"/>
                <w:sz w:val="16"/>
                <w:szCs w:val="16"/>
              </w:rPr>
              <w:t>3</w:t>
            </w:r>
            <w:r w:rsidR="003230AF">
              <w:rPr>
                <w:rFonts w:ascii="Comic Sans MS" w:hAnsi="Comic Sans MS" w:cs="Arial"/>
                <w:sz w:val="16"/>
                <w:szCs w:val="16"/>
              </w:rPr>
              <w:t>.12.</w:t>
            </w:r>
          </w:p>
          <w:p w:rsidR="00172EDF" w:rsidRPr="00302F10" w:rsidRDefault="00270CF6" w:rsidP="00F60FDC">
            <w:pPr>
              <w:pBdr>
                <w:left w:val="single" w:sz="8" w:space="4" w:color="FF0000"/>
              </w:pBd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202</w:t>
            </w:r>
            <w:r w:rsidR="00F60FDC">
              <w:rPr>
                <w:rFonts w:ascii="Comic Sans MS" w:hAnsi="Comic Sans MS" w:cs="Arial"/>
                <w:sz w:val="16"/>
                <w:szCs w:val="16"/>
              </w:rPr>
              <w:t>5</w:t>
            </w:r>
            <w:r w:rsidR="00D0334B">
              <w:rPr>
                <w:rFonts w:ascii="Comic Sans MS" w:hAnsi="Comic Sans MS" w:cs="Arial"/>
                <w:sz w:val="16"/>
                <w:szCs w:val="16"/>
              </w:rPr>
              <w:t>.</w:t>
            </w:r>
            <w:r w:rsidR="00172EDF" w:rsidRPr="00302F10">
              <w:rPr>
                <w:rFonts w:ascii="Comic Sans MS" w:hAnsi="Comic Sans MS" w:cs="Arial"/>
                <w:sz w:val="16"/>
                <w:szCs w:val="16"/>
              </w:rPr>
              <w:t xml:space="preserve"> god. 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IX.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172EDF" w:rsidRPr="00302F10" w:rsidRDefault="00270CF6" w:rsidP="00E2014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667FA2"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172EDF" w:rsidRPr="00302F10" w:rsidRDefault="009B352C" w:rsidP="00083D6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B87696">
              <w:rPr>
                <w:rFonts w:ascii="Comic Sans MS" w:hAnsi="Comic Sans MS" w:cs="Arial"/>
                <w:sz w:val="18"/>
                <w:szCs w:val="18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172EDF" w:rsidRPr="00302F10" w:rsidRDefault="00667FA2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172EDF" w:rsidRPr="00302F10" w:rsidRDefault="00667FA2" w:rsidP="00636370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Crkveni god</w:t>
            </w:r>
          </w:p>
        </w:tc>
      </w:tr>
      <w:tr w:rsidR="00172EDF" w:rsidRPr="00302F10" w:rsidTr="003757B1">
        <w:trPr>
          <w:trHeight w:val="360"/>
        </w:trPr>
        <w:tc>
          <w:tcPr>
            <w:tcW w:w="1500" w:type="dxa"/>
            <w:vMerge/>
            <w:shd w:val="clear" w:color="auto" w:fill="auto"/>
            <w:vAlign w:val="center"/>
          </w:tcPr>
          <w:p w:rsidR="00172EDF" w:rsidRPr="00302F10" w:rsidRDefault="00172EDF" w:rsidP="00825F0D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172EDF" w:rsidRPr="00302F10" w:rsidRDefault="005874A2" w:rsidP="00E20144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B87696">
              <w:rPr>
                <w:rFonts w:ascii="Comic Sans MS" w:hAnsi="Comic Sans MS" w:cs="Arial"/>
                <w:sz w:val="18"/>
                <w:szCs w:val="18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172EDF" w:rsidRPr="00302F10" w:rsidRDefault="00B87696" w:rsidP="003700FF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23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172EDF" w:rsidRPr="00302F10" w:rsidRDefault="00270CF6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172EDF" w:rsidRPr="00302F10" w:rsidRDefault="00DF17BC" w:rsidP="00B87696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Dani kruha</w:t>
            </w:r>
          </w:p>
        </w:tc>
      </w:tr>
      <w:tr w:rsidR="00270CF6" w:rsidRPr="00302F10" w:rsidTr="003757B1">
        <w:trPr>
          <w:trHeight w:val="360"/>
        </w:trPr>
        <w:tc>
          <w:tcPr>
            <w:tcW w:w="1500" w:type="dxa"/>
            <w:vMerge/>
            <w:shd w:val="clear" w:color="auto" w:fill="auto"/>
            <w:vAlign w:val="center"/>
          </w:tcPr>
          <w:p w:rsidR="00270CF6" w:rsidRPr="00302F10" w:rsidRDefault="00270CF6" w:rsidP="00270CF6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70CF6" w:rsidRPr="00302F10" w:rsidRDefault="00270CF6" w:rsidP="00270CF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270CF6" w:rsidRPr="00302F10" w:rsidRDefault="00B87696" w:rsidP="00270CF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270CF6" w:rsidRPr="00302F10" w:rsidRDefault="00B87696" w:rsidP="00270CF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667FA2">
              <w:rPr>
                <w:rFonts w:ascii="Comic Sans MS" w:hAnsi="Comic Sans MS" w:cs="Arial"/>
                <w:sz w:val="18"/>
                <w:szCs w:val="18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270CF6" w:rsidRPr="00302F10" w:rsidRDefault="00667FA2" w:rsidP="00270CF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270CF6" w:rsidRPr="00302F10" w:rsidRDefault="00270CF6" w:rsidP="00B87696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Dan svih svetih</w:t>
            </w:r>
            <w:r w:rsidR="00B41768">
              <w:rPr>
                <w:rFonts w:ascii="Comic Sans MS" w:hAnsi="Comic Sans MS" w:cs="Arial"/>
                <w:sz w:val="14"/>
                <w:szCs w:val="14"/>
              </w:rPr>
              <w:t>,</w:t>
            </w:r>
            <w:r w:rsidR="00667FA2">
              <w:rPr>
                <w:rFonts w:ascii="Comic Sans MS" w:hAnsi="Comic Sans MS" w:cs="Arial"/>
                <w:sz w:val="14"/>
                <w:szCs w:val="14"/>
              </w:rPr>
              <w:t xml:space="preserve"> Posjet 8. razreda Karlovcu</w:t>
            </w:r>
          </w:p>
        </w:tc>
      </w:tr>
      <w:tr w:rsidR="00172EDF" w:rsidRPr="00302F10" w:rsidTr="003428EE">
        <w:trPr>
          <w:trHeight w:val="251"/>
        </w:trPr>
        <w:tc>
          <w:tcPr>
            <w:tcW w:w="1500" w:type="dxa"/>
            <w:vMerge/>
            <w:shd w:val="clear" w:color="auto" w:fill="auto"/>
            <w:vAlign w:val="center"/>
          </w:tcPr>
          <w:p w:rsidR="00172EDF" w:rsidRPr="00302F10" w:rsidRDefault="00172EDF" w:rsidP="00825F0D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XII.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172EDF" w:rsidRPr="00302F10" w:rsidRDefault="00B87696" w:rsidP="00F2782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667FA2"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172EDF" w:rsidRPr="00302F10" w:rsidRDefault="00B87696" w:rsidP="00E6650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667FA2">
              <w:rPr>
                <w:rFonts w:ascii="Comic Sans MS" w:hAnsi="Comic Sans MS" w:cs="Arial"/>
                <w:sz w:val="18"/>
                <w:szCs w:val="18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172EDF" w:rsidRPr="00302F10" w:rsidRDefault="008573C6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172EDF" w:rsidRPr="00302F10" w:rsidRDefault="00172EDF" w:rsidP="00432A4F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</w:p>
        </w:tc>
      </w:tr>
      <w:tr w:rsidR="00172EDF" w:rsidRPr="00302F10" w:rsidTr="00192FAF">
        <w:trPr>
          <w:trHeight w:val="360"/>
        </w:trPr>
        <w:tc>
          <w:tcPr>
            <w:tcW w:w="2492" w:type="dxa"/>
            <w:gridSpan w:val="2"/>
            <w:shd w:val="clear" w:color="auto" w:fill="auto"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sz w:val="18"/>
                <w:szCs w:val="18"/>
              </w:rPr>
              <w:t>UKUPNO I. polugodište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172EDF" w:rsidRPr="00C65A9F" w:rsidRDefault="000F2A17" w:rsidP="00192FAF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8</w:t>
            </w:r>
            <w:r w:rsidR="00926B40">
              <w:rPr>
                <w:rFonts w:ascii="Comic Sans MS" w:hAnsi="Comic Sans MS" w:cs="Arial"/>
                <w:b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72EDF" w:rsidRPr="00C65A9F" w:rsidRDefault="005874A2" w:rsidP="00192FAF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C65A9F">
              <w:rPr>
                <w:rFonts w:ascii="Comic Sans MS" w:hAnsi="Comic Sans MS" w:cs="Arial"/>
                <w:b/>
                <w:sz w:val="18"/>
                <w:szCs w:val="18"/>
              </w:rPr>
              <w:t>7</w:t>
            </w:r>
            <w:r w:rsidR="00926B40">
              <w:rPr>
                <w:rFonts w:ascii="Comic Sans MS" w:hAnsi="Comic Sans MS" w:cs="Arial"/>
                <w:b/>
                <w:sz w:val="18"/>
                <w:szCs w:val="18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center"/>
          </w:tcPr>
          <w:p w:rsidR="00172EDF" w:rsidRPr="00C65A9F" w:rsidRDefault="00B87696" w:rsidP="00192FAF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4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Zimski odmor učenika</w:t>
            </w:r>
          </w:p>
          <w:p w:rsidR="00172EDF" w:rsidRDefault="00172EDF" w:rsidP="003700FF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od</w:t>
            </w:r>
            <w:r w:rsidR="00870C7B">
              <w:rPr>
                <w:rFonts w:ascii="Comic Sans MS" w:hAnsi="Comic Sans MS" w:cs="Arial"/>
                <w:b/>
                <w:sz w:val="14"/>
                <w:szCs w:val="14"/>
              </w:rPr>
              <w:t xml:space="preserve"> 2</w:t>
            </w:r>
            <w:r w:rsidR="00667FA2">
              <w:rPr>
                <w:rFonts w:ascii="Comic Sans MS" w:hAnsi="Comic Sans MS" w:cs="Arial"/>
                <w:b/>
                <w:sz w:val="14"/>
                <w:szCs w:val="14"/>
              </w:rPr>
              <w:t>4</w:t>
            </w:r>
            <w:r w:rsidR="00270CF6">
              <w:rPr>
                <w:rFonts w:ascii="Comic Sans MS" w:hAnsi="Comic Sans MS" w:cs="Arial"/>
                <w:b/>
                <w:sz w:val="14"/>
                <w:szCs w:val="14"/>
              </w:rPr>
              <w:t>.12.202</w:t>
            </w:r>
            <w:r w:rsidR="00667FA2">
              <w:rPr>
                <w:rFonts w:ascii="Comic Sans MS" w:hAnsi="Comic Sans MS" w:cs="Arial"/>
                <w:b/>
                <w:sz w:val="14"/>
                <w:szCs w:val="14"/>
              </w:rPr>
              <w:t>5</w:t>
            </w:r>
            <w:r w:rsidR="003700FF">
              <w:rPr>
                <w:rFonts w:ascii="Comic Sans MS" w:hAnsi="Comic Sans MS" w:cs="Arial"/>
                <w:b/>
                <w:sz w:val="14"/>
                <w:szCs w:val="14"/>
              </w:rPr>
              <w:t>.-</w:t>
            </w:r>
            <w:r w:rsidR="00667FA2">
              <w:rPr>
                <w:rFonts w:ascii="Comic Sans MS" w:hAnsi="Comic Sans MS" w:cs="Arial"/>
                <w:b/>
                <w:sz w:val="14"/>
                <w:szCs w:val="14"/>
              </w:rPr>
              <w:t>11</w:t>
            </w:r>
            <w:r w:rsidR="00EA79C9">
              <w:rPr>
                <w:rFonts w:ascii="Comic Sans MS" w:hAnsi="Comic Sans MS" w:cs="Arial"/>
                <w:b/>
                <w:sz w:val="14"/>
                <w:szCs w:val="14"/>
              </w:rPr>
              <w:t>.01.</w:t>
            </w:r>
            <w:r w:rsidR="00BB1EF6">
              <w:rPr>
                <w:rFonts w:ascii="Comic Sans MS" w:hAnsi="Comic Sans MS" w:cs="Arial"/>
                <w:b/>
                <w:sz w:val="14"/>
                <w:szCs w:val="14"/>
              </w:rPr>
              <w:t>20</w:t>
            </w:r>
            <w:r w:rsidR="00667FA2">
              <w:rPr>
                <w:rFonts w:ascii="Comic Sans MS" w:hAnsi="Comic Sans MS" w:cs="Arial"/>
                <w:b/>
                <w:sz w:val="14"/>
                <w:szCs w:val="14"/>
              </w:rPr>
              <w:t>26</w:t>
            </w:r>
            <w:r w:rsidR="00BB1EF6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godine</w:t>
            </w:r>
          </w:p>
          <w:p w:rsidR="003700FF" w:rsidRPr="00302F10" w:rsidRDefault="00B41768" w:rsidP="00667FA2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 xml:space="preserve">Nastava počinje </w:t>
            </w:r>
            <w:r w:rsidR="00667FA2">
              <w:rPr>
                <w:rFonts w:ascii="Comic Sans MS" w:hAnsi="Comic Sans MS" w:cs="Arial"/>
                <w:b/>
                <w:sz w:val="14"/>
                <w:szCs w:val="14"/>
              </w:rPr>
              <w:t>12</w:t>
            </w:r>
            <w:r w:rsidR="00636370">
              <w:rPr>
                <w:rFonts w:ascii="Comic Sans MS" w:hAnsi="Comic Sans MS" w:cs="Arial"/>
                <w:b/>
                <w:sz w:val="14"/>
                <w:szCs w:val="14"/>
              </w:rPr>
              <w:t>.1.202</w:t>
            </w:r>
            <w:r w:rsidR="00667FA2">
              <w:rPr>
                <w:rFonts w:ascii="Comic Sans MS" w:hAnsi="Comic Sans MS" w:cs="Arial"/>
                <w:b/>
                <w:sz w:val="14"/>
                <w:szCs w:val="14"/>
              </w:rPr>
              <w:t>6</w:t>
            </w:r>
            <w:r w:rsidR="003700FF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</w:p>
        </w:tc>
      </w:tr>
      <w:tr w:rsidR="00172EDF" w:rsidRPr="00302F10" w:rsidTr="003757B1">
        <w:trPr>
          <w:trHeight w:val="360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 w:rsidRPr="00302F10">
              <w:rPr>
                <w:rFonts w:ascii="Comic Sans MS" w:hAnsi="Comic Sans MS" w:cs="Arial"/>
                <w:b/>
                <w:bCs/>
                <w:sz w:val="17"/>
                <w:szCs w:val="17"/>
              </w:rPr>
              <w:t>II. polugodište</w:t>
            </w:r>
          </w:p>
          <w:p w:rsidR="00172EDF" w:rsidRPr="00302F10" w:rsidRDefault="00667FA2" w:rsidP="00825F0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od 12</w:t>
            </w:r>
            <w:r w:rsidR="00D0334B">
              <w:rPr>
                <w:rFonts w:ascii="Comic Sans MS" w:hAnsi="Comic Sans MS" w:cs="Arial"/>
                <w:sz w:val="16"/>
                <w:szCs w:val="16"/>
              </w:rPr>
              <w:t>.1.</w:t>
            </w:r>
          </w:p>
          <w:p w:rsidR="00172EDF" w:rsidRPr="00302F10" w:rsidRDefault="00667FA2" w:rsidP="00825F0D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do 12</w:t>
            </w:r>
            <w:r w:rsidR="00D0334B">
              <w:rPr>
                <w:rFonts w:ascii="Comic Sans MS" w:hAnsi="Comic Sans MS" w:cs="Arial"/>
                <w:sz w:val="16"/>
                <w:szCs w:val="16"/>
              </w:rPr>
              <w:t>.6.</w:t>
            </w:r>
          </w:p>
          <w:p w:rsidR="00172EDF" w:rsidRPr="00302F10" w:rsidRDefault="002734F0" w:rsidP="00667FA2">
            <w:pPr>
              <w:jc w:val="center"/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202</w:t>
            </w:r>
            <w:r w:rsidR="00667FA2">
              <w:rPr>
                <w:rFonts w:ascii="Comic Sans MS" w:hAnsi="Comic Sans MS" w:cs="Arial"/>
                <w:sz w:val="16"/>
                <w:szCs w:val="16"/>
              </w:rPr>
              <w:t>6</w:t>
            </w:r>
            <w:r w:rsidR="00D0334B"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  <w:r w:rsidR="00172EDF" w:rsidRPr="00302F10">
              <w:rPr>
                <w:rFonts w:ascii="Comic Sans MS" w:hAnsi="Comic Sans MS" w:cs="Arial"/>
                <w:sz w:val="16"/>
                <w:szCs w:val="16"/>
              </w:rPr>
              <w:t xml:space="preserve">god.       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172EDF" w:rsidRPr="00302F10" w:rsidRDefault="000D1C9C" w:rsidP="00F2782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7353ED"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172EDF" w:rsidRPr="00302F10" w:rsidRDefault="00192FAF" w:rsidP="002734F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7353ED">
              <w:rPr>
                <w:rFonts w:ascii="Comic Sans MS" w:hAnsi="Comic Sans MS" w:cs="Arial"/>
                <w:sz w:val="18"/>
                <w:szCs w:val="18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172EDF" w:rsidRPr="00302F10" w:rsidRDefault="00192FAF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172EDF" w:rsidRPr="00302F10" w:rsidRDefault="00D0334B" w:rsidP="00825F0D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-</w:t>
            </w:r>
          </w:p>
        </w:tc>
      </w:tr>
      <w:tr w:rsidR="00172EDF" w:rsidRPr="00302F10" w:rsidTr="003757B1">
        <w:trPr>
          <w:trHeight w:val="360"/>
        </w:trPr>
        <w:tc>
          <w:tcPr>
            <w:tcW w:w="1500" w:type="dxa"/>
            <w:vMerge/>
            <w:vAlign w:val="center"/>
          </w:tcPr>
          <w:p w:rsidR="00172EDF" w:rsidRPr="00302F10" w:rsidRDefault="00172EDF" w:rsidP="00825F0D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72EDF" w:rsidRPr="00302F10" w:rsidRDefault="00172EDF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172EDF" w:rsidRPr="00302F10" w:rsidRDefault="005874A2" w:rsidP="00083D68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192FAF"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172EDF" w:rsidRPr="00302F10" w:rsidRDefault="007353ED" w:rsidP="009145D9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172EDF" w:rsidRPr="00302F10" w:rsidRDefault="00D0334B" w:rsidP="00825F0D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172EDF" w:rsidRPr="00302F10" w:rsidRDefault="007353ED" w:rsidP="00FA143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-</w:t>
            </w:r>
          </w:p>
        </w:tc>
      </w:tr>
      <w:tr w:rsidR="008A0760" w:rsidRPr="00302F10" w:rsidTr="003757B1">
        <w:trPr>
          <w:trHeight w:val="360"/>
        </w:trPr>
        <w:tc>
          <w:tcPr>
            <w:tcW w:w="1500" w:type="dxa"/>
            <w:vMerge/>
            <w:vAlign w:val="center"/>
          </w:tcPr>
          <w:p w:rsidR="008A0760" w:rsidRPr="00302F10" w:rsidRDefault="008A0760" w:rsidP="008A0760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A0760" w:rsidRPr="00302F10" w:rsidRDefault="008A0760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8A0760" w:rsidRPr="00302F10" w:rsidRDefault="00083D68" w:rsidP="002734F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7353ED"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8A0760" w:rsidRPr="00302F10" w:rsidRDefault="00192FAF" w:rsidP="008573C6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7353ED"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A0760" w:rsidRPr="00302F10" w:rsidRDefault="008A0760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8A0760" w:rsidRPr="00302F10" w:rsidRDefault="00B41768" w:rsidP="00DB4E6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NCVVO – ispiti za učenike 4. i 8. razreda</w:t>
            </w:r>
          </w:p>
        </w:tc>
      </w:tr>
      <w:tr w:rsidR="008A0760" w:rsidRPr="00302F10" w:rsidTr="003757B1">
        <w:trPr>
          <w:trHeight w:val="360"/>
        </w:trPr>
        <w:tc>
          <w:tcPr>
            <w:tcW w:w="1500" w:type="dxa"/>
            <w:vMerge/>
            <w:vAlign w:val="center"/>
          </w:tcPr>
          <w:p w:rsidR="008A0760" w:rsidRPr="00302F10" w:rsidRDefault="008A0760" w:rsidP="008A0760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A0760" w:rsidRPr="00302F10" w:rsidRDefault="008A0760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IV.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8A0760" w:rsidRPr="00302F10" w:rsidRDefault="008573C6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8A0760" w:rsidRPr="00302F10" w:rsidRDefault="00083D68" w:rsidP="002734F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  <w:r w:rsidR="000E6A6E">
              <w:rPr>
                <w:rFonts w:ascii="Comic Sans MS" w:hAnsi="Comic Sans MS" w:cs="Arial"/>
                <w:sz w:val="18"/>
                <w:szCs w:val="18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A0760" w:rsidRPr="00302F10" w:rsidRDefault="000433A8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8D7F50" w:rsidRPr="00302F10" w:rsidRDefault="008D7F50" w:rsidP="008D7F50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Proljetni odmor učenika</w:t>
            </w:r>
          </w:p>
          <w:p w:rsidR="008D7F50" w:rsidRDefault="000433A8" w:rsidP="008D7F50">
            <w:pPr>
              <w:jc w:val="center"/>
              <w:rPr>
                <w:rFonts w:ascii="Comic Sans MS" w:hAnsi="Comic Sans MS" w:cs="Arial"/>
                <w:b/>
                <w:sz w:val="14"/>
                <w:szCs w:val="14"/>
              </w:rPr>
            </w:pPr>
            <w:r>
              <w:rPr>
                <w:rFonts w:ascii="Comic Sans MS" w:hAnsi="Comic Sans MS" w:cs="Arial"/>
                <w:b/>
                <w:sz w:val="14"/>
                <w:szCs w:val="14"/>
              </w:rPr>
              <w:t xml:space="preserve">od </w:t>
            </w:r>
            <w:r w:rsidR="007353ED">
              <w:rPr>
                <w:rFonts w:ascii="Comic Sans MS" w:hAnsi="Comic Sans MS" w:cs="Arial"/>
                <w:b/>
                <w:sz w:val="14"/>
                <w:szCs w:val="14"/>
              </w:rPr>
              <w:t>30</w:t>
            </w:r>
            <w:r w:rsidR="008D7F50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  <w:r w:rsidR="007353ED">
              <w:rPr>
                <w:rFonts w:ascii="Comic Sans MS" w:hAnsi="Comic Sans MS" w:cs="Arial"/>
                <w:b/>
                <w:sz w:val="14"/>
                <w:szCs w:val="14"/>
              </w:rPr>
              <w:t>3</w:t>
            </w:r>
            <w:r>
              <w:rPr>
                <w:rFonts w:ascii="Comic Sans MS" w:hAnsi="Comic Sans MS" w:cs="Arial"/>
                <w:b/>
                <w:sz w:val="14"/>
                <w:szCs w:val="14"/>
              </w:rPr>
              <w:t>.-</w:t>
            </w:r>
            <w:r w:rsidR="007353ED">
              <w:rPr>
                <w:rFonts w:ascii="Comic Sans MS" w:hAnsi="Comic Sans MS" w:cs="Arial"/>
                <w:b/>
                <w:sz w:val="14"/>
                <w:szCs w:val="14"/>
              </w:rPr>
              <w:t>06</w:t>
            </w:r>
            <w:r w:rsidR="008D7F50">
              <w:rPr>
                <w:rFonts w:ascii="Comic Sans MS" w:hAnsi="Comic Sans MS" w:cs="Arial"/>
                <w:b/>
                <w:sz w:val="14"/>
                <w:szCs w:val="14"/>
              </w:rPr>
              <w:t>.4.20</w:t>
            </w:r>
            <w:r w:rsidR="00984270">
              <w:rPr>
                <w:rFonts w:ascii="Comic Sans MS" w:hAnsi="Comic Sans MS" w:cs="Arial"/>
                <w:b/>
                <w:sz w:val="14"/>
                <w:szCs w:val="14"/>
              </w:rPr>
              <w:t>2</w:t>
            </w:r>
            <w:r w:rsidR="007353ED">
              <w:rPr>
                <w:rFonts w:ascii="Comic Sans MS" w:hAnsi="Comic Sans MS" w:cs="Arial"/>
                <w:b/>
                <w:sz w:val="14"/>
                <w:szCs w:val="14"/>
              </w:rPr>
              <w:t>6</w:t>
            </w:r>
            <w:r w:rsidR="008D7F50">
              <w:rPr>
                <w:rFonts w:ascii="Comic Sans MS" w:hAnsi="Comic Sans MS" w:cs="Arial"/>
                <w:b/>
                <w:sz w:val="14"/>
                <w:szCs w:val="14"/>
              </w:rPr>
              <w:t>.</w:t>
            </w:r>
          </w:p>
          <w:p w:rsidR="003757B1" w:rsidRDefault="000433A8" w:rsidP="009E6A14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 xml:space="preserve">Uskrsni ponedjeljak </w:t>
            </w:r>
            <w:r w:rsidR="007353ED">
              <w:rPr>
                <w:rFonts w:ascii="Comic Sans MS" w:hAnsi="Comic Sans MS" w:cs="Arial"/>
                <w:sz w:val="14"/>
                <w:szCs w:val="14"/>
              </w:rPr>
              <w:t>6</w:t>
            </w:r>
            <w:r w:rsidR="008D7F50">
              <w:rPr>
                <w:rFonts w:ascii="Comic Sans MS" w:hAnsi="Comic Sans MS" w:cs="Arial"/>
                <w:sz w:val="14"/>
                <w:szCs w:val="14"/>
              </w:rPr>
              <w:t>.4.20</w:t>
            </w:r>
            <w:r w:rsidR="002734F0">
              <w:rPr>
                <w:rFonts w:ascii="Comic Sans MS" w:hAnsi="Comic Sans MS" w:cs="Arial"/>
                <w:sz w:val="14"/>
                <w:szCs w:val="14"/>
              </w:rPr>
              <w:t>2</w:t>
            </w:r>
            <w:r w:rsidR="007353ED">
              <w:rPr>
                <w:rFonts w:ascii="Comic Sans MS" w:hAnsi="Comic Sans MS" w:cs="Arial"/>
                <w:sz w:val="14"/>
                <w:szCs w:val="14"/>
              </w:rPr>
              <w:t>6</w:t>
            </w:r>
            <w:r w:rsidR="008D7F50">
              <w:rPr>
                <w:rFonts w:ascii="Comic Sans MS" w:hAnsi="Comic Sans MS" w:cs="Arial"/>
                <w:sz w:val="14"/>
                <w:szCs w:val="14"/>
              </w:rPr>
              <w:t>.</w:t>
            </w:r>
          </w:p>
          <w:p w:rsidR="009E6A14" w:rsidRPr="00302F10" w:rsidRDefault="007353ED" w:rsidP="00FA143C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>Nastava počinje 7</w:t>
            </w:r>
            <w:r w:rsidR="00B41768">
              <w:rPr>
                <w:rFonts w:ascii="Comic Sans MS" w:hAnsi="Comic Sans MS" w:cs="Arial"/>
                <w:sz w:val="14"/>
                <w:szCs w:val="14"/>
              </w:rPr>
              <w:t>.4.202</w:t>
            </w:r>
            <w:r w:rsidR="00FA143C">
              <w:rPr>
                <w:rFonts w:ascii="Comic Sans MS" w:hAnsi="Comic Sans MS" w:cs="Arial"/>
                <w:sz w:val="14"/>
                <w:szCs w:val="14"/>
              </w:rPr>
              <w:t>5</w:t>
            </w:r>
            <w:r w:rsidR="009E6A14">
              <w:rPr>
                <w:rFonts w:ascii="Comic Sans MS" w:hAnsi="Comic Sans MS" w:cs="Arial"/>
                <w:sz w:val="14"/>
                <w:szCs w:val="14"/>
              </w:rPr>
              <w:t>.</w:t>
            </w:r>
          </w:p>
        </w:tc>
      </w:tr>
      <w:tr w:rsidR="008A0760" w:rsidRPr="00302F10" w:rsidTr="003757B1">
        <w:trPr>
          <w:trHeight w:val="360"/>
        </w:trPr>
        <w:tc>
          <w:tcPr>
            <w:tcW w:w="1500" w:type="dxa"/>
            <w:vMerge/>
            <w:vAlign w:val="center"/>
          </w:tcPr>
          <w:p w:rsidR="008A0760" w:rsidRPr="00302F10" w:rsidRDefault="008A0760" w:rsidP="008A0760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A0760" w:rsidRPr="00302F10" w:rsidRDefault="008A0760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8A0760" w:rsidRPr="00302F10" w:rsidRDefault="008A0760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192FAF"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8A0760" w:rsidRPr="00302F10" w:rsidRDefault="006F254A" w:rsidP="00E5613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A0760" w:rsidRPr="000433A8" w:rsidRDefault="006F254A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:rsidR="008A0760" w:rsidRPr="00302F10" w:rsidRDefault="006F254A" w:rsidP="006F254A">
            <w:pPr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 xml:space="preserve">Praznik rada, </w:t>
            </w:r>
            <w:r w:rsidR="009E6A14">
              <w:rPr>
                <w:rFonts w:ascii="Comic Sans MS" w:hAnsi="Comic Sans MS" w:cs="Arial"/>
                <w:sz w:val="14"/>
                <w:szCs w:val="14"/>
              </w:rPr>
              <w:t xml:space="preserve">Dan državnosti, </w:t>
            </w:r>
            <w:r w:rsidR="008A0760">
              <w:rPr>
                <w:rFonts w:ascii="Comic Sans MS" w:hAnsi="Comic Sans MS" w:cs="Arial"/>
                <w:sz w:val="14"/>
                <w:szCs w:val="14"/>
              </w:rPr>
              <w:t>Dan š</w:t>
            </w:r>
            <w:r w:rsidR="000433A8">
              <w:rPr>
                <w:rFonts w:ascii="Comic Sans MS" w:hAnsi="Comic Sans MS" w:cs="Arial"/>
                <w:sz w:val="14"/>
                <w:szCs w:val="14"/>
              </w:rPr>
              <w:t xml:space="preserve">kole </w:t>
            </w:r>
            <w:r w:rsidR="00432A4F">
              <w:rPr>
                <w:rFonts w:ascii="Comic Sans MS" w:hAnsi="Comic Sans MS" w:cs="Arial"/>
                <w:sz w:val="14"/>
                <w:szCs w:val="14"/>
              </w:rPr>
              <w:t xml:space="preserve">svibanj </w:t>
            </w:r>
            <w:r w:rsidR="002734F0">
              <w:rPr>
                <w:rFonts w:ascii="Comic Sans MS" w:hAnsi="Comic Sans MS" w:cs="Arial"/>
                <w:sz w:val="14"/>
                <w:szCs w:val="14"/>
              </w:rPr>
              <w:t>202</w:t>
            </w:r>
            <w:r>
              <w:rPr>
                <w:rFonts w:ascii="Comic Sans MS" w:hAnsi="Comic Sans MS" w:cs="Arial"/>
                <w:sz w:val="14"/>
                <w:szCs w:val="14"/>
              </w:rPr>
              <w:t>6</w:t>
            </w:r>
            <w:r w:rsidR="008A0760">
              <w:rPr>
                <w:rFonts w:ascii="Comic Sans MS" w:hAnsi="Comic Sans MS" w:cs="Arial"/>
                <w:sz w:val="14"/>
                <w:szCs w:val="14"/>
              </w:rPr>
              <w:t>.</w:t>
            </w:r>
          </w:p>
        </w:tc>
      </w:tr>
      <w:tr w:rsidR="008A0760" w:rsidRPr="00302F10" w:rsidTr="003757B1">
        <w:trPr>
          <w:trHeight w:val="360"/>
        </w:trPr>
        <w:tc>
          <w:tcPr>
            <w:tcW w:w="1500" w:type="dxa"/>
            <w:vMerge/>
            <w:vAlign w:val="center"/>
          </w:tcPr>
          <w:p w:rsidR="008A0760" w:rsidRPr="00302F10" w:rsidRDefault="008A0760" w:rsidP="008A0760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8A0760" w:rsidRPr="00302F10" w:rsidRDefault="008A0760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>VI.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8A0760" w:rsidRPr="00302F10" w:rsidRDefault="009020EB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  <w:r w:rsidR="00217603">
              <w:rPr>
                <w:rFonts w:ascii="Comic Sans MS" w:hAnsi="Comic Sans MS" w:cs="Arial"/>
                <w:sz w:val="18"/>
                <w:szCs w:val="18"/>
              </w:rPr>
              <w:t>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8A0760" w:rsidRPr="00302F10" w:rsidRDefault="00100F05" w:rsidP="002734F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A0760" w:rsidRPr="00302F10" w:rsidRDefault="00100F05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FB5872" w:rsidRDefault="00F62351" w:rsidP="003428EE">
            <w:pPr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 xml:space="preserve">Dopunski rad </w:t>
            </w:r>
            <w:r w:rsidR="00FA143C">
              <w:rPr>
                <w:rFonts w:ascii="Comic Sans MS" w:hAnsi="Comic Sans MS" w:cs="Arial"/>
                <w:sz w:val="14"/>
                <w:szCs w:val="14"/>
              </w:rPr>
              <w:t>1</w:t>
            </w:r>
            <w:r w:rsidR="006F254A">
              <w:rPr>
                <w:rFonts w:ascii="Comic Sans MS" w:hAnsi="Comic Sans MS" w:cs="Arial"/>
                <w:sz w:val="14"/>
                <w:szCs w:val="14"/>
              </w:rPr>
              <w:t>5</w:t>
            </w:r>
            <w:r w:rsidR="002734F0">
              <w:rPr>
                <w:rFonts w:ascii="Comic Sans MS" w:hAnsi="Comic Sans MS" w:cs="Arial"/>
                <w:sz w:val="14"/>
                <w:szCs w:val="14"/>
              </w:rPr>
              <w:t>.</w:t>
            </w:r>
            <w:r w:rsidR="00384CCB">
              <w:rPr>
                <w:rFonts w:ascii="Comic Sans MS" w:hAnsi="Comic Sans MS" w:cs="Arial"/>
                <w:sz w:val="14"/>
                <w:szCs w:val="14"/>
              </w:rPr>
              <w:t>6.</w:t>
            </w:r>
            <w:r w:rsidR="002734F0">
              <w:rPr>
                <w:rFonts w:ascii="Comic Sans MS" w:hAnsi="Comic Sans MS" w:cs="Arial"/>
                <w:sz w:val="14"/>
                <w:szCs w:val="14"/>
              </w:rPr>
              <w:t>-</w:t>
            </w:r>
            <w:r w:rsidR="00FA143C">
              <w:rPr>
                <w:rFonts w:ascii="Comic Sans MS" w:hAnsi="Comic Sans MS" w:cs="Arial"/>
                <w:sz w:val="14"/>
                <w:szCs w:val="14"/>
              </w:rPr>
              <w:t>30</w:t>
            </w:r>
            <w:r w:rsidR="00050A95">
              <w:rPr>
                <w:rFonts w:ascii="Comic Sans MS" w:hAnsi="Comic Sans MS" w:cs="Arial"/>
                <w:sz w:val="14"/>
                <w:szCs w:val="14"/>
              </w:rPr>
              <w:t>.</w:t>
            </w:r>
            <w:r w:rsidR="00FA143C">
              <w:rPr>
                <w:rFonts w:ascii="Comic Sans MS" w:hAnsi="Comic Sans MS" w:cs="Arial"/>
                <w:sz w:val="14"/>
                <w:szCs w:val="14"/>
              </w:rPr>
              <w:t>6</w:t>
            </w:r>
            <w:r w:rsidR="00050A95">
              <w:rPr>
                <w:rFonts w:ascii="Comic Sans MS" w:hAnsi="Comic Sans MS" w:cs="Arial"/>
                <w:sz w:val="14"/>
                <w:szCs w:val="14"/>
              </w:rPr>
              <w:t>.</w:t>
            </w:r>
            <w:r w:rsidR="005A6E5F">
              <w:rPr>
                <w:rFonts w:ascii="Comic Sans MS" w:hAnsi="Comic Sans MS" w:cs="Arial"/>
                <w:sz w:val="14"/>
                <w:szCs w:val="14"/>
              </w:rPr>
              <w:t>2026</w:t>
            </w:r>
            <w:r w:rsidR="00FA143C">
              <w:rPr>
                <w:rFonts w:ascii="Comic Sans MS" w:hAnsi="Comic Sans MS" w:cs="Arial"/>
                <w:sz w:val="14"/>
                <w:szCs w:val="14"/>
              </w:rPr>
              <w:t>.</w:t>
            </w:r>
          </w:p>
          <w:p w:rsidR="008A0760" w:rsidRPr="00895B1F" w:rsidRDefault="008A0760" w:rsidP="00FA143C">
            <w:pPr>
              <w:rPr>
                <w:rFonts w:ascii="Comic Sans MS" w:hAnsi="Comic Sans MS" w:cs="Arial"/>
                <w:b/>
                <w:sz w:val="14"/>
                <w:szCs w:val="14"/>
              </w:rPr>
            </w:pPr>
            <w:r w:rsidRPr="00302F10">
              <w:rPr>
                <w:rFonts w:ascii="Comic Sans MS" w:hAnsi="Comic Sans MS" w:cs="Arial"/>
                <w:b/>
                <w:sz w:val="14"/>
                <w:szCs w:val="14"/>
              </w:rPr>
              <w:t>Ljetni odmor učenika</w:t>
            </w:r>
            <w:r w:rsidR="00895B1F">
              <w:rPr>
                <w:rFonts w:ascii="Comic Sans MS" w:hAnsi="Comic Sans MS" w:cs="Arial"/>
                <w:b/>
                <w:sz w:val="14"/>
                <w:szCs w:val="14"/>
              </w:rPr>
              <w:t xml:space="preserve"> </w:t>
            </w:r>
            <w:r w:rsidR="006F254A">
              <w:rPr>
                <w:rFonts w:ascii="Comic Sans MS" w:hAnsi="Comic Sans MS" w:cs="Arial"/>
                <w:b/>
                <w:sz w:val="14"/>
                <w:szCs w:val="14"/>
              </w:rPr>
              <w:t>od 15</w:t>
            </w:r>
            <w:r w:rsidR="003428EE">
              <w:rPr>
                <w:rFonts w:ascii="Comic Sans MS" w:hAnsi="Comic Sans MS" w:cs="Arial"/>
                <w:b/>
                <w:sz w:val="14"/>
                <w:szCs w:val="14"/>
              </w:rPr>
              <w:t>.06. do 31.8</w:t>
            </w:r>
          </w:p>
        </w:tc>
      </w:tr>
      <w:tr w:rsidR="00050A95" w:rsidRPr="00302F10" w:rsidTr="00F12924">
        <w:trPr>
          <w:trHeight w:val="170"/>
        </w:trPr>
        <w:tc>
          <w:tcPr>
            <w:tcW w:w="1500" w:type="dxa"/>
            <w:vAlign w:val="center"/>
          </w:tcPr>
          <w:p w:rsidR="00050A95" w:rsidRPr="00302F10" w:rsidRDefault="00050A95" w:rsidP="008A0760">
            <w:pPr>
              <w:rPr>
                <w:rFonts w:ascii="Comic Sans MS" w:hAnsi="Comic Sans MS" w:cs="Arial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50A95" w:rsidRPr="00302F10" w:rsidRDefault="00050A95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VIII.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050A95" w:rsidRDefault="00050A95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050A95" w:rsidRDefault="00050A95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050A95" w:rsidRDefault="00050A95" w:rsidP="008A076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050A95" w:rsidRDefault="00050A95" w:rsidP="005A6E5F">
            <w:pPr>
              <w:jc w:val="center"/>
              <w:rPr>
                <w:rFonts w:ascii="Comic Sans MS" w:hAnsi="Comic Sans MS" w:cs="Arial"/>
                <w:sz w:val="14"/>
                <w:szCs w:val="14"/>
              </w:rPr>
            </w:pPr>
            <w:r>
              <w:rPr>
                <w:rFonts w:ascii="Comic Sans MS" w:hAnsi="Comic Sans MS" w:cs="Arial"/>
                <w:sz w:val="14"/>
                <w:szCs w:val="14"/>
              </w:rPr>
              <w:t xml:space="preserve">Popravni ispiti </w:t>
            </w:r>
            <w:r w:rsidR="005A6E5F">
              <w:rPr>
                <w:rFonts w:ascii="Comic Sans MS" w:hAnsi="Comic Sans MS" w:cs="Arial"/>
                <w:sz w:val="14"/>
                <w:szCs w:val="14"/>
              </w:rPr>
              <w:t>17</w:t>
            </w:r>
            <w:r w:rsidR="00C7713C">
              <w:rPr>
                <w:rFonts w:ascii="Comic Sans MS" w:hAnsi="Comic Sans MS" w:cs="Arial"/>
                <w:sz w:val="14"/>
                <w:szCs w:val="14"/>
              </w:rPr>
              <w:t>.-2</w:t>
            </w:r>
            <w:r w:rsidR="005A6E5F">
              <w:rPr>
                <w:rFonts w:ascii="Comic Sans MS" w:hAnsi="Comic Sans MS" w:cs="Arial"/>
                <w:sz w:val="14"/>
                <w:szCs w:val="14"/>
              </w:rPr>
              <w:t>5</w:t>
            </w:r>
            <w:r>
              <w:rPr>
                <w:rFonts w:ascii="Comic Sans MS" w:hAnsi="Comic Sans MS" w:cs="Arial"/>
                <w:sz w:val="14"/>
                <w:szCs w:val="14"/>
              </w:rPr>
              <w:t>.8.20</w:t>
            </w:r>
            <w:r w:rsidR="002734F0">
              <w:rPr>
                <w:rFonts w:ascii="Comic Sans MS" w:hAnsi="Comic Sans MS" w:cs="Arial"/>
                <w:sz w:val="14"/>
                <w:szCs w:val="14"/>
              </w:rPr>
              <w:t>2</w:t>
            </w:r>
            <w:r w:rsidR="005A6E5F">
              <w:rPr>
                <w:rFonts w:ascii="Comic Sans MS" w:hAnsi="Comic Sans MS" w:cs="Arial"/>
                <w:sz w:val="14"/>
                <w:szCs w:val="14"/>
              </w:rPr>
              <w:t>6</w:t>
            </w:r>
            <w:r>
              <w:rPr>
                <w:rFonts w:ascii="Comic Sans MS" w:hAnsi="Comic Sans MS" w:cs="Arial"/>
                <w:sz w:val="14"/>
                <w:szCs w:val="14"/>
              </w:rPr>
              <w:t>.</w:t>
            </w:r>
          </w:p>
        </w:tc>
      </w:tr>
      <w:tr w:rsidR="008A0760" w:rsidRPr="00302F10" w:rsidTr="003757B1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</w:tcPr>
          <w:p w:rsidR="008A0760" w:rsidRPr="00302F10" w:rsidRDefault="003757B1" w:rsidP="008A0760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 w:cs="Arial"/>
                <w:b/>
                <w:bCs/>
                <w:sz w:val="18"/>
                <w:szCs w:val="18"/>
              </w:rPr>
              <w:t>UKUPNO II. polugodište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8A0760" w:rsidRPr="00302F10" w:rsidRDefault="003757B1" w:rsidP="008A0760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</w:t>
            </w:r>
            <w:r w:rsidR="009020EB">
              <w:rPr>
                <w:rFonts w:ascii="Comic Sans MS" w:hAnsi="Comic Sans MS" w:cs="Arial"/>
                <w:b/>
                <w:bCs/>
                <w:sz w:val="18"/>
                <w:szCs w:val="18"/>
              </w:rPr>
              <w:t>2</w:t>
            </w:r>
            <w:r w:rsidR="00192FAF">
              <w:rPr>
                <w:rFonts w:ascii="Comic Sans MS" w:hAnsi="Comic Sans MS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8A0760" w:rsidRPr="00302F10" w:rsidRDefault="00192FAF" w:rsidP="00310A75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10</w:t>
            </w:r>
            <w:r w:rsidR="00922896">
              <w:rPr>
                <w:rFonts w:ascii="Comic Sans MS" w:hAnsi="Comic Sans MS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8A0760" w:rsidRPr="00302F10" w:rsidRDefault="00192FAF" w:rsidP="008A0760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8A0760" w:rsidRPr="00302F10" w:rsidRDefault="008A0760" w:rsidP="008A0760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3757B1" w:rsidRPr="00302F10" w:rsidTr="003757B1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</w:tcPr>
          <w:p w:rsidR="003757B1" w:rsidRPr="003757B1" w:rsidRDefault="003757B1" w:rsidP="003757B1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3757B1">
              <w:rPr>
                <w:rFonts w:ascii="Comic Sans MS" w:hAnsi="Comic Sans MS" w:cs="Arial"/>
                <w:b/>
                <w:bCs/>
                <w:sz w:val="18"/>
                <w:szCs w:val="18"/>
              </w:rPr>
              <w:t>S V E U K U P N O: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:rsidR="003757B1" w:rsidRPr="00302F10" w:rsidRDefault="001639AF" w:rsidP="003757B1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20</w:t>
            </w:r>
            <w:r w:rsidR="00926B40">
              <w:rPr>
                <w:rFonts w:ascii="Comic Sans MS" w:hAnsi="Comic Sans MS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:rsidR="003757B1" w:rsidRPr="00302F10" w:rsidRDefault="009B352C" w:rsidP="003757B1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17</w:t>
            </w:r>
            <w:r w:rsidR="00926B40">
              <w:rPr>
                <w:rFonts w:ascii="Comic Sans MS" w:hAnsi="Comic Sans MS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  <w:vAlign w:val="bottom"/>
          </w:tcPr>
          <w:p w:rsidR="003757B1" w:rsidRPr="00302F10" w:rsidRDefault="00192FAF" w:rsidP="003757B1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986" w:type="dxa"/>
            <w:shd w:val="clear" w:color="auto" w:fill="auto"/>
            <w:noWrap/>
            <w:vAlign w:val="bottom"/>
          </w:tcPr>
          <w:p w:rsidR="003757B1" w:rsidRPr="00302F10" w:rsidRDefault="003757B1" w:rsidP="003757B1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8A0760" w:rsidRPr="00302F10" w:rsidTr="003757B1">
        <w:trPr>
          <w:trHeight w:val="33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8A0760" w:rsidRPr="00302F10" w:rsidRDefault="008A0760" w:rsidP="008A0760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DRŽAVNI PRAZNICI I </w:t>
            </w: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>BLAGDANI REPUBLIKE HRVATSKE</w:t>
            </w:r>
          </w:p>
        </w:tc>
      </w:tr>
      <w:tr w:rsidR="008A0760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8A0760" w:rsidRPr="00302F10" w:rsidRDefault="008A0760" w:rsidP="00FA5E12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 w:rsidR="005B1D37">
              <w:rPr>
                <w:rFonts w:ascii="Comic Sans MS" w:hAnsi="Comic Sans MS" w:cs="Arial"/>
                <w:sz w:val="18"/>
                <w:szCs w:val="18"/>
              </w:rPr>
              <w:t>01.11.</w:t>
            </w:r>
            <w:r w:rsidR="009020EB">
              <w:rPr>
                <w:rFonts w:ascii="Comic Sans MS" w:hAnsi="Comic Sans MS" w:cs="Arial"/>
                <w:sz w:val="18"/>
                <w:szCs w:val="18"/>
              </w:rPr>
              <w:t xml:space="preserve"> 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5</w:t>
            </w:r>
            <w:r>
              <w:rPr>
                <w:rFonts w:ascii="Comic Sans MS" w:hAnsi="Comic Sans MS" w:cs="Arial"/>
                <w:sz w:val="18"/>
                <w:szCs w:val="18"/>
              </w:rPr>
              <w:t>.  Svi sveti (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subota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9020EB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020EB" w:rsidRPr="00302F10" w:rsidRDefault="009020EB" w:rsidP="00FA5E12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r w:rsidR="00895B1F">
              <w:rPr>
                <w:rFonts w:ascii="Comic Sans MS" w:hAnsi="Comic Sans MS" w:cs="Arial"/>
                <w:sz w:val="18"/>
                <w:szCs w:val="18"/>
              </w:rPr>
              <w:t>18</w:t>
            </w:r>
            <w:r w:rsidR="001639AF">
              <w:rPr>
                <w:rFonts w:ascii="Comic Sans MS" w:hAnsi="Comic Sans MS" w:cs="Arial"/>
                <w:sz w:val="18"/>
                <w:szCs w:val="18"/>
              </w:rPr>
              <w:t>.11. 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5</w:t>
            </w:r>
            <w:r>
              <w:rPr>
                <w:rFonts w:ascii="Comic Sans MS" w:hAnsi="Comic Sans MS" w:cs="Arial"/>
                <w:sz w:val="18"/>
                <w:szCs w:val="18"/>
              </w:rPr>
              <w:t>.  Dan sjećanja na žrtve domovinskog rata i Dan sjećanja na žrtve Vukovara (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utor</w:t>
            </w:r>
            <w:r w:rsidR="003E24AB">
              <w:rPr>
                <w:rFonts w:ascii="Comic Sans MS" w:hAnsi="Comic Sans MS" w:cs="Arial"/>
                <w:sz w:val="18"/>
                <w:szCs w:val="18"/>
              </w:rPr>
              <w:t>ak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9020EB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020EB" w:rsidRPr="00302F10" w:rsidRDefault="009020EB" w:rsidP="00FA5E1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- 25.12. </w:t>
            </w:r>
            <w:r>
              <w:rPr>
                <w:rFonts w:ascii="Comic Sans MS" w:hAnsi="Comic Sans MS" w:cs="Arial"/>
                <w:sz w:val="18"/>
                <w:szCs w:val="18"/>
              </w:rPr>
              <w:t>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5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Božić</w:t>
            </w:r>
            <w:r w:rsidR="001A05CE">
              <w:rPr>
                <w:rFonts w:ascii="Comic Sans MS" w:hAnsi="Comic Sans MS" w:cs="Arial"/>
                <w:sz w:val="18"/>
                <w:szCs w:val="18"/>
              </w:rPr>
              <w:t xml:space="preserve"> (četvrtak</w:t>
            </w:r>
            <w:r w:rsidR="0052388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9020EB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020EB" w:rsidRPr="00302F10" w:rsidRDefault="009020EB" w:rsidP="003E24A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- 26.12. </w:t>
            </w:r>
            <w:r w:rsidR="001639AF">
              <w:rPr>
                <w:rFonts w:ascii="Comic Sans MS" w:hAnsi="Comic Sans MS" w:cs="Arial"/>
                <w:sz w:val="18"/>
                <w:szCs w:val="18"/>
              </w:rPr>
              <w:t>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5</w:t>
            </w:r>
            <w:r w:rsidR="001A05CE">
              <w:rPr>
                <w:rFonts w:ascii="Comic Sans MS" w:hAnsi="Comic Sans MS" w:cs="Arial"/>
                <w:sz w:val="18"/>
                <w:szCs w:val="18"/>
              </w:rPr>
              <w:t>. Sveti Stjepan (pe</w:t>
            </w:r>
            <w:r w:rsidR="003E24AB">
              <w:rPr>
                <w:rFonts w:ascii="Comic Sans MS" w:hAnsi="Comic Sans MS" w:cs="Arial"/>
                <w:sz w:val="18"/>
                <w:szCs w:val="18"/>
              </w:rPr>
              <w:t>t</w:t>
            </w:r>
            <w:r w:rsidR="00523883">
              <w:rPr>
                <w:rFonts w:ascii="Comic Sans MS" w:hAnsi="Comic Sans MS" w:cs="Arial"/>
                <w:sz w:val="18"/>
                <w:szCs w:val="18"/>
              </w:rPr>
              <w:t xml:space="preserve">ak 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9020EB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020EB" w:rsidRPr="00302F10" w:rsidRDefault="009020EB" w:rsidP="003E24AB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- 01.01. </w:t>
            </w:r>
            <w:r>
              <w:rPr>
                <w:rFonts w:ascii="Comic Sans MS" w:hAnsi="Comic Sans MS" w:cs="Arial"/>
                <w:sz w:val="18"/>
                <w:szCs w:val="18"/>
              </w:rPr>
              <w:t>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Nova godina </w:t>
            </w:r>
            <w:r w:rsidR="00523883">
              <w:rPr>
                <w:rFonts w:ascii="Comic Sans MS" w:hAnsi="Comic Sans MS" w:cs="Arial"/>
                <w:sz w:val="18"/>
                <w:szCs w:val="18"/>
              </w:rPr>
              <w:t>(</w:t>
            </w:r>
            <w:r w:rsidR="001A05CE">
              <w:rPr>
                <w:rFonts w:ascii="Comic Sans MS" w:hAnsi="Comic Sans MS" w:cs="Arial"/>
                <w:sz w:val="18"/>
                <w:szCs w:val="18"/>
              </w:rPr>
              <w:t>četvrtak</w:t>
            </w:r>
            <w:r w:rsidR="0052388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9020EB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020EB" w:rsidRPr="00302F10" w:rsidRDefault="009020EB" w:rsidP="001A05CE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-</w:t>
            </w:r>
            <w:r w:rsidR="001639AF">
              <w:rPr>
                <w:rFonts w:ascii="Comic Sans MS" w:hAnsi="Comic Sans MS" w:cs="Arial"/>
                <w:sz w:val="18"/>
                <w:szCs w:val="18"/>
              </w:rPr>
              <w:t xml:space="preserve"> 06.01. 202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>. Sveta tri kralja (</w:t>
            </w:r>
            <w:r w:rsidR="001A05CE">
              <w:rPr>
                <w:rFonts w:ascii="Comic Sans MS" w:hAnsi="Comic Sans MS" w:cs="Arial"/>
                <w:sz w:val="18"/>
                <w:szCs w:val="18"/>
              </w:rPr>
              <w:t>utorak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)</w:t>
            </w:r>
          </w:p>
        </w:tc>
      </w:tr>
      <w:tr w:rsidR="009020EB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020EB" w:rsidRDefault="009020EB" w:rsidP="003E24AB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-</w:t>
            </w:r>
            <w:r w:rsidR="00F95730">
              <w:rPr>
                <w:rFonts w:ascii="Comic Sans MS" w:hAnsi="Comic Sans MS" w:cs="Arial"/>
                <w:sz w:val="18"/>
                <w:szCs w:val="18"/>
              </w:rPr>
              <w:t xml:space="preserve"> 05</w:t>
            </w:r>
            <w:r>
              <w:rPr>
                <w:rFonts w:ascii="Comic Sans MS" w:hAnsi="Comic Sans MS" w:cs="Arial"/>
                <w:sz w:val="18"/>
                <w:szCs w:val="18"/>
              </w:rPr>
              <w:t>.0</w:t>
            </w:r>
            <w:r w:rsidR="003E24AB">
              <w:rPr>
                <w:rFonts w:ascii="Comic Sans MS" w:hAnsi="Comic Sans MS" w:cs="Arial"/>
                <w:sz w:val="18"/>
                <w:szCs w:val="18"/>
              </w:rPr>
              <w:t>4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="001639AF">
              <w:rPr>
                <w:rFonts w:ascii="Comic Sans MS" w:hAnsi="Comic Sans MS" w:cs="Arial"/>
                <w:sz w:val="18"/>
                <w:szCs w:val="18"/>
              </w:rPr>
              <w:t>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>. Uskrs (nedjelja)</w:t>
            </w:r>
          </w:p>
        </w:tc>
      </w:tr>
      <w:tr w:rsidR="009020EB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020EB" w:rsidRDefault="009020EB" w:rsidP="00727453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-</w:t>
            </w:r>
            <w:r w:rsidR="00F95730">
              <w:rPr>
                <w:rFonts w:ascii="Comic Sans MS" w:hAnsi="Comic Sans MS" w:cs="Arial"/>
                <w:sz w:val="18"/>
                <w:szCs w:val="18"/>
              </w:rPr>
              <w:t xml:space="preserve"> 06</w:t>
            </w:r>
            <w:r>
              <w:rPr>
                <w:rFonts w:ascii="Comic Sans MS" w:hAnsi="Comic Sans MS" w:cs="Arial"/>
                <w:sz w:val="18"/>
                <w:szCs w:val="18"/>
              </w:rPr>
              <w:t>.04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="001639AF">
              <w:rPr>
                <w:rFonts w:ascii="Comic Sans MS" w:hAnsi="Comic Sans MS" w:cs="Arial"/>
                <w:sz w:val="18"/>
                <w:szCs w:val="18"/>
              </w:rPr>
              <w:t>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>. Uskrsni ponedjeljak</w:t>
            </w:r>
          </w:p>
        </w:tc>
      </w:tr>
      <w:tr w:rsidR="009020EB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9020EB" w:rsidRPr="00302F10" w:rsidRDefault="003428EE" w:rsidP="003E24AB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- 01.05. 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6</w:t>
            </w:r>
            <w:r w:rsidR="009020EB">
              <w:rPr>
                <w:rFonts w:ascii="Comic Sans MS" w:hAnsi="Comic Sans MS" w:cs="Arial"/>
                <w:sz w:val="18"/>
                <w:szCs w:val="18"/>
              </w:rPr>
              <w:t>. P</w:t>
            </w:r>
            <w:r w:rsidR="009020EB" w:rsidRPr="00302F10">
              <w:rPr>
                <w:rFonts w:ascii="Comic Sans MS" w:hAnsi="Comic Sans MS" w:cs="Arial"/>
                <w:sz w:val="18"/>
                <w:szCs w:val="18"/>
              </w:rPr>
              <w:t xml:space="preserve">raznik rada </w:t>
            </w:r>
            <w:r w:rsidR="009020EB">
              <w:rPr>
                <w:rFonts w:ascii="Comic Sans MS" w:hAnsi="Comic Sans MS" w:cs="Arial"/>
                <w:sz w:val="18"/>
                <w:szCs w:val="18"/>
              </w:rPr>
              <w:t>(</w:t>
            </w:r>
            <w:r w:rsidR="007C2C89">
              <w:rPr>
                <w:rFonts w:ascii="Comic Sans MS" w:hAnsi="Comic Sans MS" w:cs="Arial"/>
                <w:sz w:val="18"/>
                <w:szCs w:val="18"/>
              </w:rPr>
              <w:t>pe</w:t>
            </w:r>
            <w:r w:rsidR="003E24AB">
              <w:rPr>
                <w:rFonts w:ascii="Comic Sans MS" w:hAnsi="Comic Sans MS" w:cs="Arial"/>
                <w:sz w:val="18"/>
                <w:szCs w:val="18"/>
              </w:rPr>
              <w:t>tak</w:t>
            </w:r>
            <w:r w:rsidR="009020EB">
              <w:rPr>
                <w:rFonts w:ascii="Comic Sans MS" w:hAnsi="Comic Sans MS" w:cs="Arial"/>
                <w:sz w:val="18"/>
                <w:szCs w:val="18"/>
              </w:rPr>
              <w:t xml:space="preserve"> 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053256" w:rsidRPr="00302F10" w:rsidRDefault="00053256" w:rsidP="007C2C8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- 30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>.0</w:t>
            </w:r>
            <w:r>
              <w:rPr>
                <w:rFonts w:ascii="Comic Sans MS" w:hAnsi="Comic Sans MS" w:cs="Arial"/>
                <w:sz w:val="18"/>
                <w:szCs w:val="18"/>
              </w:rPr>
              <w:t>5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="001639AF">
              <w:rPr>
                <w:rFonts w:ascii="Comic Sans MS" w:hAnsi="Comic Sans MS" w:cs="Arial"/>
                <w:sz w:val="18"/>
                <w:szCs w:val="18"/>
              </w:rPr>
              <w:t>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Dan državnosti </w:t>
            </w:r>
            <w:r w:rsidR="003E24AB">
              <w:rPr>
                <w:rFonts w:ascii="Comic Sans MS" w:hAnsi="Comic Sans MS" w:cs="Arial"/>
                <w:sz w:val="18"/>
                <w:szCs w:val="18"/>
              </w:rPr>
              <w:t>(</w:t>
            </w:r>
            <w:r w:rsidR="007C2C89">
              <w:rPr>
                <w:rFonts w:ascii="Comic Sans MS" w:hAnsi="Comic Sans MS" w:cs="Arial"/>
                <w:sz w:val="18"/>
                <w:szCs w:val="18"/>
              </w:rPr>
              <w:t>subota</w:t>
            </w:r>
            <w:r w:rsidR="0052388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053256" w:rsidRDefault="007C2C89" w:rsidP="007C2C89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 - 04</w:t>
            </w:r>
            <w:r w:rsidR="001639AF">
              <w:rPr>
                <w:rFonts w:ascii="Comic Sans MS" w:hAnsi="Comic Sans MS" w:cs="Arial"/>
                <w:sz w:val="18"/>
                <w:szCs w:val="18"/>
              </w:rPr>
              <w:t>.0</w:t>
            </w:r>
            <w:r w:rsidR="003E24AB">
              <w:rPr>
                <w:rFonts w:ascii="Comic Sans MS" w:hAnsi="Comic Sans MS" w:cs="Arial"/>
                <w:sz w:val="18"/>
                <w:szCs w:val="18"/>
              </w:rPr>
              <w:t>6</w:t>
            </w:r>
            <w:r w:rsidR="001639AF">
              <w:rPr>
                <w:rFonts w:ascii="Comic Sans MS" w:hAnsi="Comic Sans MS" w:cs="Arial"/>
                <w:sz w:val="18"/>
                <w:szCs w:val="18"/>
              </w:rPr>
              <w:t>. 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6</w:t>
            </w:r>
            <w:r w:rsidR="00053256"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="00053256" w:rsidRPr="00302F10">
              <w:rPr>
                <w:rFonts w:ascii="Comic Sans MS" w:hAnsi="Comic Sans MS" w:cs="Arial"/>
                <w:sz w:val="18"/>
                <w:szCs w:val="18"/>
              </w:rPr>
              <w:t>Tijelovo</w:t>
            </w:r>
            <w:r w:rsidR="00523883">
              <w:rPr>
                <w:rFonts w:ascii="Comic Sans MS" w:hAnsi="Comic Sans MS" w:cs="Arial"/>
                <w:sz w:val="18"/>
                <w:szCs w:val="18"/>
              </w:rPr>
              <w:t xml:space="preserve"> (</w:t>
            </w:r>
            <w:r w:rsidR="00053256">
              <w:rPr>
                <w:rFonts w:ascii="Comic Sans MS" w:hAnsi="Comic Sans MS" w:cs="Arial"/>
                <w:sz w:val="18"/>
                <w:szCs w:val="18"/>
              </w:rPr>
              <w:t>četvrtak)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053256" w:rsidRPr="00302F10" w:rsidRDefault="00053256" w:rsidP="007C2C8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- 22.06. </w:t>
            </w:r>
            <w:r w:rsidR="003428EE">
              <w:rPr>
                <w:rFonts w:ascii="Comic Sans MS" w:hAnsi="Comic Sans MS" w:cs="Arial"/>
                <w:sz w:val="18"/>
                <w:szCs w:val="18"/>
              </w:rPr>
              <w:t>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Dan antifašističke borbe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( </w:t>
            </w:r>
            <w:r w:rsidR="007C2C89">
              <w:rPr>
                <w:rFonts w:ascii="Comic Sans MS" w:hAnsi="Comic Sans MS" w:cs="Arial"/>
                <w:sz w:val="18"/>
                <w:szCs w:val="18"/>
              </w:rPr>
              <w:t>ponedjeljak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053256" w:rsidRPr="00302F10" w:rsidRDefault="00053256" w:rsidP="007C2C8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- 05.08. 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206</w:t>
            </w:r>
            <w:r w:rsidR="003E24AB">
              <w:rPr>
                <w:rFonts w:ascii="Comic Sans MS" w:hAnsi="Comic Sans MS" w:cs="Arial"/>
                <w:sz w:val="18"/>
                <w:szCs w:val="18"/>
              </w:rPr>
              <w:t>5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Dan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pobjede i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domovinske zahvalnosti 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( </w:t>
            </w:r>
            <w:r w:rsidR="007C2C89">
              <w:rPr>
                <w:rFonts w:ascii="Comic Sans MS" w:hAnsi="Comic Sans MS" w:cs="Arial"/>
                <w:sz w:val="18"/>
                <w:szCs w:val="18"/>
              </w:rPr>
              <w:t>srijeda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 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053256" w:rsidRPr="00302F10" w:rsidRDefault="00053256" w:rsidP="007C2C8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 - 15.08. </w:t>
            </w:r>
            <w:r w:rsidR="001639AF">
              <w:rPr>
                <w:rFonts w:ascii="Comic Sans MS" w:hAnsi="Comic Sans MS" w:cs="Arial"/>
                <w:sz w:val="18"/>
                <w:szCs w:val="18"/>
              </w:rPr>
              <w:t>202</w:t>
            </w:r>
            <w:r w:rsidR="00FA5E12">
              <w:rPr>
                <w:rFonts w:ascii="Comic Sans MS" w:hAnsi="Comic Sans MS" w:cs="Arial"/>
                <w:sz w:val="18"/>
                <w:szCs w:val="18"/>
              </w:rPr>
              <w:t>6</w:t>
            </w:r>
            <w:r>
              <w:rPr>
                <w:rFonts w:ascii="Comic Sans MS" w:hAnsi="Comic Sans MS" w:cs="Arial"/>
                <w:sz w:val="18"/>
                <w:szCs w:val="18"/>
              </w:rPr>
              <w:t xml:space="preserve">. </w:t>
            </w:r>
            <w:r w:rsidRPr="00302F10">
              <w:rPr>
                <w:rFonts w:ascii="Comic Sans MS" w:hAnsi="Comic Sans MS" w:cs="Arial"/>
                <w:sz w:val="18"/>
                <w:szCs w:val="18"/>
              </w:rPr>
              <w:t xml:space="preserve">Velika Gospa </w:t>
            </w:r>
            <w:r>
              <w:rPr>
                <w:rFonts w:ascii="Comic Sans MS" w:hAnsi="Comic Sans MS" w:cs="Arial"/>
                <w:sz w:val="18"/>
                <w:szCs w:val="18"/>
              </w:rPr>
              <w:t>(</w:t>
            </w:r>
            <w:r w:rsidR="007C2C89">
              <w:rPr>
                <w:rFonts w:ascii="Comic Sans MS" w:hAnsi="Comic Sans MS" w:cs="Arial"/>
                <w:sz w:val="18"/>
                <w:szCs w:val="18"/>
              </w:rPr>
              <w:t>subota</w:t>
            </w:r>
            <w:r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053256" w:rsidRPr="00302F10" w:rsidTr="003757B1">
        <w:trPr>
          <w:trHeight w:val="33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053256" w:rsidRPr="00302F10" w:rsidRDefault="00053256" w:rsidP="003428EE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302F10"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  GRADSKI BLAGDANI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(Crkveni god)-ne</w:t>
            </w:r>
            <w:r w:rsidR="003428EE">
              <w:rPr>
                <w:rFonts w:ascii="Comic Sans MS" w:hAnsi="Comic Sans MS" w:cs="Arial"/>
                <w:b/>
                <w:bCs/>
                <w:sz w:val="20"/>
                <w:szCs w:val="20"/>
              </w:rPr>
              <w:t>nastavni</w:t>
            </w:r>
            <w:r>
              <w:rPr>
                <w:rFonts w:ascii="Comic Sans MS" w:hAnsi="Comic Sans MS" w:cs="Arial"/>
                <w:b/>
                <w:bCs/>
                <w:sz w:val="20"/>
                <w:szCs w:val="20"/>
              </w:rPr>
              <w:t xml:space="preserve"> dani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053256" w:rsidRPr="00A72739" w:rsidRDefault="00053256" w:rsidP="005D1649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sz w:val="18"/>
                <w:szCs w:val="18"/>
              </w:rPr>
              <w:t xml:space="preserve">- </w:t>
            </w:r>
            <w:proofErr w:type="spellStart"/>
            <w:r w:rsidRPr="00A72739">
              <w:rPr>
                <w:rFonts w:ascii="Comic Sans MS" w:hAnsi="Comic Sans MS" w:cs="Arial"/>
                <w:sz w:val="18"/>
                <w:szCs w:val="18"/>
              </w:rPr>
              <w:t>Bračevci</w:t>
            </w:r>
            <w:proofErr w:type="spellEnd"/>
            <w:r w:rsidRPr="00A72739">
              <w:rPr>
                <w:rFonts w:ascii="Comic Sans MS" w:hAnsi="Comic Sans MS" w:cs="Arial"/>
                <w:sz w:val="18"/>
                <w:szCs w:val="18"/>
              </w:rPr>
              <w:t xml:space="preserve"> 15.8. Velika Gospa  (</w:t>
            </w:r>
            <w:r w:rsidR="005D1649">
              <w:rPr>
                <w:rFonts w:ascii="Comic Sans MS" w:hAnsi="Comic Sans MS" w:cs="Arial"/>
                <w:sz w:val="18"/>
                <w:szCs w:val="18"/>
              </w:rPr>
              <w:t>subota</w:t>
            </w:r>
            <w:r w:rsidR="00523883" w:rsidRPr="00A7273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A72739">
              <w:rPr>
                <w:rFonts w:ascii="Comic Sans MS" w:hAnsi="Comic Sans MS" w:cs="Arial"/>
                <w:sz w:val="18"/>
                <w:szCs w:val="18"/>
              </w:rPr>
              <w:t xml:space="preserve">) 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bottom"/>
          </w:tcPr>
          <w:p w:rsidR="00053256" w:rsidRPr="00A72739" w:rsidRDefault="00053256" w:rsidP="005D1649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sz w:val="18"/>
                <w:szCs w:val="18"/>
              </w:rPr>
              <w:t>- Drenje 29.09.  Sveti Mihovil (</w:t>
            </w:r>
            <w:r w:rsidR="005D1649">
              <w:rPr>
                <w:rFonts w:ascii="Comic Sans MS" w:hAnsi="Comic Sans MS" w:cs="Arial"/>
                <w:sz w:val="18"/>
                <w:szCs w:val="18"/>
              </w:rPr>
              <w:t>ponedjeljak</w:t>
            </w:r>
            <w:r w:rsidRPr="00A72739">
              <w:rPr>
                <w:rFonts w:ascii="Comic Sans MS" w:hAnsi="Comic Sans MS" w:cs="Arial"/>
                <w:sz w:val="18"/>
                <w:szCs w:val="18"/>
              </w:rPr>
              <w:t>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053256" w:rsidRPr="00E201FD" w:rsidRDefault="00053256" w:rsidP="005D1649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201FD">
              <w:rPr>
                <w:rFonts w:ascii="Comic Sans MS" w:hAnsi="Comic Sans MS" w:cs="Arial"/>
                <w:bCs/>
                <w:sz w:val="18"/>
                <w:szCs w:val="18"/>
              </w:rPr>
              <w:t>Mandićevac</w:t>
            </w:r>
            <w:proofErr w:type="spellEnd"/>
            <w:r w:rsidRPr="00E201FD">
              <w:rPr>
                <w:rFonts w:ascii="Comic Sans MS" w:hAnsi="Comic Sans MS" w:cs="Arial"/>
                <w:bCs/>
                <w:sz w:val="18"/>
                <w:szCs w:val="18"/>
              </w:rPr>
              <w:t xml:space="preserve"> 22.1. Sveti Vinko (</w:t>
            </w:r>
            <w:r w:rsidR="005D1649">
              <w:rPr>
                <w:rFonts w:ascii="Comic Sans MS" w:hAnsi="Comic Sans MS" w:cs="Arial"/>
                <w:bCs/>
                <w:sz w:val="18"/>
                <w:szCs w:val="18"/>
              </w:rPr>
              <w:t>četvrtak</w:t>
            </w:r>
            <w:r w:rsidRPr="00E201FD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053256" w:rsidRPr="00A72739" w:rsidRDefault="00053256" w:rsidP="005D1649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</w:t>
            </w:r>
            <w:proofErr w:type="spellStart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Kućanci</w:t>
            </w:r>
            <w:proofErr w:type="spellEnd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 Đakovački 16.5. Sv.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Ivan </w:t>
            </w:r>
            <w:proofErr w:type="spellStart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Nepomuk</w:t>
            </w:r>
            <w:proofErr w:type="spellEnd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 (</w:t>
            </w:r>
            <w:r w:rsidR="005D1649">
              <w:rPr>
                <w:rFonts w:ascii="Comic Sans MS" w:hAnsi="Comic Sans MS" w:cs="Arial"/>
                <w:bCs/>
                <w:sz w:val="18"/>
                <w:szCs w:val="18"/>
              </w:rPr>
              <w:t>subota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053256" w:rsidRPr="00A72739" w:rsidRDefault="00053256" w:rsidP="00252E2C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-Paljevina 30.11. Sv. Andrija (</w:t>
            </w:r>
            <w:r w:rsidR="00252E2C">
              <w:rPr>
                <w:rFonts w:ascii="Comic Sans MS" w:hAnsi="Comic Sans MS" w:cs="Arial"/>
                <w:bCs/>
                <w:sz w:val="18"/>
                <w:szCs w:val="18"/>
              </w:rPr>
              <w:t>subota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053256" w:rsidRPr="00A72739" w:rsidRDefault="00053256" w:rsidP="005D1649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</w:t>
            </w:r>
            <w:proofErr w:type="spellStart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Potnjani</w:t>
            </w:r>
            <w:proofErr w:type="spellEnd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r w:rsidR="005D1649">
              <w:rPr>
                <w:rFonts w:ascii="Comic Sans MS" w:hAnsi="Comic Sans MS" w:cs="Arial"/>
                <w:bCs/>
                <w:sz w:val="18"/>
                <w:szCs w:val="18"/>
              </w:rPr>
              <w:t>3</w:t>
            </w:r>
            <w:r w:rsidR="00252E2C">
              <w:rPr>
                <w:rFonts w:ascii="Comic Sans MS" w:hAnsi="Comic Sans MS" w:cs="Arial"/>
                <w:bCs/>
                <w:sz w:val="18"/>
                <w:szCs w:val="18"/>
              </w:rPr>
              <w:t>1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.</w:t>
            </w:r>
            <w:r w:rsidR="005D1649">
              <w:rPr>
                <w:rFonts w:ascii="Comic Sans MS" w:hAnsi="Comic Sans MS" w:cs="Arial"/>
                <w:bCs/>
                <w:sz w:val="18"/>
                <w:szCs w:val="18"/>
              </w:rPr>
              <w:t>5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Pres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veto Trojstvo (nedjelja)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053256" w:rsidRPr="00A72739" w:rsidRDefault="00053256" w:rsidP="005D1649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</w:t>
            </w:r>
            <w:proofErr w:type="spellStart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Pridvorje</w:t>
            </w:r>
            <w:proofErr w:type="spellEnd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 4.12. Sveta Barbara (</w:t>
            </w:r>
            <w:r w:rsidR="005D1649">
              <w:rPr>
                <w:rFonts w:ascii="Comic Sans MS" w:hAnsi="Comic Sans MS" w:cs="Arial"/>
                <w:bCs/>
                <w:sz w:val="18"/>
                <w:szCs w:val="18"/>
              </w:rPr>
              <w:t>četvrtak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  <w:tr w:rsidR="00053256" w:rsidRPr="00302F10" w:rsidTr="003757B1">
        <w:trPr>
          <w:trHeight w:val="300"/>
        </w:trPr>
        <w:tc>
          <w:tcPr>
            <w:tcW w:w="8833" w:type="dxa"/>
            <w:gridSpan w:val="6"/>
            <w:shd w:val="clear" w:color="auto" w:fill="auto"/>
            <w:noWrap/>
            <w:vAlign w:val="center"/>
          </w:tcPr>
          <w:p w:rsidR="00053256" w:rsidRPr="00A72739" w:rsidRDefault="00053256" w:rsidP="005D1649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-</w:t>
            </w:r>
            <w:proofErr w:type="spellStart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Slatinik</w:t>
            </w:r>
            <w:proofErr w:type="spellEnd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Drenjski</w:t>
            </w:r>
            <w:proofErr w:type="spellEnd"/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 xml:space="preserve"> 20.8. Sv. Bernard Opat (</w:t>
            </w:r>
            <w:r w:rsidR="005D1649">
              <w:rPr>
                <w:rFonts w:ascii="Comic Sans MS" w:hAnsi="Comic Sans MS" w:cs="Arial"/>
                <w:bCs/>
                <w:sz w:val="18"/>
                <w:szCs w:val="18"/>
              </w:rPr>
              <w:t>četvrtak</w:t>
            </w:r>
            <w:r w:rsidRPr="00A72739">
              <w:rPr>
                <w:rFonts w:ascii="Comic Sans MS" w:hAnsi="Comic Sans MS" w:cs="Arial"/>
                <w:bCs/>
                <w:sz w:val="18"/>
                <w:szCs w:val="18"/>
              </w:rPr>
              <w:t>)</w:t>
            </w:r>
          </w:p>
        </w:tc>
      </w:tr>
    </w:tbl>
    <w:p w:rsidR="006261CF" w:rsidRPr="008B4240" w:rsidRDefault="000E75DE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22" w:name="_Toc211252783"/>
      <w:r w:rsidRPr="008B4240">
        <w:rPr>
          <w:rFonts w:ascii="Times New Roman" w:hAnsi="Times New Roman" w:cs="Times New Roman"/>
          <w:i w:val="0"/>
          <w:sz w:val="26"/>
          <w:szCs w:val="26"/>
        </w:rPr>
        <w:lastRenderedPageBreak/>
        <w:t xml:space="preserve">Podaci o </w:t>
      </w:r>
      <w:r w:rsidR="002C0543" w:rsidRPr="008B4240">
        <w:rPr>
          <w:rFonts w:ascii="Times New Roman" w:hAnsi="Times New Roman" w:cs="Times New Roman"/>
          <w:i w:val="0"/>
          <w:sz w:val="26"/>
          <w:szCs w:val="26"/>
        </w:rPr>
        <w:t>broju učenika i razrednih odjela</w:t>
      </w:r>
      <w:bookmarkEnd w:id="22"/>
    </w:p>
    <w:p w:rsidR="00A75962" w:rsidRPr="00302F10" w:rsidRDefault="00A75962" w:rsidP="00ED1D74">
      <w:pPr>
        <w:tabs>
          <w:tab w:val="left" w:pos="3240"/>
        </w:tabs>
        <w:jc w:val="both"/>
      </w:pPr>
    </w:p>
    <w:tbl>
      <w:tblPr>
        <w:tblW w:w="7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784"/>
        <w:gridCol w:w="776"/>
        <w:gridCol w:w="1113"/>
        <w:gridCol w:w="1152"/>
        <w:gridCol w:w="1027"/>
        <w:gridCol w:w="998"/>
      </w:tblGrid>
      <w:tr w:rsidR="00452F12" w:rsidRPr="00302F10" w:rsidTr="009A2B0B">
        <w:trPr>
          <w:trHeight w:val="347"/>
          <w:jc w:val="center"/>
        </w:trPr>
        <w:tc>
          <w:tcPr>
            <w:tcW w:w="1135" w:type="dxa"/>
            <w:shd w:val="clear" w:color="FF0000" w:fill="auto"/>
            <w:noWrap/>
            <w:vAlign w:val="center"/>
          </w:tcPr>
          <w:p w:rsidR="00452F12" w:rsidRPr="00302F10" w:rsidRDefault="00452F12" w:rsidP="002C0543">
            <w:pPr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452F12" w:rsidRPr="00302F10" w:rsidRDefault="00452F12" w:rsidP="002C0543">
            <w:pPr>
              <w:ind w:left="-99" w:right="-132"/>
              <w:jc w:val="center"/>
              <w:rPr>
                <w:b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učenika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452F12" w:rsidRPr="00302F10" w:rsidRDefault="00452F12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broj </w:t>
            </w:r>
            <w:r w:rsidRPr="00302F10">
              <w:rPr>
                <w:b/>
                <w:bCs/>
                <w:sz w:val="20"/>
                <w:szCs w:val="20"/>
              </w:rPr>
              <w:t>odjela</w:t>
            </w:r>
          </w:p>
        </w:tc>
        <w:tc>
          <w:tcPr>
            <w:tcW w:w="1152" w:type="dxa"/>
            <w:vAlign w:val="center"/>
          </w:tcPr>
          <w:p w:rsidR="00452F12" w:rsidRPr="00302F10" w:rsidRDefault="00452F12" w:rsidP="009A2B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odjeli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452F12" w:rsidRPr="00302F10" w:rsidRDefault="00BD64EE" w:rsidP="00BD64EE">
            <w:pPr>
              <w:ind w:left="-115" w:right="-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primjereni oblik školovanja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452F12" w:rsidRPr="00302F10" w:rsidRDefault="00452F12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Prehrana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452F12" w:rsidRPr="00302F10" w:rsidRDefault="00452F12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Putnika</w:t>
            </w:r>
          </w:p>
        </w:tc>
      </w:tr>
      <w:tr w:rsidR="00452F12" w:rsidRPr="00302F10" w:rsidTr="009A2B0B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452F12" w:rsidRDefault="00452F12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Bračevci</w:t>
            </w:r>
            <w:proofErr w:type="spellEnd"/>
          </w:p>
          <w:p w:rsidR="00452F12" w:rsidRPr="00302F10" w:rsidRDefault="00452F12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452F12" w:rsidRPr="00155F1F" w:rsidRDefault="00902617" w:rsidP="00155F1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452F12" w:rsidRPr="00155F1F" w:rsidRDefault="00452F12" w:rsidP="00155F1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vAlign w:val="center"/>
          </w:tcPr>
          <w:p w:rsidR="00452F12" w:rsidRPr="00452F12" w:rsidRDefault="00C651B7" w:rsidP="00A36EF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44DBF">
              <w:rPr>
                <w:bCs/>
                <w:sz w:val="20"/>
                <w:szCs w:val="20"/>
              </w:rPr>
              <w:t>+3</w:t>
            </w:r>
            <w:r w:rsidR="00902617">
              <w:rPr>
                <w:bCs/>
                <w:sz w:val="20"/>
                <w:szCs w:val="20"/>
              </w:rPr>
              <w:t>+4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452F12" w:rsidRPr="00B7146C" w:rsidRDefault="00B7146C" w:rsidP="00155F1F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452F12" w:rsidRPr="00B7146C" w:rsidRDefault="00902617" w:rsidP="00155F1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452F12" w:rsidRPr="00B7146C" w:rsidRDefault="00452F12" w:rsidP="00155F1F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B87F32" w:rsidRPr="00302F10" w:rsidTr="009A2B0B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B87F32" w:rsidRDefault="00B87F32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Drenje</w:t>
            </w:r>
          </w:p>
          <w:p w:rsidR="00B87F32" w:rsidRPr="00765DE3" w:rsidRDefault="00B87F32" w:rsidP="00765DE3">
            <w:pPr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B87F32" w:rsidRPr="00155F1F" w:rsidRDefault="00E072FF" w:rsidP="0052459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651B7">
              <w:rPr>
                <w:bCs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B87F32" w:rsidRPr="00155F1F" w:rsidRDefault="0046527E" w:rsidP="00155F1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52" w:type="dxa"/>
            <w:vAlign w:val="center"/>
          </w:tcPr>
          <w:p w:rsidR="00B87F32" w:rsidRPr="00452F12" w:rsidRDefault="00B7146C" w:rsidP="00C651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</w:t>
            </w:r>
            <w:r w:rsidR="00C651B7">
              <w:rPr>
                <w:bCs/>
                <w:sz w:val="20"/>
                <w:szCs w:val="20"/>
              </w:rPr>
              <w:t>2</w:t>
            </w:r>
            <w:r w:rsidR="00B87F32">
              <w:rPr>
                <w:bCs/>
                <w:sz w:val="20"/>
                <w:szCs w:val="20"/>
              </w:rPr>
              <w:t xml:space="preserve">, </w:t>
            </w:r>
            <w:r w:rsidR="00C651B7">
              <w:rPr>
                <w:bCs/>
                <w:sz w:val="20"/>
                <w:szCs w:val="20"/>
              </w:rPr>
              <w:t>3</w:t>
            </w:r>
            <w:r w:rsidR="0046527E">
              <w:rPr>
                <w:bCs/>
                <w:sz w:val="20"/>
                <w:szCs w:val="20"/>
              </w:rPr>
              <w:t>+</w:t>
            </w:r>
            <w:r w:rsidR="00B87F32">
              <w:rPr>
                <w:bCs/>
                <w:sz w:val="20"/>
                <w:szCs w:val="20"/>
              </w:rPr>
              <w:t xml:space="preserve"> </w:t>
            </w:r>
            <w:r w:rsidR="00C651B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B87F32" w:rsidRPr="00B7146C" w:rsidRDefault="00902617" w:rsidP="00155F1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87F32" w:rsidRPr="00B7146C" w:rsidRDefault="00A01664" w:rsidP="005D7998">
            <w:pPr>
              <w:jc w:val="center"/>
              <w:rPr>
                <w:bCs/>
              </w:rPr>
            </w:pPr>
            <w:r w:rsidRPr="00B7146C">
              <w:rPr>
                <w:bCs/>
              </w:rPr>
              <w:t>1</w:t>
            </w:r>
            <w:r w:rsidR="00C651B7">
              <w:rPr>
                <w:bCs/>
              </w:rPr>
              <w:t>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B87F32" w:rsidRPr="00B7146C" w:rsidRDefault="00B87F32" w:rsidP="00155F1F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B301D5" w:rsidRPr="00302F10" w:rsidTr="009A2B0B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B301D5" w:rsidRDefault="00B301D5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Kućanci</w:t>
            </w:r>
            <w:proofErr w:type="spellEnd"/>
          </w:p>
          <w:p w:rsidR="00B301D5" w:rsidRPr="00302F10" w:rsidRDefault="00B301D5" w:rsidP="002C0543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B301D5" w:rsidRPr="00155F1F" w:rsidRDefault="00C651B7" w:rsidP="00B301D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B301D5" w:rsidRPr="00155F1F" w:rsidRDefault="00C651B7" w:rsidP="00155F1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52" w:type="dxa"/>
            <w:vAlign w:val="center"/>
          </w:tcPr>
          <w:p w:rsidR="00B301D5" w:rsidRPr="00452F12" w:rsidRDefault="00C651B7" w:rsidP="00C651B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072FF">
              <w:rPr>
                <w:bCs/>
                <w:sz w:val="20"/>
                <w:szCs w:val="20"/>
              </w:rPr>
              <w:t>+</w:t>
            </w:r>
            <w:r>
              <w:rPr>
                <w:bCs/>
                <w:sz w:val="20"/>
                <w:szCs w:val="20"/>
              </w:rPr>
              <w:t>4, 3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B301D5" w:rsidRPr="00B7146C" w:rsidRDefault="00657132" w:rsidP="00155F1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B301D5" w:rsidRPr="00B7146C" w:rsidRDefault="00C651B7" w:rsidP="00155F1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B301D5" w:rsidRPr="00B7146C" w:rsidRDefault="00C651B7" w:rsidP="009A2B0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E072FF" w:rsidRPr="00302F10" w:rsidTr="009A2B0B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E072FF" w:rsidRDefault="00E072FF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Mandićevac</w:t>
            </w:r>
            <w:proofErr w:type="spellEnd"/>
          </w:p>
          <w:p w:rsidR="00E072FF" w:rsidRPr="00302F10" w:rsidRDefault="00E072FF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E072FF" w:rsidRPr="00155F1F" w:rsidRDefault="00C651B7" w:rsidP="00155F1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E072FF" w:rsidRPr="00155F1F" w:rsidRDefault="00E072FF" w:rsidP="00155F1F">
            <w:pPr>
              <w:jc w:val="center"/>
              <w:rPr>
                <w:bCs/>
              </w:rPr>
            </w:pPr>
            <w:r w:rsidRPr="00155F1F">
              <w:rPr>
                <w:bCs/>
              </w:rPr>
              <w:t>2</w:t>
            </w:r>
          </w:p>
        </w:tc>
        <w:tc>
          <w:tcPr>
            <w:tcW w:w="1152" w:type="dxa"/>
            <w:vAlign w:val="center"/>
          </w:tcPr>
          <w:p w:rsidR="00E072FF" w:rsidRPr="00452F12" w:rsidRDefault="00902617" w:rsidP="00902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2+3</w:t>
            </w:r>
            <w:r w:rsidR="00C651B7">
              <w:rPr>
                <w:bCs/>
                <w:sz w:val="20"/>
                <w:szCs w:val="20"/>
              </w:rPr>
              <w:t>+4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072FF" w:rsidRPr="00B7146C" w:rsidRDefault="00880BFF" w:rsidP="00155F1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072FF" w:rsidRPr="00B7146C" w:rsidRDefault="00C651B7" w:rsidP="00155F1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E072FF" w:rsidRPr="00B7146C" w:rsidRDefault="00E072FF" w:rsidP="00E7433F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E072FF" w:rsidRPr="00302F10" w:rsidTr="009A2B0B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E072FF" w:rsidRDefault="00E072FF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Paljevina</w:t>
            </w:r>
          </w:p>
          <w:p w:rsidR="00E072FF" w:rsidRPr="00302F10" w:rsidRDefault="00E072FF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E072FF" w:rsidRPr="00155F1F" w:rsidRDefault="00DA7A0F" w:rsidP="00155F1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E072FF" w:rsidRPr="00155F1F" w:rsidRDefault="00E072FF" w:rsidP="00155F1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vAlign w:val="center"/>
          </w:tcPr>
          <w:p w:rsidR="00E072FF" w:rsidRPr="00452F12" w:rsidRDefault="00355792" w:rsidP="00902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3+4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072FF" w:rsidRPr="00B7146C" w:rsidRDefault="00902617" w:rsidP="00155F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072FF" w:rsidRPr="00B7146C" w:rsidRDefault="00DA7A0F" w:rsidP="00155F1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E072FF" w:rsidRPr="00B7146C" w:rsidRDefault="00E072FF" w:rsidP="009A2B0B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E072FF" w:rsidRPr="00302F10" w:rsidTr="009A2B0B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E072FF" w:rsidRDefault="00E072FF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Potnjani</w:t>
            </w:r>
            <w:proofErr w:type="spellEnd"/>
          </w:p>
          <w:p w:rsidR="00E072FF" w:rsidRPr="00302F10" w:rsidRDefault="00E072FF" w:rsidP="002C0543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E072FF" w:rsidRPr="00155F1F" w:rsidRDefault="00C44DBF" w:rsidP="0046527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409E9">
              <w:rPr>
                <w:bCs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E072FF" w:rsidRPr="00155F1F" w:rsidRDefault="00902617" w:rsidP="00155F1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52" w:type="dxa"/>
            <w:vAlign w:val="center"/>
          </w:tcPr>
          <w:p w:rsidR="00E072FF" w:rsidRPr="00452F12" w:rsidRDefault="00902617" w:rsidP="002409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409E9">
              <w:rPr>
                <w:bCs/>
                <w:sz w:val="20"/>
                <w:szCs w:val="20"/>
              </w:rPr>
              <w:t>+</w:t>
            </w:r>
            <w:r>
              <w:rPr>
                <w:bCs/>
                <w:sz w:val="20"/>
                <w:szCs w:val="20"/>
              </w:rPr>
              <w:t>3</w:t>
            </w:r>
            <w:r w:rsidR="002409E9">
              <w:rPr>
                <w:bCs/>
                <w:sz w:val="20"/>
                <w:szCs w:val="20"/>
              </w:rPr>
              <w:t xml:space="preserve">, </w:t>
            </w:r>
            <w:r w:rsidR="0046527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072FF" w:rsidRPr="00B7146C" w:rsidRDefault="00902617" w:rsidP="003230A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072FF" w:rsidRPr="00B7146C" w:rsidRDefault="00C44DBF" w:rsidP="00155F1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409E9">
              <w:rPr>
                <w:bCs/>
              </w:rPr>
              <w:t>3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E072FF" w:rsidRPr="00B7146C" w:rsidRDefault="00E072FF" w:rsidP="00155F1F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E072FF" w:rsidRPr="00302F10" w:rsidTr="009A2B0B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E072FF" w:rsidRDefault="00E072FF" w:rsidP="002C054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Pridvorje</w:t>
            </w:r>
            <w:proofErr w:type="spellEnd"/>
          </w:p>
          <w:p w:rsidR="00E072FF" w:rsidRPr="00302F10" w:rsidRDefault="00E072FF" w:rsidP="002C0543">
            <w:pPr>
              <w:jc w:val="center"/>
              <w:rPr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E072FF" w:rsidRPr="00155F1F" w:rsidRDefault="002409E9" w:rsidP="0046527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E072FF" w:rsidRPr="00155F1F" w:rsidRDefault="002409E9" w:rsidP="00155F1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52" w:type="dxa"/>
            <w:vAlign w:val="center"/>
          </w:tcPr>
          <w:p w:rsidR="00E072FF" w:rsidRPr="00452F12" w:rsidRDefault="00C44DBF" w:rsidP="00902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409E9">
              <w:rPr>
                <w:bCs/>
                <w:sz w:val="20"/>
                <w:szCs w:val="20"/>
              </w:rPr>
              <w:t>+</w:t>
            </w:r>
            <w:r w:rsidR="00902617">
              <w:rPr>
                <w:bCs/>
                <w:sz w:val="20"/>
                <w:szCs w:val="20"/>
              </w:rPr>
              <w:t>4</w:t>
            </w:r>
            <w:r w:rsidR="002409E9">
              <w:rPr>
                <w:bCs/>
                <w:sz w:val="20"/>
                <w:szCs w:val="20"/>
              </w:rPr>
              <w:t>, 2+3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072FF" w:rsidRPr="00B7146C" w:rsidRDefault="00880BFF" w:rsidP="00155F1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072FF" w:rsidRPr="00B7146C" w:rsidRDefault="002409E9" w:rsidP="00155F1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E072FF" w:rsidRPr="00B7146C" w:rsidRDefault="00E072FF" w:rsidP="00155F1F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E072FF" w:rsidRPr="00302F10" w:rsidTr="009A2B0B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E072FF" w:rsidRDefault="00E072FF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Slatinik</w:t>
            </w:r>
            <w:proofErr w:type="spellEnd"/>
          </w:p>
          <w:p w:rsidR="00E072FF" w:rsidRPr="00302F10" w:rsidRDefault="00E072FF" w:rsidP="002C0543">
            <w:pPr>
              <w:ind w:left="-96" w:right="-33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E072FF" w:rsidRPr="00155F1F" w:rsidRDefault="002409E9" w:rsidP="0046527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E072FF" w:rsidRPr="00155F1F" w:rsidRDefault="002409E9" w:rsidP="00155F1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vAlign w:val="center"/>
          </w:tcPr>
          <w:p w:rsidR="00E072FF" w:rsidRPr="00452F12" w:rsidRDefault="00E072FF" w:rsidP="005E25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1+</w:t>
            </w:r>
            <w:r w:rsidR="005E2572">
              <w:rPr>
                <w:bCs/>
                <w:sz w:val="20"/>
                <w:szCs w:val="20"/>
              </w:rPr>
              <w:t>2</w:t>
            </w:r>
            <w:r w:rsidR="002409E9">
              <w:rPr>
                <w:bCs/>
                <w:sz w:val="20"/>
                <w:szCs w:val="20"/>
              </w:rPr>
              <w:t>+3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072FF" w:rsidRPr="00B7146C" w:rsidRDefault="002409E9" w:rsidP="00155F1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072FF" w:rsidRPr="00B7146C" w:rsidRDefault="002409E9" w:rsidP="00A36EF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E072FF" w:rsidRPr="00B7146C" w:rsidRDefault="00E072FF" w:rsidP="00155F1F">
            <w:pPr>
              <w:jc w:val="center"/>
              <w:rPr>
                <w:bCs/>
              </w:rPr>
            </w:pPr>
            <w:r w:rsidRPr="00B7146C">
              <w:rPr>
                <w:bCs/>
              </w:rPr>
              <w:t>-</w:t>
            </w:r>
          </w:p>
        </w:tc>
      </w:tr>
      <w:tr w:rsidR="00E072FF" w:rsidRPr="00302F10" w:rsidTr="00452F12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E072FF" w:rsidRDefault="00E072FF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UKUPNO</w:t>
            </w:r>
          </w:p>
          <w:p w:rsidR="00E072FF" w:rsidRPr="00302F10" w:rsidRDefault="00E072FF" w:rsidP="002C0543">
            <w:pPr>
              <w:ind w:left="-96" w:right="-6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I.-IV.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E072FF" w:rsidRPr="00302F10" w:rsidRDefault="00DA7A0F" w:rsidP="00B714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E072FF" w:rsidRPr="00302F10" w:rsidRDefault="00E072FF" w:rsidP="00653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C5E57">
              <w:rPr>
                <w:b/>
                <w:bCs/>
              </w:rPr>
              <w:t>2</w:t>
            </w:r>
          </w:p>
        </w:tc>
        <w:tc>
          <w:tcPr>
            <w:tcW w:w="1152" w:type="dxa"/>
          </w:tcPr>
          <w:p w:rsidR="00E072FF" w:rsidRDefault="00E072FF" w:rsidP="00155F1F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072FF" w:rsidRPr="00302F10" w:rsidRDefault="00880BFF" w:rsidP="00155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072FF" w:rsidRPr="00302F10" w:rsidRDefault="00DA7A0F" w:rsidP="005D79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E072FF" w:rsidRPr="00302F10" w:rsidRDefault="00DA7A0F" w:rsidP="00155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67D06" w:rsidRPr="00302F10" w:rsidTr="00452F12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867D06" w:rsidRPr="00302F10" w:rsidRDefault="00867D06" w:rsidP="00867D06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>V. a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867D06" w:rsidRPr="00155F1F" w:rsidRDefault="00DA7A0F" w:rsidP="00867D0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867D06" w:rsidRPr="00155F1F" w:rsidRDefault="00867D06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867D06" w:rsidRDefault="00867D06" w:rsidP="00867D06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867D06" w:rsidRPr="003E44B1" w:rsidRDefault="00DA7A0F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867D06" w:rsidRPr="00155F1F" w:rsidRDefault="00DA7A0F" w:rsidP="00867D0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867D06" w:rsidRPr="00155F1F" w:rsidRDefault="004633D0" w:rsidP="00867D0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867D06" w:rsidRPr="00302F10" w:rsidTr="00452F12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867D06" w:rsidRPr="00302F10" w:rsidRDefault="00902617" w:rsidP="00902617">
            <w:pPr>
              <w:ind w:left="-96"/>
              <w:jc w:val="center"/>
            </w:pPr>
            <w:r>
              <w:rPr>
                <w:b/>
                <w:bCs/>
                <w:sz w:val="20"/>
                <w:szCs w:val="20"/>
              </w:rPr>
              <w:t>V</w:t>
            </w:r>
            <w:r w:rsidR="00867D06" w:rsidRPr="00302F10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867D06" w:rsidRPr="00155F1F" w:rsidRDefault="00DA7A0F" w:rsidP="00867D0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867D06" w:rsidRPr="00155F1F" w:rsidRDefault="00867D06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867D06" w:rsidRDefault="00867D06" w:rsidP="00867D06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867D06" w:rsidRPr="003E44B1" w:rsidRDefault="00902617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867D06" w:rsidRPr="00155F1F" w:rsidRDefault="00DA7A0F" w:rsidP="00867D0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867D06" w:rsidRPr="00155F1F" w:rsidRDefault="00CD5D54" w:rsidP="00867D0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867D06" w:rsidRPr="00302F10" w:rsidTr="00452F12">
        <w:trPr>
          <w:trHeight w:val="284"/>
          <w:jc w:val="center"/>
        </w:trPr>
        <w:tc>
          <w:tcPr>
            <w:tcW w:w="1135" w:type="dxa"/>
            <w:shd w:val="clear" w:color="0000FF" w:fill="auto"/>
            <w:noWrap/>
            <w:vAlign w:val="center"/>
          </w:tcPr>
          <w:p w:rsidR="00867D06" w:rsidRPr="00302F10" w:rsidRDefault="00867D06" w:rsidP="00902617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VI. </w:t>
            </w:r>
            <w:r w:rsidR="00902617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64" w:type="dxa"/>
            <w:shd w:val="clear" w:color="0000FF" w:fill="auto"/>
            <w:noWrap/>
            <w:vAlign w:val="center"/>
          </w:tcPr>
          <w:p w:rsidR="00867D06" w:rsidRPr="00155F1F" w:rsidRDefault="00E4409F" w:rsidP="00867D0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6" w:type="dxa"/>
            <w:shd w:val="clear" w:color="0000FF" w:fill="auto"/>
            <w:noWrap/>
            <w:vAlign w:val="center"/>
          </w:tcPr>
          <w:p w:rsidR="00867D06" w:rsidRPr="00155F1F" w:rsidRDefault="00867D06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  <w:shd w:val="clear" w:color="0000FF" w:fill="auto"/>
          </w:tcPr>
          <w:p w:rsidR="00867D06" w:rsidRDefault="00867D06" w:rsidP="00867D06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0000FF" w:fill="auto"/>
            <w:noWrap/>
            <w:vAlign w:val="center"/>
          </w:tcPr>
          <w:p w:rsidR="00867D06" w:rsidRPr="003E44B1" w:rsidRDefault="00E4409F" w:rsidP="00867D0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867D06" w:rsidRPr="00155F1F" w:rsidRDefault="00E4409F" w:rsidP="00867D0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98" w:type="dxa"/>
            <w:shd w:val="clear" w:color="0000FF" w:fill="auto"/>
            <w:noWrap/>
            <w:vAlign w:val="center"/>
          </w:tcPr>
          <w:p w:rsidR="00867D06" w:rsidRPr="00155F1F" w:rsidRDefault="00CD5D54" w:rsidP="00867D0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867D06" w:rsidRPr="00302F10" w:rsidTr="00452F12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867D06" w:rsidRPr="00302F10" w:rsidRDefault="008D08B2" w:rsidP="008D08B2">
            <w:pPr>
              <w:ind w:left="-96"/>
              <w:jc w:val="center"/>
            </w:pPr>
            <w:r>
              <w:rPr>
                <w:b/>
                <w:bCs/>
                <w:sz w:val="20"/>
                <w:szCs w:val="20"/>
              </w:rPr>
              <w:t>VI</w:t>
            </w:r>
            <w:r w:rsidR="00867D06" w:rsidRPr="00302F10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867D06" w:rsidRPr="00155F1F" w:rsidRDefault="00E4409F" w:rsidP="00867D0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867D06" w:rsidRPr="00155F1F" w:rsidRDefault="00867D06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867D06" w:rsidRDefault="00867D06" w:rsidP="00867D06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867D06" w:rsidRPr="003E44B1" w:rsidRDefault="00E4409F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867D06" w:rsidRPr="00155F1F" w:rsidRDefault="00E4409F" w:rsidP="00867D06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867D06" w:rsidRPr="00155F1F" w:rsidRDefault="00CD5D54" w:rsidP="00867D0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867D06" w:rsidRPr="00302F10" w:rsidTr="00452F12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867D06" w:rsidRPr="00302F10" w:rsidRDefault="00867D06" w:rsidP="00867D06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VII. </w:t>
            </w:r>
            <w:r w:rsidR="008D08B2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867D06" w:rsidRPr="00155F1F" w:rsidRDefault="001B7332" w:rsidP="00867D06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867D06" w:rsidRPr="00155F1F" w:rsidRDefault="00867D06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867D06" w:rsidRDefault="00867D06" w:rsidP="00867D06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867D06" w:rsidRPr="00251FB2" w:rsidRDefault="001B7332" w:rsidP="00867D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867D06" w:rsidRPr="00155F1F" w:rsidRDefault="001B7332" w:rsidP="00867D06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867D06" w:rsidRPr="00155F1F" w:rsidRDefault="00CD5D54" w:rsidP="00867D06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867D06" w:rsidRPr="00302F10" w:rsidTr="00452F12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867D06" w:rsidRPr="00302F10" w:rsidRDefault="00867D06" w:rsidP="00867D06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VIII. a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867D06" w:rsidRPr="00155F1F" w:rsidRDefault="009D4F4B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7332">
              <w:rPr>
                <w:bCs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867D06" w:rsidRPr="00155F1F" w:rsidRDefault="001B7332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867D06" w:rsidRDefault="00867D06" w:rsidP="00867D06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867D06" w:rsidRPr="00251FB2" w:rsidRDefault="00902617" w:rsidP="00867D0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867D06" w:rsidRPr="00155F1F" w:rsidRDefault="00C44DBF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B7332">
              <w:rPr>
                <w:bCs/>
              </w:rPr>
              <w:t>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867D06" w:rsidRPr="00155F1F" w:rsidRDefault="00CD5D54" w:rsidP="00867D0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867D06" w:rsidRPr="00302F10" w:rsidTr="00452F12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867D06" w:rsidRPr="00302F10" w:rsidRDefault="00867D06" w:rsidP="00867D06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>VIII. b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867D06" w:rsidRPr="00155F1F" w:rsidRDefault="00867D06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02617">
              <w:rPr>
                <w:bCs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867D06" w:rsidRPr="00155F1F" w:rsidRDefault="00867D06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52" w:type="dxa"/>
          </w:tcPr>
          <w:p w:rsidR="00867D06" w:rsidRPr="00DC38F8" w:rsidRDefault="00867D06" w:rsidP="00867D06">
            <w:pPr>
              <w:jc w:val="center"/>
              <w:rPr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867D06" w:rsidRPr="00DC38F8" w:rsidRDefault="001B7332" w:rsidP="00867D0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867D06" w:rsidRPr="00155F1F" w:rsidRDefault="00C44DBF" w:rsidP="00867D0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02617">
              <w:rPr>
                <w:bCs/>
              </w:rPr>
              <w:t>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867D06" w:rsidRPr="00155F1F" w:rsidRDefault="00CD5D54" w:rsidP="00867D0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072FF" w:rsidRPr="00302F10" w:rsidTr="00452F12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E072FF" w:rsidRDefault="00E072FF" w:rsidP="00765DE3">
            <w:pPr>
              <w:ind w:left="-9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</w:t>
            </w:r>
          </w:p>
          <w:p w:rsidR="00E072FF" w:rsidRPr="00302F10" w:rsidRDefault="00E072FF" w:rsidP="00765DE3">
            <w:pPr>
              <w:ind w:left="-96"/>
              <w:jc w:val="center"/>
            </w:pPr>
            <w:r>
              <w:rPr>
                <w:b/>
                <w:bCs/>
                <w:sz w:val="20"/>
                <w:szCs w:val="20"/>
              </w:rPr>
              <w:t>V.-VIII.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E072FF" w:rsidRPr="00302F10" w:rsidRDefault="001B7332" w:rsidP="003E6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E072FF" w:rsidRPr="00302F10" w:rsidRDefault="00372D5D" w:rsidP="00155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52" w:type="dxa"/>
          </w:tcPr>
          <w:p w:rsidR="00E072FF" w:rsidRDefault="00E072FF" w:rsidP="00155F1F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072FF" w:rsidRPr="00302F10" w:rsidRDefault="003368A4" w:rsidP="00155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B7332">
              <w:rPr>
                <w:b/>
                <w:bCs/>
              </w:rPr>
              <w:t>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072FF" w:rsidRPr="006E3E02" w:rsidRDefault="0043057D" w:rsidP="005D79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02617">
              <w:rPr>
                <w:b/>
                <w:bCs/>
              </w:rPr>
              <w:t>0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E072FF" w:rsidRPr="00E3408E" w:rsidRDefault="00B77F25" w:rsidP="00155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D5D54">
              <w:rPr>
                <w:b/>
                <w:bCs/>
              </w:rPr>
              <w:t>3</w:t>
            </w:r>
          </w:p>
        </w:tc>
      </w:tr>
      <w:tr w:rsidR="00E072FF" w:rsidRPr="00302F10" w:rsidTr="00452F12">
        <w:trPr>
          <w:trHeight w:val="312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:rsidR="00E072FF" w:rsidRPr="00302F10" w:rsidRDefault="00E072FF" w:rsidP="00765DE3">
            <w:pPr>
              <w:ind w:left="-96" w:right="-182"/>
              <w:jc w:val="center"/>
              <w:rPr>
                <w:b/>
                <w:bCs/>
                <w:sz w:val="20"/>
                <w:szCs w:val="20"/>
              </w:rPr>
            </w:pPr>
            <w:r w:rsidRPr="00302F10">
              <w:rPr>
                <w:b/>
                <w:bCs/>
                <w:sz w:val="20"/>
                <w:szCs w:val="20"/>
              </w:rPr>
              <w:t xml:space="preserve">UKUPNO </w:t>
            </w:r>
          </w:p>
          <w:p w:rsidR="00E072FF" w:rsidRPr="00302F10" w:rsidRDefault="00E072FF" w:rsidP="00765DE3">
            <w:pPr>
              <w:ind w:left="-96"/>
              <w:jc w:val="center"/>
            </w:pPr>
            <w:r w:rsidRPr="00302F10">
              <w:rPr>
                <w:b/>
                <w:bCs/>
                <w:sz w:val="20"/>
                <w:szCs w:val="20"/>
              </w:rPr>
              <w:t xml:space="preserve"> I. - VIII.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:rsidR="00E072FF" w:rsidRPr="00302F10" w:rsidRDefault="004A16F1" w:rsidP="00DC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B7332">
              <w:rPr>
                <w:b/>
                <w:bCs/>
              </w:rPr>
              <w:t>39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E072FF" w:rsidRPr="00302F10" w:rsidRDefault="00C44DBF" w:rsidP="00DA17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52" w:type="dxa"/>
          </w:tcPr>
          <w:p w:rsidR="00E072FF" w:rsidRDefault="00E072FF" w:rsidP="00DC38F8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E072FF" w:rsidRPr="00302F10" w:rsidRDefault="00657132" w:rsidP="00DC38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072FF" w:rsidRPr="00302F10" w:rsidRDefault="00F3078D" w:rsidP="00155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E072FF" w:rsidRPr="00302F10" w:rsidRDefault="00B77F25" w:rsidP="00155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CD5D54">
              <w:rPr>
                <w:b/>
                <w:bCs/>
              </w:rPr>
              <w:t>9</w:t>
            </w:r>
          </w:p>
        </w:tc>
      </w:tr>
    </w:tbl>
    <w:p w:rsidR="00794C32" w:rsidRPr="00302F10" w:rsidRDefault="00794C32" w:rsidP="00ED1D74">
      <w:pPr>
        <w:tabs>
          <w:tab w:val="left" w:pos="3240"/>
        </w:tabs>
        <w:jc w:val="both"/>
      </w:pPr>
    </w:p>
    <w:p w:rsidR="00A81348" w:rsidRPr="00302F10" w:rsidRDefault="00564314" w:rsidP="004A16F1">
      <w:pPr>
        <w:ind w:firstLine="720"/>
        <w:jc w:val="both"/>
      </w:pPr>
      <w:r>
        <w:t xml:space="preserve">Napomena: </w:t>
      </w:r>
      <w:r w:rsidR="00252D70">
        <w:t>Podaci su s danom 30</w:t>
      </w:r>
      <w:r w:rsidR="00DA17FF">
        <w:t>.9.20</w:t>
      </w:r>
      <w:r w:rsidR="00BD64EE">
        <w:t>2</w:t>
      </w:r>
      <w:r w:rsidR="008D08B2">
        <w:t>5</w:t>
      </w:r>
      <w:r w:rsidR="004A16F1">
        <w:t xml:space="preserve">. </w:t>
      </w:r>
      <w:r>
        <w:t>Prehrana učenika</w:t>
      </w:r>
      <w:r w:rsidR="00C03C6C">
        <w:t xml:space="preserve"> </w:t>
      </w:r>
      <w:r>
        <w:t>(</w:t>
      </w:r>
      <w:r w:rsidR="00B65F56">
        <w:t>doručak i ručak</w:t>
      </w:r>
      <w:r>
        <w:t xml:space="preserve">) </w:t>
      </w:r>
      <w:r w:rsidR="00C03C6C">
        <w:t>priprema</w:t>
      </w:r>
      <w:r>
        <w:t xml:space="preserve"> se u školskoj kuhinji za </w:t>
      </w:r>
      <w:r w:rsidR="00C03C6C">
        <w:t xml:space="preserve">sve </w:t>
      </w:r>
      <w:r>
        <w:t>učenike</w:t>
      </w:r>
      <w:r w:rsidR="00B65F56">
        <w:t xml:space="preserve">. Od 1. </w:t>
      </w:r>
      <w:r w:rsidR="00C702DF">
        <w:t>rujna</w:t>
      </w:r>
      <w:r w:rsidR="00B65F56">
        <w:t xml:space="preserve"> 2023</w:t>
      </w:r>
      <w:r w:rsidR="00C03C6C">
        <w:t xml:space="preserve">. godine </w:t>
      </w:r>
      <w:r w:rsidR="00B65F56">
        <w:t>Ministarstvo znanosti i obrazovanja financira prehranu</w:t>
      </w:r>
      <w:r w:rsidR="00C702DF">
        <w:t xml:space="preserve"> (dva obroka)</w:t>
      </w:r>
      <w:r w:rsidR="00B65F56">
        <w:t xml:space="preserve"> </w:t>
      </w:r>
      <w:r w:rsidR="00C03C6C">
        <w:t>u potpunosti za sve učenike naše škole</w:t>
      </w:r>
      <w:r w:rsidR="00890618">
        <w:t xml:space="preserve"> s 2</w:t>
      </w:r>
      <w:r w:rsidR="00C57491">
        <w:t>,00</w:t>
      </w:r>
      <w:r w:rsidR="00890618">
        <w:t xml:space="preserve"> eura po učeniku i nastavnom danu</w:t>
      </w:r>
      <w:r w:rsidR="00B65F56">
        <w:t xml:space="preserve">. </w:t>
      </w:r>
      <w:r w:rsidR="00C03C6C">
        <w:t>Obroke do svih s</w:t>
      </w:r>
      <w:r w:rsidR="00F21440">
        <w:t>edam područnih škola dostavlja</w:t>
      </w:r>
      <w:r w:rsidR="00BD64EE">
        <w:t xml:space="preserve">ju </w:t>
      </w:r>
      <w:proofErr w:type="spellStart"/>
      <w:r w:rsidR="008D08B2">
        <w:t>kuh</w:t>
      </w:r>
      <w:r w:rsidR="00C03C6C">
        <w:t>r</w:t>
      </w:r>
      <w:r w:rsidR="00BD64EE">
        <w:t>i</w:t>
      </w:r>
      <w:proofErr w:type="spellEnd"/>
      <w:r w:rsidR="00C03C6C">
        <w:t xml:space="preserve"> škole.</w:t>
      </w:r>
    </w:p>
    <w:p w:rsidR="005F6A7A" w:rsidRPr="001B5E50" w:rsidRDefault="005F6A7A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23" w:name="_Toc211252784"/>
      <w:r w:rsidRPr="001B5E50">
        <w:rPr>
          <w:rFonts w:ascii="Times New Roman" w:hAnsi="Times New Roman" w:cs="Times New Roman"/>
          <w:sz w:val="24"/>
          <w:szCs w:val="24"/>
        </w:rPr>
        <w:t>Primjereni oblik školovanja po razredima i oblicima rada</w:t>
      </w:r>
      <w:bookmarkEnd w:id="23"/>
    </w:p>
    <w:p w:rsidR="00A75962" w:rsidRPr="00302F10" w:rsidRDefault="00A75962" w:rsidP="005F6A7A">
      <w:pPr>
        <w:jc w:val="both"/>
        <w:rPr>
          <w:b/>
          <w:bCs/>
          <w:lang w:eastAsia="hr-HR"/>
        </w:rPr>
      </w:pPr>
    </w:p>
    <w:p w:rsidR="005F6A7A" w:rsidRPr="00302F10" w:rsidRDefault="005F6A7A" w:rsidP="005F6A7A">
      <w:pPr>
        <w:jc w:val="both"/>
        <w:rPr>
          <w:bCs/>
          <w:sz w:val="22"/>
          <w:szCs w:val="22"/>
          <w:lang w:eastAsia="hr-HR"/>
        </w:rPr>
      </w:pPr>
      <w:r w:rsidRPr="00302F10">
        <w:rPr>
          <w:bCs/>
          <w:sz w:val="22"/>
          <w:szCs w:val="22"/>
          <w:lang w:eastAsia="hr-HR"/>
        </w:rPr>
        <w:t>Navesti broj učenika za koje je rješenjem određen primjereni oblik rada.</w:t>
      </w:r>
    </w:p>
    <w:p w:rsidR="005F6A7A" w:rsidRPr="00302F10" w:rsidRDefault="005F6A7A" w:rsidP="005F6A7A">
      <w:pPr>
        <w:jc w:val="both"/>
        <w:rPr>
          <w:b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935"/>
      </w:tblGrid>
      <w:tr w:rsidR="005F6A7A" w:rsidRPr="00302F10">
        <w:trPr>
          <w:trHeight w:hRule="exact" w:val="284"/>
          <w:jc w:val="center"/>
        </w:trPr>
        <w:tc>
          <w:tcPr>
            <w:tcW w:w="3109" w:type="dxa"/>
            <w:vMerge w:val="restart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Rješenjem određen oblik rada</w:t>
            </w:r>
          </w:p>
        </w:tc>
        <w:tc>
          <w:tcPr>
            <w:tcW w:w="5459" w:type="dxa"/>
            <w:gridSpan w:val="8"/>
            <w:vAlign w:val="center"/>
          </w:tcPr>
          <w:p w:rsidR="005F6A7A" w:rsidRPr="00302F10" w:rsidRDefault="005F6A7A" w:rsidP="005F6A7A">
            <w:pPr>
              <w:rPr>
                <w:b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Broj učenika s primjerenim oblikom školovanja po razredima</w:t>
            </w:r>
          </w:p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935" w:type="dxa"/>
            <w:vMerge w:val="restart"/>
            <w:vAlign w:val="center"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Ukupno</w:t>
            </w:r>
          </w:p>
        </w:tc>
      </w:tr>
      <w:tr w:rsidR="005F6A7A" w:rsidRPr="00302F10">
        <w:trPr>
          <w:trHeight w:val="286"/>
          <w:jc w:val="center"/>
        </w:trPr>
        <w:tc>
          <w:tcPr>
            <w:tcW w:w="3109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I.</w:t>
            </w:r>
          </w:p>
        </w:tc>
        <w:tc>
          <w:tcPr>
            <w:tcW w:w="669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II.</w:t>
            </w:r>
          </w:p>
        </w:tc>
        <w:tc>
          <w:tcPr>
            <w:tcW w:w="675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III.</w:t>
            </w:r>
          </w:p>
        </w:tc>
        <w:tc>
          <w:tcPr>
            <w:tcW w:w="671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IV.</w:t>
            </w:r>
          </w:p>
        </w:tc>
        <w:tc>
          <w:tcPr>
            <w:tcW w:w="665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V.</w:t>
            </w:r>
          </w:p>
        </w:tc>
        <w:tc>
          <w:tcPr>
            <w:tcW w:w="666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</w:t>
            </w:r>
            <w:r w:rsidR="00F3396A" w:rsidRPr="00302F10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677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VII.</w:t>
            </w:r>
          </w:p>
        </w:tc>
        <w:tc>
          <w:tcPr>
            <w:tcW w:w="774" w:type="dxa"/>
            <w:vAlign w:val="center"/>
          </w:tcPr>
          <w:p w:rsidR="005F6A7A" w:rsidRPr="00302F10" w:rsidRDefault="005F6A7A" w:rsidP="00FE69B6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sz w:val="18"/>
                <w:szCs w:val="18"/>
              </w:rPr>
              <w:t>VIII.</w:t>
            </w:r>
          </w:p>
        </w:tc>
        <w:tc>
          <w:tcPr>
            <w:tcW w:w="935" w:type="dxa"/>
            <w:vMerge/>
          </w:tcPr>
          <w:p w:rsidR="005F6A7A" w:rsidRPr="00302F10" w:rsidRDefault="005F6A7A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C03C6C" w:rsidRPr="00302F10">
        <w:trPr>
          <w:trHeight w:val="504"/>
          <w:jc w:val="center"/>
        </w:trPr>
        <w:tc>
          <w:tcPr>
            <w:tcW w:w="3109" w:type="dxa"/>
            <w:vAlign w:val="center"/>
          </w:tcPr>
          <w:p w:rsidR="00C03C6C" w:rsidRPr="00302F10" w:rsidRDefault="00C03C6C" w:rsidP="005F6A7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 w:rsidRPr="00302F10">
              <w:rPr>
                <w:rFonts w:ascii="Comic Sans MS" w:hAnsi="Comic Sans MS"/>
                <w:sz w:val="20"/>
                <w:szCs w:val="20"/>
              </w:rPr>
              <w:t>Model individualizacije</w:t>
            </w:r>
          </w:p>
        </w:tc>
        <w:tc>
          <w:tcPr>
            <w:tcW w:w="662" w:type="dxa"/>
            <w:vAlign w:val="center"/>
          </w:tcPr>
          <w:p w:rsidR="00C03C6C" w:rsidRPr="00302F10" w:rsidRDefault="004974EA" w:rsidP="004D0B3D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9" w:type="dxa"/>
            <w:vAlign w:val="center"/>
          </w:tcPr>
          <w:p w:rsidR="00C03C6C" w:rsidRPr="00302F10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vAlign w:val="center"/>
          </w:tcPr>
          <w:p w:rsidR="00C03C6C" w:rsidRPr="00302F10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671" w:type="dxa"/>
            <w:vAlign w:val="center"/>
          </w:tcPr>
          <w:p w:rsidR="00C03C6C" w:rsidRPr="00302F10" w:rsidRDefault="001C6DA0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:rsidR="00C03C6C" w:rsidRPr="00302F10" w:rsidRDefault="001C6DA0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6" w:type="dxa"/>
            <w:vAlign w:val="center"/>
          </w:tcPr>
          <w:p w:rsidR="00C03C6C" w:rsidRPr="00302F10" w:rsidRDefault="004974EA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7" w:type="dxa"/>
            <w:vAlign w:val="center"/>
          </w:tcPr>
          <w:p w:rsidR="00C03C6C" w:rsidRPr="00302F10" w:rsidRDefault="004633D0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774" w:type="dxa"/>
            <w:vAlign w:val="center"/>
          </w:tcPr>
          <w:p w:rsidR="00C03C6C" w:rsidRPr="00302F10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935" w:type="dxa"/>
            <w:vAlign w:val="center"/>
          </w:tcPr>
          <w:p w:rsidR="00C03C6C" w:rsidRPr="00302F10" w:rsidRDefault="007609D6" w:rsidP="0064408D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</w:tr>
      <w:tr w:rsidR="00C03C6C" w:rsidRPr="00302F10">
        <w:trPr>
          <w:trHeight w:val="532"/>
          <w:jc w:val="center"/>
        </w:trPr>
        <w:tc>
          <w:tcPr>
            <w:tcW w:w="3109" w:type="dxa"/>
            <w:vAlign w:val="center"/>
          </w:tcPr>
          <w:p w:rsidR="00C03C6C" w:rsidRPr="00302F10" w:rsidRDefault="004974EA" w:rsidP="004974E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Redoviti uz prilagodbu</w:t>
            </w:r>
          </w:p>
        </w:tc>
        <w:tc>
          <w:tcPr>
            <w:tcW w:w="662" w:type="dxa"/>
            <w:vAlign w:val="center"/>
          </w:tcPr>
          <w:p w:rsidR="00C03C6C" w:rsidRPr="00302F10" w:rsidRDefault="004C3654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9" w:type="dxa"/>
            <w:vAlign w:val="center"/>
          </w:tcPr>
          <w:p w:rsidR="00C03C6C" w:rsidRPr="00302F10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vAlign w:val="center"/>
          </w:tcPr>
          <w:p w:rsidR="00C03C6C" w:rsidRPr="00302F10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  <w:tc>
          <w:tcPr>
            <w:tcW w:w="671" w:type="dxa"/>
            <w:vAlign w:val="center"/>
          </w:tcPr>
          <w:p w:rsidR="00C03C6C" w:rsidRPr="00302F10" w:rsidRDefault="007609D6" w:rsidP="0064408D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</w:tc>
        <w:tc>
          <w:tcPr>
            <w:tcW w:w="665" w:type="dxa"/>
            <w:vAlign w:val="center"/>
          </w:tcPr>
          <w:p w:rsidR="00C03C6C" w:rsidRPr="00302F10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vAlign w:val="center"/>
          </w:tcPr>
          <w:p w:rsidR="00C03C6C" w:rsidRPr="00302F10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</w:tc>
        <w:tc>
          <w:tcPr>
            <w:tcW w:w="677" w:type="dxa"/>
            <w:vAlign w:val="center"/>
          </w:tcPr>
          <w:p w:rsidR="00C03C6C" w:rsidRPr="00302F10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C03C6C" w:rsidRPr="00302F10" w:rsidRDefault="007609D6" w:rsidP="00DB32E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</w:tc>
        <w:tc>
          <w:tcPr>
            <w:tcW w:w="935" w:type="dxa"/>
            <w:vAlign w:val="center"/>
          </w:tcPr>
          <w:p w:rsidR="00C03C6C" w:rsidRPr="00302F10" w:rsidRDefault="004633D0" w:rsidP="00620DA7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7609D6"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</w:tr>
      <w:tr w:rsidR="007609D6" w:rsidRPr="00302F10">
        <w:trPr>
          <w:trHeight w:val="532"/>
          <w:jc w:val="center"/>
        </w:trPr>
        <w:tc>
          <w:tcPr>
            <w:tcW w:w="3109" w:type="dxa"/>
            <w:vAlign w:val="center"/>
          </w:tcPr>
          <w:p w:rsidR="007609D6" w:rsidRDefault="007609D6" w:rsidP="004974EA">
            <w:pPr>
              <w:tabs>
                <w:tab w:val="left" w:pos="3060"/>
                <w:tab w:val="left" w:pos="4680"/>
                <w:tab w:val="left" w:pos="77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Posebni program uz individualizaciju</w:t>
            </w:r>
          </w:p>
        </w:tc>
        <w:tc>
          <w:tcPr>
            <w:tcW w:w="662" w:type="dxa"/>
            <w:vAlign w:val="center"/>
          </w:tcPr>
          <w:p w:rsidR="007609D6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9" w:type="dxa"/>
            <w:vAlign w:val="center"/>
          </w:tcPr>
          <w:p w:rsidR="007609D6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5" w:type="dxa"/>
            <w:vAlign w:val="center"/>
          </w:tcPr>
          <w:p w:rsidR="007609D6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671" w:type="dxa"/>
            <w:vAlign w:val="center"/>
          </w:tcPr>
          <w:p w:rsidR="007609D6" w:rsidRDefault="007609D6" w:rsidP="0064408D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:rsidR="007609D6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66" w:type="dxa"/>
            <w:vAlign w:val="center"/>
          </w:tcPr>
          <w:p w:rsidR="007609D6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677" w:type="dxa"/>
            <w:vAlign w:val="center"/>
          </w:tcPr>
          <w:p w:rsidR="007609D6" w:rsidRDefault="007609D6" w:rsidP="003E44B1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774" w:type="dxa"/>
            <w:vAlign w:val="center"/>
          </w:tcPr>
          <w:p w:rsidR="007609D6" w:rsidRDefault="007609D6" w:rsidP="00DB32E8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</w:t>
            </w:r>
          </w:p>
        </w:tc>
        <w:tc>
          <w:tcPr>
            <w:tcW w:w="935" w:type="dxa"/>
            <w:vAlign w:val="center"/>
          </w:tcPr>
          <w:p w:rsidR="007609D6" w:rsidRDefault="007609D6" w:rsidP="00620DA7">
            <w:pPr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</w:tr>
    </w:tbl>
    <w:p w:rsidR="008547A3" w:rsidRDefault="008547A3" w:rsidP="00853194">
      <w:pPr>
        <w:jc w:val="both"/>
        <w:rPr>
          <w:b/>
          <w:bCs/>
        </w:rPr>
      </w:pPr>
    </w:p>
    <w:p w:rsidR="008547A3" w:rsidRPr="002013DA" w:rsidRDefault="002013DA">
      <w:pPr>
        <w:rPr>
          <w:bCs/>
          <w:sz w:val="22"/>
          <w:szCs w:val="22"/>
        </w:rPr>
        <w:sectPr w:rsidR="008547A3" w:rsidRPr="002013DA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 w:rsidRPr="002013DA">
        <w:rPr>
          <w:bCs/>
          <w:sz w:val="22"/>
          <w:szCs w:val="22"/>
        </w:rPr>
        <w:t>Napomena:</w:t>
      </w:r>
      <w:r w:rsidR="006C3BF0">
        <w:rPr>
          <w:bCs/>
          <w:sz w:val="22"/>
          <w:szCs w:val="22"/>
        </w:rPr>
        <w:t xml:space="preserve"> Jedan</w:t>
      </w:r>
      <w:r>
        <w:rPr>
          <w:bCs/>
          <w:sz w:val="22"/>
          <w:szCs w:val="22"/>
        </w:rPr>
        <w:t xml:space="preserve"> učenik</w:t>
      </w:r>
      <w:r w:rsidR="006C3BF0">
        <w:rPr>
          <w:bCs/>
          <w:sz w:val="22"/>
          <w:szCs w:val="22"/>
        </w:rPr>
        <w:t xml:space="preserve"> ima pomoćnicu</w:t>
      </w:r>
      <w:r>
        <w:rPr>
          <w:bCs/>
          <w:sz w:val="22"/>
          <w:szCs w:val="22"/>
        </w:rPr>
        <w:t xml:space="preserve"> u nastavi.</w:t>
      </w:r>
    </w:p>
    <w:p w:rsidR="006952A7" w:rsidRDefault="006952A7" w:rsidP="00853194">
      <w:pPr>
        <w:jc w:val="both"/>
        <w:rPr>
          <w:b/>
          <w:bCs/>
        </w:rPr>
      </w:pPr>
    </w:p>
    <w:p w:rsidR="00B00685" w:rsidRPr="00336F08" w:rsidRDefault="008E1AC5" w:rsidP="005425F7">
      <w:pPr>
        <w:pStyle w:val="Naslov1"/>
        <w:numPr>
          <w:ilvl w:val="0"/>
          <w:numId w:val="8"/>
        </w:numPr>
        <w:jc w:val="left"/>
        <w:rPr>
          <w:bCs/>
          <w:color w:val="auto"/>
          <w:sz w:val="28"/>
          <w:szCs w:val="28"/>
        </w:rPr>
      </w:pPr>
      <w:bookmarkStart w:id="24" w:name="_Toc211252785"/>
      <w:r w:rsidRPr="00336F08">
        <w:rPr>
          <w:bCs/>
          <w:color w:val="auto"/>
          <w:sz w:val="28"/>
          <w:szCs w:val="28"/>
        </w:rPr>
        <w:t xml:space="preserve">TJEDNI I </w:t>
      </w:r>
      <w:r w:rsidR="00B00685" w:rsidRPr="00336F08">
        <w:rPr>
          <w:bCs/>
          <w:color w:val="auto"/>
          <w:sz w:val="28"/>
          <w:szCs w:val="28"/>
        </w:rPr>
        <w:t xml:space="preserve">GODIŠNJI </w:t>
      </w:r>
      <w:r w:rsidRPr="00336F08">
        <w:rPr>
          <w:bCs/>
          <w:color w:val="auto"/>
          <w:sz w:val="28"/>
          <w:szCs w:val="28"/>
        </w:rPr>
        <w:t xml:space="preserve">BROJ SATI </w:t>
      </w:r>
      <w:r w:rsidR="00336F08">
        <w:rPr>
          <w:bCs/>
          <w:color w:val="auto"/>
          <w:sz w:val="28"/>
          <w:szCs w:val="28"/>
        </w:rPr>
        <w:t>PO RAZREDIMA I OBLICIMA ODGOJNO-</w:t>
      </w:r>
      <w:r w:rsidRPr="00336F08">
        <w:rPr>
          <w:bCs/>
          <w:color w:val="auto"/>
          <w:sz w:val="28"/>
          <w:szCs w:val="28"/>
        </w:rPr>
        <w:t>OBRAZOVNOG RADA</w:t>
      </w:r>
      <w:bookmarkEnd w:id="24"/>
      <w:r w:rsidRPr="00336F08">
        <w:rPr>
          <w:bCs/>
          <w:color w:val="auto"/>
          <w:sz w:val="28"/>
          <w:szCs w:val="28"/>
        </w:rPr>
        <w:t xml:space="preserve"> </w:t>
      </w:r>
    </w:p>
    <w:p w:rsidR="008E1AC5" w:rsidRDefault="008E1AC5" w:rsidP="008E1AC5">
      <w:pPr>
        <w:jc w:val="both"/>
        <w:rPr>
          <w:b/>
          <w:bCs/>
          <w:lang w:eastAsia="hr-HR"/>
        </w:rPr>
      </w:pPr>
    </w:p>
    <w:p w:rsidR="00A75962" w:rsidRPr="00302F10" w:rsidRDefault="00A75962" w:rsidP="008E1AC5">
      <w:pPr>
        <w:jc w:val="both"/>
        <w:rPr>
          <w:b/>
          <w:bCs/>
          <w:lang w:eastAsia="hr-HR"/>
        </w:rPr>
      </w:pPr>
    </w:p>
    <w:p w:rsidR="00B00685" w:rsidRPr="00A00260" w:rsidRDefault="008E1AC5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25" w:name="_Toc211252786"/>
      <w:r w:rsidRPr="00A00260">
        <w:rPr>
          <w:rFonts w:ascii="Times New Roman" w:hAnsi="Times New Roman" w:cs="Times New Roman"/>
          <w:i w:val="0"/>
          <w:sz w:val="26"/>
          <w:szCs w:val="26"/>
        </w:rPr>
        <w:t xml:space="preserve">Tjedni i godišnji broj nastavnih </w:t>
      </w:r>
      <w:r w:rsidR="005C2B9E" w:rsidRPr="00A00260">
        <w:rPr>
          <w:rFonts w:ascii="Times New Roman" w:hAnsi="Times New Roman" w:cs="Times New Roman"/>
          <w:i w:val="0"/>
          <w:sz w:val="26"/>
          <w:szCs w:val="26"/>
        </w:rPr>
        <w:t xml:space="preserve">sati </w:t>
      </w:r>
      <w:r w:rsidRPr="00A00260">
        <w:rPr>
          <w:rFonts w:ascii="Times New Roman" w:hAnsi="Times New Roman" w:cs="Times New Roman"/>
          <w:i w:val="0"/>
          <w:sz w:val="26"/>
          <w:szCs w:val="26"/>
        </w:rPr>
        <w:t xml:space="preserve">za obvezne </w:t>
      </w:r>
      <w:r w:rsidR="00B20AA6" w:rsidRPr="00A00260">
        <w:rPr>
          <w:rFonts w:ascii="Times New Roman" w:hAnsi="Times New Roman" w:cs="Times New Roman"/>
          <w:i w:val="0"/>
          <w:sz w:val="26"/>
          <w:szCs w:val="26"/>
        </w:rPr>
        <w:t xml:space="preserve">nastavne </w:t>
      </w:r>
      <w:r w:rsidRPr="00A00260">
        <w:rPr>
          <w:rFonts w:ascii="Times New Roman" w:hAnsi="Times New Roman" w:cs="Times New Roman"/>
          <w:i w:val="0"/>
          <w:sz w:val="26"/>
          <w:szCs w:val="26"/>
        </w:rPr>
        <w:t>predmete</w:t>
      </w:r>
      <w:r w:rsidR="00B20AA6" w:rsidRPr="00A00260">
        <w:rPr>
          <w:rFonts w:ascii="Times New Roman" w:hAnsi="Times New Roman" w:cs="Times New Roman"/>
          <w:i w:val="0"/>
          <w:sz w:val="26"/>
          <w:szCs w:val="26"/>
        </w:rPr>
        <w:t xml:space="preserve"> po razredima</w:t>
      </w:r>
      <w:bookmarkEnd w:id="25"/>
      <w:r w:rsidR="005C2B9E" w:rsidRPr="00A00260">
        <w:rPr>
          <w:rFonts w:ascii="Times New Roman" w:hAnsi="Times New Roman" w:cs="Times New Roman"/>
          <w:i w:val="0"/>
          <w:sz w:val="26"/>
          <w:szCs w:val="26"/>
        </w:rPr>
        <w:t xml:space="preserve"> </w:t>
      </w:r>
    </w:p>
    <w:p w:rsidR="007851CA" w:rsidRDefault="007851CA" w:rsidP="008E1AC5">
      <w:pPr>
        <w:jc w:val="both"/>
        <w:rPr>
          <w:b/>
          <w:bCs/>
          <w:lang w:eastAsia="hr-HR"/>
        </w:rPr>
      </w:pPr>
    </w:p>
    <w:p w:rsidR="00A75962" w:rsidRPr="00302F10" w:rsidRDefault="00A75962" w:rsidP="008E1AC5">
      <w:pPr>
        <w:jc w:val="both"/>
        <w:rPr>
          <w:b/>
          <w:bCs/>
          <w:lang w:eastAsia="hr-HR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241"/>
        <w:gridCol w:w="2245"/>
        <w:gridCol w:w="978"/>
        <w:gridCol w:w="266"/>
        <w:gridCol w:w="470"/>
        <w:gridCol w:w="471"/>
        <w:gridCol w:w="471"/>
        <w:gridCol w:w="471"/>
        <w:gridCol w:w="266"/>
        <w:gridCol w:w="440"/>
        <w:gridCol w:w="440"/>
        <w:gridCol w:w="440"/>
        <w:gridCol w:w="440"/>
      </w:tblGrid>
      <w:tr w:rsidR="00DB5897" w:rsidTr="0050029C">
        <w:trPr>
          <w:trHeight w:val="638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Nastavni plan za provedbu Eksperimentalnog programa »Osnovna škola kao cjelodnevna škola: Uravnotežen, pravedan, učinkovit i održiv sustav odgoja i obrazovanja«</w:t>
            </w:r>
          </w:p>
        </w:tc>
      </w:tr>
      <w:tr w:rsidR="00DB5897" w:rsidTr="0050029C">
        <w:trPr>
          <w:trHeight w:val="349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B5897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</w:rPr>
              <w:t>treća</w:t>
            </w:r>
            <w:r w:rsidR="00DB5897">
              <w:rPr>
                <w:rFonts w:ascii="Calibri" w:hAnsi="Calibri" w:cs="Calibri"/>
                <w:b/>
                <w:bCs/>
                <w:color w:val="FFFFFF"/>
              </w:rPr>
              <w:t>A</w:t>
            </w:r>
            <w:proofErr w:type="spellEnd"/>
            <w:r w:rsidR="00DB5897">
              <w:rPr>
                <w:rFonts w:ascii="Calibri" w:hAnsi="Calibri" w:cs="Calibri"/>
                <w:b/>
                <w:bCs/>
                <w:color w:val="FFFFFF"/>
              </w:rPr>
              <w:t xml:space="preserve"> GODINA - ŠKOLSKA GODINA 202</w:t>
            </w:r>
            <w:r>
              <w:rPr>
                <w:rFonts w:ascii="Calibri" w:hAnsi="Calibri" w:cs="Calibri"/>
                <w:b/>
                <w:bCs/>
                <w:color w:val="FFFFFF"/>
              </w:rPr>
              <w:t>5</w:t>
            </w:r>
            <w:r w:rsidR="00DB5897">
              <w:rPr>
                <w:rFonts w:ascii="Calibri" w:hAnsi="Calibri" w:cs="Calibri"/>
                <w:b/>
                <w:bCs/>
                <w:color w:val="FFFFFF"/>
              </w:rPr>
              <w:t>./202</w:t>
            </w:r>
            <w:r>
              <w:rPr>
                <w:rFonts w:ascii="Calibri" w:hAnsi="Calibri" w:cs="Calibri"/>
                <w:b/>
                <w:bCs/>
                <w:color w:val="FFFFFF"/>
              </w:rPr>
              <w:t>6</w:t>
            </w:r>
            <w:r w:rsidR="00DB5897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</w:tr>
      <w:tr w:rsidR="00DB5897" w:rsidTr="00E508CF">
        <w:trPr>
          <w:trHeight w:val="322"/>
        </w:trPr>
        <w:tc>
          <w:tcPr>
            <w:tcW w:w="224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5897" w:rsidTr="0050029C">
        <w:trPr>
          <w:trHeight w:val="470"/>
        </w:trPr>
        <w:tc>
          <w:tcPr>
            <w:tcW w:w="9639" w:type="dxa"/>
            <w:gridSpan w:val="1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PROGRAM A1</w:t>
            </w:r>
          </w:p>
        </w:tc>
      </w:tr>
      <w:tr w:rsidR="00DB5897" w:rsidTr="00E508CF">
        <w:trPr>
          <w:trHeight w:val="322"/>
        </w:trPr>
        <w:tc>
          <w:tcPr>
            <w:tcW w:w="2243" w:type="dxa"/>
            <w:vMerge w:val="restar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ODGOJNO-OBRAZOVNO PODRUČJE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NASTAVNI PREDMET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BROJ TJEDANA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9" w:type="dxa"/>
            <w:gridSpan w:val="9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bottom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BROJ SATI NA TJEDAN PO RAZREDIMA</w:t>
            </w:r>
          </w:p>
        </w:tc>
      </w:tr>
      <w:tr w:rsidR="00DB5897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:rsidR="00DB5897" w:rsidRDefault="00DB5897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DB5897" w:rsidRDefault="00DB5897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DB5897" w:rsidRDefault="00DB5897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</w:t>
            </w:r>
          </w:p>
        </w:tc>
        <w:tc>
          <w:tcPr>
            <w:tcW w:w="47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2.</w:t>
            </w:r>
          </w:p>
        </w:tc>
        <w:tc>
          <w:tcPr>
            <w:tcW w:w="47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</w:t>
            </w:r>
          </w:p>
        </w:tc>
        <w:tc>
          <w:tcPr>
            <w:tcW w:w="47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5.</w:t>
            </w:r>
          </w:p>
        </w:tc>
        <w:tc>
          <w:tcPr>
            <w:tcW w:w="4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6.</w:t>
            </w:r>
          </w:p>
        </w:tc>
        <w:tc>
          <w:tcPr>
            <w:tcW w:w="4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7.</w:t>
            </w:r>
          </w:p>
        </w:tc>
        <w:tc>
          <w:tcPr>
            <w:tcW w:w="4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8.</w:t>
            </w:r>
          </w:p>
        </w:tc>
      </w:tr>
      <w:tr w:rsidR="00DB5897" w:rsidTr="00E508CF">
        <w:trPr>
          <w:trHeight w:val="322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JEZIČNO-KOMUNIKACIJSKO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HRVATSKI JEZIK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</w:tr>
      <w:tr w:rsidR="00DB5897" w:rsidTr="00E508CF">
        <w:trPr>
          <w:trHeight w:val="322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PRVI STRANI JEZIK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5897" w:rsidRDefault="00DB589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B5897" w:rsidTr="00E508CF">
        <w:trPr>
          <w:trHeight w:val="322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897" w:rsidRDefault="00DB589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DRUGI STRANI JEZIK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izbor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5897" w:rsidRDefault="00DB589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B5897" w:rsidRDefault="00DB58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MATEMATIČKO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E6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5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PRIRODOSLOVNO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PRIRODOSLOVLJE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PRIRODA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BIOLOGIJA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KEMIJA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FIZIKA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DRUŠTVENO - HUMANISTIČKO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DRUŠTVO I ZAJEDNICA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PRIRODA I DRUŠTVO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GEOGRAFIJA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POVIJEST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VJERONAUK/SVIJET I JA (</w:t>
            </w:r>
            <w:r>
              <w:rPr>
                <w:rFonts w:ascii="Calibri" w:hAnsi="Calibri" w:cs="Calibri"/>
                <w:color w:val="C00000"/>
                <w:sz w:val="20"/>
                <w:szCs w:val="20"/>
              </w:rPr>
              <w:t>izbor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UMJETNIČKO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LIKOVNA KULTURA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Pr="0092306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9"/>
                <w:szCs w:val="19"/>
              </w:rPr>
            </w:pPr>
            <w:r w:rsidRPr="0092306C">
              <w:rPr>
                <w:rFonts w:ascii="Calibri" w:hAnsi="Calibri" w:cs="Calibri"/>
                <w:b/>
                <w:bCs/>
                <w:color w:val="C00000"/>
                <w:sz w:val="19"/>
                <w:szCs w:val="19"/>
              </w:rPr>
              <w:t>1,5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1,5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2306C" w:rsidTr="00E508CF">
        <w:trPr>
          <w:trHeight w:val="322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6C" w:rsidRDefault="0092306C" w:rsidP="00923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GLAZBENA KULTURA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Pr="0092306C" w:rsidRDefault="0092306C" w:rsidP="0092306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9"/>
                <w:szCs w:val="19"/>
              </w:rPr>
            </w:pPr>
            <w:r w:rsidRPr="0092306C">
              <w:rPr>
                <w:rFonts w:ascii="Calibri" w:hAnsi="Calibri" w:cs="Calibri"/>
                <w:b/>
                <w:bCs/>
                <w:color w:val="C00000"/>
                <w:sz w:val="19"/>
                <w:szCs w:val="19"/>
              </w:rPr>
              <w:t>1,5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1,5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306C" w:rsidRDefault="0092306C" w:rsidP="0092306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7A3"/>
            <w:noWrap/>
            <w:vAlign w:val="center"/>
            <w:hideMark/>
          </w:tcPr>
          <w:p w:rsidR="0092306C" w:rsidRDefault="0092306C" w:rsidP="009230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0029C" w:rsidTr="00E508CF">
        <w:trPr>
          <w:trHeight w:val="619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TJELESNO-ZDRAVSTVENO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TJELESNA I ZDRAVSTVENA KULTURA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TEHNIČKO I INFORMATIČKO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PRAKTIČNE VJEŠTINE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TEHNIČKA KULTURA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50029C" w:rsidTr="00E508CF">
        <w:trPr>
          <w:trHeight w:val="619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20"/>
                <w:szCs w:val="20"/>
              </w:rPr>
              <w:t>INFORMACIJSKE I DIGITALNE KOMPENTENCIJE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INFORMATIKA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UKUPNO: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6A6A72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D13BEB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E508CF" w:rsidTr="00E508CF">
        <w:trPr>
          <w:trHeight w:val="322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8CF" w:rsidRDefault="00E508CF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8CF" w:rsidRDefault="00E508CF" w:rsidP="005002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8CF" w:rsidRDefault="00E508CF" w:rsidP="005002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8CF" w:rsidRDefault="00E508CF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8CF" w:rsidRDefault="00E508CF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8CF" w:rsidRDefault="00E508CF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8CF" w:rsidRDefault="00E508CF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8CF" w:rsidRDefault="00E508CF" w:rsidP="005002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8CF" w:rsidRDefault="00E508CF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8CF" w:rsidRDefault="00E508CF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8CF" w:rsidRDefault="00E508CF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08CF" w:rsidRDefault="00E508CF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29C" w:rsidTr="0050029C">
        <w:trPr>
          <w:trHeight w:val="470"/>
        </w:trPr>
        <w:tc>
          <w:tcPr>
            <w:tcW w:w="9639" w:type="dxa"/>
            <w:gridSpan w:val="13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lastRenderedPageBreak/>
              <w:t>PROGRAM A2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 w:val="restar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243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OBLICI RADA I ODGOJNO- OBRAZOVNA PODRUČJA/PISMENOSTI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BROJ TJEDANA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9" w:type="dxa"/>
            <w:gridSpan w:val="9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BROJ SATI NA TJEDAN PO RAZREDIMA</w:t>
            </w:r>
          </w:p>
        </w:tc>
      </w:tr>
      <w:tr w:rsidR="0050029C" w:rsidTr="00E508CF">
        <w:trPr>
          <w:trHeight w:val="638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4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</w:t>
            </w:r>
          </w:p>
        </w:tc>
        <w:tc>
          <w:tcPr>
            <w:tcW w:w="47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2.</w:t>
            </w:r>
          </w:p>
        </w:tc>
        <w:tc>
          <w:tcPr>
            <w:tcW w:w="47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3.</w:t>
            </w:r>
          </w:p>
        </w:tc>
        <w:tc>
          <w:tcPr>
            <w:tcW w:w="47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4.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5.</w:t>
            </w:r>
          </w:p>
        </w:tc>
        <w:tc>
          <w:tcPr>
            <w:tcW w:w="4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6.</w:t>
            </w:r>
          </w:p>
        </w:tc>
        <w:tc>
          <w:tcPr>
            <w:tcW w:w="4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7.</w:t>
            </w:r>
          </w:p>
        </w:tc>
        <w:tc>
          <w:tcPr>
            <w:tcW w:w="4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8.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POTPORA I POTPOMOGNUTO I OBOGAĆENO UČENJE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A2 SVI UČENICI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A2 DIO UČENIKA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Sat razrednika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Jezična i čitalačka pismenost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Matematička pismenost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Prirodoslovna pismenost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Područna fleksibilnost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029C" w:rsidRDefault="0050029C" w:rsidP="0050029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50029C" w:rsidTr="00E508CF">
        <w:trPr>
          <w:trHeight w:val="322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UKUPNO: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0029C" w:rsidTr="00E508CF">
        <w:trPr>
          <w:trHeight w:val="22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</w:tr>
      <w:tr w:rsidR="0050029C" w:rsidTr="00E508CF">
        <w:trPr>
          <w:trHeight w:val="322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rPr>
                <w:sz w:val="20"/>
                <w:szCs w:val="20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SVEUKUPNO: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976D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976D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976D4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F5FF"/>
            <w:noWrap/>
            <w:vAlign w:val="center"/>
            <w:hideMark/>
          </w:tcPr>
          <w:p w:rsidR="0050029C" w:rsidRDefault="0050029C" w:rsidP="005002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</w:tr>
    </w:tbl>
    <w:p w:rsidR="00312875" w:rsidRPr="00302F10" w:rsidRDefault="00312875" w:rsidP="00853194">
      <w:pPr>
        <w:jc w:val="both"/>
        <w:rPr>
          <w:b/>
          <w:bCs/>
        </w:rPr>
      </w:pPr>
    </w:p>
    <w:p w:rsidR="00831A4C" w:rsidRDefault="00831A4C" w:rsidP="00740444"/>
    <w:p w:rsidR="00831A4C" w:rsidRDefault="00831A4C" w:rsidP="00740444">
      <w:pPr>
        <w:rPr>
          <w:b/>
        </w:rPr>
        <w:sectPr w:rsidR="00831A4C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5C2B9E" w:rsidRPr="00A00260" w:rsidRDefault="001C424E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26" w:name="_Toc211252787"/>
      <w:r w:rsidRPr="00A00260">
        <w:rPr>
          <w:rFonts w:ascii="Times New Roman" w:hAnsi="Times New Roman" w:cs="Times New Roman"/>
          <w:i w:val="0"/>
          <w:sz w:val="26"/>
          <w:szCs w:val="26"/>
        </w:rPr>
        <w:lastRenderedPageBreak/>
        <w:t>Tjedni i godišnji broj nastavnih sati za ostale oblike odgojno-obrazovnog rada</w:t>
      </w:r>
      <w:bookmarkEnd w:id="26"/>
    </w:p>
    <w:p w:rsidR="008E681E" w:rsidRPr="003B57BB" w:rsidRDefault="001C424E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27" w:name="_Toc211252788"/>
      <w:r w:rsidRPr="00336F08">
        <w:rPr>
          <w:rFonts w:ascii="Times New Roman" w:hAnsi="Times New Roman" w:cs="Times New Roman"/>
          <w:sz w:val="24"/>
          <w:szCs w:val="24"/>
        </w:rPr>
        <w:t>Tjedni i godišnji broj nastavnih sati izborne nastave</w:t>
      </w:r>
      <w:bookmarkEnd w:id="27"/>
    </w:p>
    <w:p w:rsidR="001C424E" w:rsidRPr="00336F08" w:rsidRDefault="001C424E" w:rsidP="005425F7">
      <w:pPr>
        <w:pStyle w:val="Naslov4"/>
        <w:numPr>
          <w:ilvl w:val="3"/>
          <w:numId w:val="8"/>
        </w:numPr>
        <w:rPr>
          <w:b w:val="0"/>
          <w:sz w:val="24"/>
          <w:szCs w:val="24"/>
        </w:rPr>
      </w:pPr>
      <w:bookmarkStart w:id="28" w:name="_Toc211252789"/>
      <w:r w:rsidRPr="00336F08">
        <w:rPr>
          <w:b w:val="0"/>
          <w:sz w:val="24"/>
          <w:szCs w:val="24"/>
          <w:lang w:eastAsia="hr-HR"/>
        </w:rPr>
        <w:t>Tjedni i godišnji broj nastavnih sati izborne nastave</w:t>
      </w:r>
      <w:r w:rsidR="009D4DFF" w:rsidRPr="00336F08">
        <w:rPr>
          <w:b w:val="0"/>
          <w:sz w:val="24"/>
          <w:szCs w:val="24"/>
          <w:lang w:eastAsia="hr-HR"/>
        </w:rPr>
        <w:t xml:space="preserve"> V</w:t>
      </w:r>
      <w:r w:rsidR="00632C3A" w:rsidRPr="00336F08">
        <w:rPr>
          <w:b w:val="0"/>
          <w:sz w:val="24"/>
          <w:szCs w:val="24"/>
          <w:lang w:eastAsia="hr-HR"/>
        </w:rPr>
        <w:t>jeronauka</w:t>
      </w:r>
      <w:bookmarkEnd w:id="28"/>
    </w:p>
    <w:p w:rsidR="00A75962" w:rsidRPr="00302F10" w:rsidRDefault="00A75962" w:rsidP="006A0243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12"/>
        <w:gridCol w:w="1410"/>
        <w:gridCol w:w="2293"/>
        <w:gridCol w:w="668"/>
        <w:gridCol w:w="844"/>
      </w:tblGrid>
      <w:tr w:rsidR="00D710C6" w:rsidRPr="00302F10">
        <w:trPr>
          <w:trHeight w:hRule="exact" w:val="355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D710C6" w:rsidRPr="00302F10" w:rsidRDefault="00D710C6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D710C6" w:rsidRPr="00302F10" w:rsidRDefault="00D710C6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D710C6" w:rsidRPr="00302F10" w:rsidRDefault="00D710C6" w:rsidP="0057452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0" w:type="auto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:rsidR="00D710C6" w:rsidRPr="00302F10" w:rsidRDefault="00D710C6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</w:tc>
      </w:tr>
      <w:tr w:rsidR="00D710C6" w:rsidRPr="00302F10">
        <w:trPr>
          <w:trHeight w:hRule="exact" w:val="3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G</w:t>
            </w:r>
          </w:p>
        </w:tc>
      </w:tr>
      <w:tr w:rsidR="00D710C6" w:rsidRPr="00302F10">
        <w:trPr>
          <w:trHeight w:hRule="exact" w:val="34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EA7F0F" w:rsidRDefault="000377B0" w:rsidP="00611FEB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093FD3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Labudić, S.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Širajčić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710C6" w:rsidRPr="00093FD3" w:rsidRDefault="00093FD3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710C6" w:rsidRPr="00093FD3" w:rsidRDefault="00093FD3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D710C6" w:rsidRPr="00302F10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EA7F0F" w:rsidRDefault="000377B0" w:rsidP="00611FEB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E04C81"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093FD3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Labudić, S.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Širajčić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710C6" w:rsidRPr="00093FD3" w:rsidRDefault="00093FD3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D710C6" w:rsidRPr="00093FD3" w:rsidRDefault="00093FD3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D710C6" w:rsidRPr="00302F10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EA7F0F" w:rsidRDefault="000377B0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093FD3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Labudić, S.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Širajčić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710C6" w:rsidRPr="00093FD3" w:rsidRDefault="00093FD3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710C6" w:rsidRPr="00093FD3" w:rsidRDefault="00093FD3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D710C6" w:rsidRPr="00302F10">
        <w:trPr>
          <w:trHeight w:hRule="exact" w:val="340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EA7F0F" w:rsidRDefault="000377B0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093FD3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S. Labudić, S.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Širajčić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710C6" w:rsidRPr="00093FD3" w:rsidRDefault="00093FD3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710C6" w:rsidRPr="00093FD3" w:rsidRDefault="00093FD3" w:rsidP="00632C3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D710C6" w:rsidRPr="00302F10">
        <w:trPr>
          <w:trHeight w:val="360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10C6" w:rsidRPr="00302F10" w:rsidRDefault="00093FD3" w:rsidP="00D710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  <w:r w:rsidR="00D710C6"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I. – IV.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177DF" w:rsidRDefault="000377B0" w:rsidP="00611FE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D710C6" w:rsidP="00632C3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093FD3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710C6" w:rsidRPr="00302F10" w:rsidRDefault="00093FD3" w:rsidP="00632C3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280</w:t>
            </w:r>
          </w:p>
        </w:tc>
      </w:tr>
      <w:tr w:rsidR="00D710C6" w:rsidRPr="00302F10">
        <w:trPr>
          <w:trHeight w:val="36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302F10" w:rsidRDefault="00D710C6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EA7F0F" w:rsidRDefault="000377B0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302F10" w:rsidRDefault="00093FD3" w:rsidP="00093F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Slavica Labudić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:rsidR="00D710C6" w:rsidRPr="00093FD3" w:rsidRDefault="00093FD3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D710C6" w:rsidRPr="00093FD3" w:rsidRDefault="00093FD3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D710C6" w:rsidRPr="00302F10">
        <w:trPr>
          <w:trHeight w:val="360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302F10" w:rsidRDefault="00D710C6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EA7F0F" w:rsidRDefault="000377B0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302F10" w:rsidRDefault="00093FD3" w:rsidP="00093F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Slavica Labudić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D710C6" w:rsidRPr="00093FD3" w:rsidRDefault="00093FD3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710C6" w:rsidRPr="00093FD3" w:rsidRDefault="00093FD3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D710C6" w:rsidRPr="00302F10">
        <w:trPr>
          <w:trHeight w:val="360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302F10" w:rsidRDefault="00D710C6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EA7F0F" w:rsidRDefault="00E04C81" w:rsidP="00611FEB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  <w:r w:rsidR="000377B0"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302F10" w:rsidRDefault="00093FD3" w:rsidP="00093F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Slavica Labudić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D710C6" w:rsidRPr="00093FD3" w:rsidRDefault="00093FD3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D710C6" w:rsidRPr="00093FD3" w:rsidRDefault="00093FD3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D710C6" w:rsidRPr="00302F10">
        <w:trPr>
          <w:trHeight w:val="360"/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302F10" w:rsidRDefault="00D710C6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EA7F0F" w:rsidRDefault="00E04C81" w:rsidP="00611FEB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  <w:r w:rsidR="000377B0"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710C6" w:rsidRPr="00302F10" w:rsidRDefault="00093FD3" w:rsidP="00093F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Slavica Labudić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D710C6" w:rsidRPr="00093FD3" w:rsidRDefault="00093FD3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D710C6" w:rsidRPr="00093FD3" w:rsidRDefault="00093FD3" w:rsidP="00574524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093FD3" w:rsidRPr="00302F10">
        <w:trPr>
          <w:trHeight w:val="360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93FD3" w:rsidRPr="00302F10" w:rsidRDefault="00093FD3" w:rsidP="00110A52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V. – VIII.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93FD3" w:rsidRPr="003177DF" w:rsidRDefault="000377B0" w:rsidP="00611FE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93FD3" w:rsidRPr="00302F10" w:rsidRDefault="00093FD3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93FD3" w:rsidRPr="00302F10" w:rsidRDefault="00093FD3" w:rsidP="00E62B1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93FD3" w:rsidRPr="00302F10" w:rsidRDefault="00093FD3" w:rsidP="00E62B1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280</w:t>
            </w:r>
          </w:p>
        </w:tc>
      </w:tr>
      <w:tr w:rsidR="00093FD3" w:rsidRPr="00302F10">
        <w:trPr>
          <w:trHeight w:val="360"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vAlign w:val="bottom"/>
          </w:tcPr>
          <w:p w:rsidR="00093FD3" w:rsidRPr="00302F10" w:rsidRDefault="00093FD3" w:rsidP="00110A52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I. – VIII.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93FD3" w:rsidRPr="003177DF" w:rsidRDefault="003177DF" w:rsidP="00611FE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177DF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0377B0">
              <w:rPr>
                <w:rFonts w:ascii="Comic Sans MS" w:hAnsi="Comic Sans MS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0000" w:fill="FFFFFF"/>
            <w:noWrap/>
            <w:vAlign w:val="bottom"/>
          </w:tcPr>
          <w:p w:rsidR="00093FD3" w:rsidRPr="00302F10" w:rsidRDefault="00093FD3" w:rsidP="00574524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:rsidR="00093FD3" w:rsidRPr="00302F10" w:rsidRDefault="00093FD3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FF0000" w:fill="FFFFFF"/>
            <w:noWrap/>
            <w:vAlign w:val="bottom"/>
          </w:tcPr>
          <w:p w:rsidR="00093FD3" w:rsidRPr="00302F10" w:rsidRDefault="00093FD3" w:rsidP="0057452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560</w:t>
            </w:r>
          </w:p>
        </w:tc>
      </w:tr>
    </w:tbl>
    <w:p w:rsidR="00C2545A" w:rsidRDefault="00C2545A" w:rsidP="00C2545A">
      <w:pPr>
        <w:pStyle w:val="Naslov4"/>
        <w:rPr>
          <w:b w:val="0"/>
          <w:sz w:val="24"/>
          <w:szCs w:val="24"/>
          <w:lang w:eastAsia="hr-HR"/>
        </w:rPr>
      </w:pPr>
    </w:p>
    <w:p w:rsidR="001C424E" w:rsidRPr="00336F08" w:rsidRDefault="00794CFB" w:rsidP="005425F7">
      <w:pPr>
        <w:pStyle w:val="Naslov4"/>
        <w:numPr>
          <w:ilvl w:val="3"/>
          <w:numId w:val="8"/>
        </w:numPr>
        <w:rPr>
          <w:b w:val="0"/>
          <w:sz w:val="24"/>
          <w:szCs w:val="24"/>
          <w:lang w:eastAsia="hr-HR"/>
        </w:rPr>
      </w:pPr>
      <w:bookmarkStart w:id="29" w:name="_Toc211252790"/>
      <w:r w:rsidRPr="00336F08">
        <w:rPr>
          <w:b w:val="0"/>
          <w:sz w:val="24"/>
          <w:szCs w:val="24"/>
          <w:lang w:eastAsia="hr-HR"/>
        </w:rPr>
        <w:t xml:space="preserve">Tjedni i godišnji broj nastavnih sati izborne nastave </w:t>
      </w:r>
      <w:r w:rsidR="00C2545A">
        <w:rPr>
          <w:b w:val="0"/>
          <w:sz w:val="24"/>
          <w:szCs w:val="24"/>
          <w:lang w:eastAsia="hr-HR"/>
        </w:rPr>
        <w:t>Njemačkog</w:t>
      </w:r>
      <w:r w:rsidRPr="00336F08">
        <w:rPr>
          <w:b w:val="0"/>
          <w:sz w:val="24"/>
          <w:szCs w:val="24"/>
          <w:lang w:eastAsia="hr-HR"/>
        </w:rPr>
        <w:t xml:space="preserve"> jezika</w:t>
      </w:r>
      <w:bookmarkEnd w:id="29"/>
    </w:p>
    <w:p w:rsidR="00A75962" w:rsidRPr="00302F10" w:rsidRDefault="00A75962" w:rsidP="006A0243">
      <w:pPr>
        <w:jc w:val="both"/>
        <w:rPr>
          <w:b/>
        </w:rPr>
      </w:pPr>
    </w:p>
    <w:tbl>
      <w:tblPr>
        <w:tblW w:w="7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0B5301" w:rsidRPr="00302F10">
        <w:trPr>
          <w:trHeight w:hRule="exact" w:val="355"/>
          <w:jc w:val="center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B5301" w:rsidRPr="00302F10" w:rsidRDefault="00093FD3" w:rsidP="000B530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</w:tc>
      </w:tr>
      <w:tr w:rsidR="000B5301" w:rsidRPr="00302F10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G</w:t>
            </w:r>
          </w:p>
        </w:tc>
      </w:tr>
      <w:tr w:rsidR="002B192A" w:rsidRPr="00302F10" w:rsidTr="000F6B27">
        <w:trPr>
          <w:trHeight w:hRule="exact" w:val="791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2B192A" w:rsidRPr="00302F10" w:rsidRDefault="002B192A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2B192A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564314" w:rsidRDefault="00D71C3B" w:rsidP="000B5301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093FD3" w:rsidRDefault="00376B54" w:rsidP="000B5301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5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Default="000F6B27" w:rsidP="000F6B2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  <w:r w:rsidR="008934FB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sz w:val="20"/>
                <w:szCs w:val="20"/>
              </w:rPr>
              <w:t>Franjić</w:t>
            </w:r>
            <w:r w:rsidR="008934FB">
              <w:rPr>
                <w:rFonts w:ascii="Comic Sans MS" w:hAnsi="Comic Sans MS"/>
                <w:sz w:val="20"/>
                <w:szCs w:val="20"/>
              </w:rPr>
              <w:t xml:space="preserve">, M. </w:t>
            </w:r>
            <w:proofErr w:type="spellStart"/>
            <w:r w:rsidR="008934FB">
              <w:rPr>
                <w:rFonts w:ascii="Comic Sans MS" w:hAnsi="Comic Sans MS"/>
                <w:sz w:val="20"/>
                <w:szCs w:val="20"/>
              </w:rPr>
              <w:t>Brdarić</w:t>
            </w:r>
            <w:proofErr w:type="spellEnd"/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2B192A" w:rsidRPr="00093FD3" w:rsidRDefault="008047E9" w:rsidP="00A342EB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2B192A" w:rsidRPr="00093FD3" w:rsidRDefault="008047E9" w:rsidP="00A342EB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34097E" w:rsidRPr="00302F10" w:rsidTr="000912C5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34097E" w:rsidRPr="00302F10" w:rsidRDefault="0034097E" w:rsidP="0034097E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4097E" w:rsidRPr="00302F10" w:rsidRDefault="0034097E" w:rsidP="0034097E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4097E" w:rsidRPr="00564314" w:rsidRDefault="00D71C3B" w:rsidP="0034097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4097E" w:rsidRPr="00093FD3" w:rsidRDefault="008934FB" w:rsidP="0034097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34097E" w:rsidRDefault="000F6B27" w:rsidP="0034097E">
            <w:pPr>
              <w:jc w:val="center"/>
            </w:pPr>
            <w:r>
              <w:rPr>
                <w:rFonts w:ascii="Comic Sans MS" w:hAnsi="Comic Sans MS"/>
                <w:sz w:val="20"/>
                <w:szCs w:val="20"/>
              </w:rPr>
              <w:t>Laura Franjić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34097E" w:rsidRPr="00093FD3" w:rsidRDefault="0034097E" w:rsidP="0034097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34097E" w:rsidRPr="00093FD3" w:rsidRDefault="0034097E" w:rsidP="0034097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0F6B27" w:rsidRPr="00302F10" w:rsidTr="000912C5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F6B27" w:rsidRPr="00302F10" w:rsidRDefault="000F6B27" w:rsidP="000F6B27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6B27" w:rsidRPr="00302F10" w:rsidRDefault="000F6B27" w:rsidP="000F6B27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6B27" w:rsidRPr="00564314" w:rsidRDefault="00D71C3B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6B27" w:rsidRPr="00093FD3" w:rsidRDefault="00D71C3B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F6B27" w:rsidRDefault="000F6B27" w:rsidP="000F6B27">
            <w:pPr>
              <w:jc w:val="center"/>
            </w:pPr>
            <w:r>
              <w:rPr>
                <w:rFonts w:ascii="Comic Sans MS" w:hAnsi="Comic Sans MS"/>
                <w:sz w:val="20"/>
                <w:szCs w:val="20"/>
              </w:rPr>
              <w:t>Laura Franjić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F6B27" w:rsidRPr="00093FD3" w:rsidRDefault="000F6B27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0F6B27" w:rsidRPr="00093FD3" w:rsidRDefault="000F6B27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0F6B27" w:rsidRPr="00302F10" w:rsidTr="000912C5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F6B27" w:rsidRPr="00302F10" w:rsidRDefault="000F6B27" w:rsidP="000F6B27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6B27" w:rsidRPr="00302F10" w:rsidRDefault="000F6B27" w:rsidP="000F6B27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6B27" w:rsidRPr="00564314" w:rsidRDefault="00D71C3B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6B27" w:rsidRPr="00093FD3" w:rsidRDefault="000F6B27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0F6B27" w:rsidRDefault="000F6B27" w:rsidP="000F6B27">
            <w:pPr>
              <w:jc w:val="center"/>
            </w:pPr>
            <w:r>
              <w:rPr>
                <w:rFonts w:ascii="Comic Sans MS" w:hAnsi="Comic Sans MS"/>
                <w:sz w:val="20"/>
                <w:szCs w:val="20"/>
              </w:rPr>
              <w:t>Laura Franjić</w:t>
            </w:r>
          </w:p>
        </w:tc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0F6B27" w:rsidRPr="0016522C" w:rsidRDefault="000F6B27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16522C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0F6B27" w:rsidRPr="00093FD3" w:rsidRDefault="000F6B27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0F6B27" w:rsidRPr="00302F10" w:rsidTr="000912C5">
        <w:trPr>
          <w:trHeight w:hRule="exact" w:val="340"/>
          <w:jc w:val="center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F6B27" w:rsidRPr="00302F10" w:rsidRDefault="000F6B27" w:rsidP="000F6B27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6B27" w:rsidRPr="00302F10" w:rsidRDefault="000F6B27" w:rsidP="000F6B27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6B27" w:rsidRPr="00564314" w:rsidRDefault="00D71C3B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F6B27" w:rsidRPr="00093FD3" w:rsidRDefault="000F6B27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0F6B27" w:rsidRDefault="000F6B27" w:rsidP="000F6B27">
            <w:pPr>
              <w:jc w:val="center"/>
            </w:pPr>
            <w:r>
              <w:rPr>
                <w:rFonts w:ascii="Comic Sans MS" w:hAnsi="Comic Sans MS"/>
                <w:sz w:val="20"/>
                <w:szCs w:val="20"/>
              </w:rPr>
              <w:t>Laura Franjić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F6B27" w:rsidRPr="0016522C" w:rsidRDefault="000F6B27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16522C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F6B27" w:rsidRPr="00093FD3" w:rsidRDefault="000F6B27" w:rsidP="000F6B27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093FD3"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2B192A" w:rsidRPr="00302F10">
        <w:trPr>
          <w:trHeight w:val="360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2B192A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  <w:p w:rsidR="002B192A" w:rsidRPr="00302F10" w:rsidRDefault="002B192A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564314" w:rsidRDefault="008934F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2B192A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2B192A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F81D36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F81D36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280</w:t>
            </w:r>
          </w:p>
        </w:tc>
      </w:tr>
    </w:tbl>
    <w:p w:rsidR="00C2545A" w:rsidRDefault="00C2545A" w:rsidP="00C2545A">
      <w:pPr>
        <w:pStyle w:val="Naslov4"/>
        <w:rPr>
          <w:b w:val="0"/>
          <w:sz w:val="24"/>
          <w:szCs w:val="24"/>
          <w:lang w:eastAsia="hr-HR"/>
        </w:rPr>
      </w:pPr>
    </w:p>
    <w:p w:rsidR="00C2545A" w:rsidRDefault="00C2545A">
      <w:pPr>
        <w:rPr>
          <w:bCs/>
          <w:lang w:eastAsia="hr-HR"/>
        </w:rPr>
      </w:pPr>
      <w:r>
        <w:rPr>
          <w:b/>
          <w:lang w:eastAsia="hr-HR"/>
        </w:rPr>
        <w:br w:type="page"/>
      </w:r>
    </w:p>
    <w:p w:rsidR="00C2545A" w:rsidRDefault="00C2545A" w:rsidP="00C2545A">
      <w:pPr>
        <w:pStyle w:val="Naslov4"/>
        <w:rPr>
          <w:b w:val="0"/>
          <w:sz w:val="24"/>
          <w:szCs w:val="24"/>
          <w:lang w:eastAsia="hr-HR"/>
        </w:rPr>
      </w:pPr>
    </w:p>
    <w:p w:rsidR="000B5301" w:rsidRPr="00336F08" w:rsidRDefault="000B5301" w:rsidP="005425F7">
      <w:pPr>
        <w:pStyle w:val="Naslov4"/>
        <w:numPr>
          <w:ilvl w:val="3"/>
          <w:numId w:val="8"/>
        </w:numPr>
        <w:rPr>
          <w:b w:val="0"/>
          <w:sz w:val="24"/>
          <w:szCs w:val="24"/>
          <w:lang w:eastAsia="hr-HR"/>
        </w:rPr>
      </w:pPr>
      <w:bookmarkStart w:id="30" w:name="_Toc211252791"/>
      <w:r w:rsidRPr="00336F08">
        <w:rPr>
          <w:b w:val="0"/>
          <w:sz w:val="24"/>
          <w:szCs w:val="24"/>
          <w:lang w:eastAsia="hr-HR"/>
        </w:rPr>
        <w:t xml:space="preserve">Tjedni i godišnji broj nastavnih sati izborne nastave </w:t>
      </w:r>
      <w:r w:rsidR="009D4DFF" w:rsidRPr="00336F08">
        <w:rPr>
          <w:b w:val="0"/>
          <w:sz w:val="24"/>
          <w:szCs w:val="24"/>
          <w:lang w:eastAsia="hr-HR"/>
        </w:rPr>
        <w:t>I</w:t>
      </w:r>
      <w:r w:rsidR="00FE69B6" w:rsidRPr="00336F08">
        <w:rPr>
          <w:b w:val="0"/>
          <w:sz w:val="24"/>
          <w:szCs w:val="24"/>
          <w:lang w:eastAsia="hr-HR"/>
        </w:rPr>
        <w:t>nformatike</w:t>
      </w:r>
      <w:bookmarkEnd w:id="30"/>
      <w:r w:rsidR="00B456D4" w:rsidRPr="00336F08">
        <w:rPr>
          <w:b w:val="0"/>
          <w:sz w:val="24"/>
          <w:szCs w:val="24"/>
          <w:lang w:eastAsia="hr-HR"/>
        </w:rPr>
        <w:t xml:space="preserve"> </w:t>
      </w:r>
    </w:p>
    <w:p w:rsidR="00A75962" w:rsidRPr="00302F10" w:rsidRDefault="00A75962" w:rsidP="006A0243">
      <w:pPr>
        <w:jc w:val="both"/>
        <w:rPr>
          <w:b/>
        </w:rPr>
      </w:pPr>
    </w:p>
    <w:tbl>
      <w:tblPr>
        <w:tblW w:w="7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0B5301" w:rsidRPr="00302F10">
        <w:trPr>
          <w:trHeight w:hRule="exact" w:val="355"/>
          <w:jc w:val="center"/>
        </w:trPr>
        <w:tc>
          <w:tcPr>
            <w:tcW w:w="676" w:type="dxa"/>
            <w:vMerge w:val="restart"/>
            <w:tcBorders>
              <w:right w:val="single" w:sz="12" w:space="0" w:color="auto"/>
            </w:tcBorders>
            <w:shd w:val="clear" w:color="FF0000" w:fill="auto"/>
            <w:noWrap/>
            <w:textDirection w:val="btLr"/>
            <w:vAlign w:val="center"/>
          </w:tcPr>
          <w:p w:rsidR="000B5301" w:rsidRPr="00302F10" w:rsidRDefault="006613C6" w:rsidP="000B5301">
            <w:pPr>
              <w:ind w:left="113" w:right="113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sz w:val="20"/>
                <w:szCs w:val="20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lef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Planirano sati</w:t>
            </w:r>
          </w:p>
        </w:tc>
      </w:tr>
      <w:tr w:rsidR="000B5301" w:rsidRPr="00302F10">
        <w:trPr>
          <w:trHeight w:hRule="exact" w:val="340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B5301" w:rsidRPr="00302F10" w:rsidRDefault="000B5301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G</w:t>
            </w:r>
          </w:p>
        </w:tc>
      </w:tr>
      <w:tr w:rsidR="00AA4F9D" w:rsidRPr="00302F10" w:rsidTr="000912C5">
        <w:trPr>
          <w:trHeight w:hRule="exact" w:val="435"/>
          <w:jc w:val="center"/>
        </w:trPr>
        <w:tc>
          <w:tcPr>
            <w:tcW w:w="676" w:type="dxa"/>
            <w:vMerge/>
            <w:tcBorders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AA4F9D" w:rsidRPr="00302F10" w:rsidRDefault="00AA4F9D" w:rsidP="00AA4F9D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F9D" w:rsidRPr="00302F10" w:rsidRDefault="00AA4F9D" w:rsidP="00AA4F9D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F9D" w:rsidRPr="00564314" w:rsidRDefault="00D41ABE" w:rsidP="00AA4F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19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F9D" w:rsidRPr="008F0F4B" w:rsidRDefault="00832163" w:rsidP="00AA4F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-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</w:tcPr>
          <w:p w:rsidR="00AA4F9D" w:rsidRDefault="00AA4F9D" w:rsidP="00AA4F9D">
            <w:pPr>
              <w:jc w:val="center"/>
            </w:pPr>
            <w:r w:rsidRPr="002D433D">
              <w:rPr>
                <w:rFonts w:ascii="Comic Sans MS" w:hAnsi="Comic Sans MS"/>
                <w:sz w:val="16"/>
                <w:szCs w:val="16"/>
              </w:rPr>
              <w:t xml:space="preserve">Marko </w:t>
            </w:r>
            <w:proofErr w:type="spellStart"/>
            <w:r w:rsidRPr="002D433D">
              <w:rPr>
                <w:rFonts w:ascii="Comic Sans MS" w:hAnsi="Comic Sans MS"/>
                <w:sz w:val="16"/>
                <w:szCs w:val="16"/>
              </w:rPr>
              <w:t>Berberović</w:t>
            </w:r>
            <w:proofErr w:type="spellEnd"/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A4F9D" w:rsidRPr="008F0F4B" w:rsidRDefault="00AA4F9D" w:rsidP="00AA4F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A4F9D" w:rsidRPr="008F0F4B" w:rsidRDefault="00AA4F9D" w:rsidP="00AA4F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AA4F9D" w:rsidRPr="00302F10" w:rsidTr="00AA4F9D">
        <w:trPr>
          <w:trHeight w:hRule="exact" w:val="575"/>
          <w:jc w:val="center"/>
        </w:trPr>
        <w:tc>
          <w:tcPr>
            <w:tcW w:w="6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FF0000" w:fill="auto"/>
            <w:noWrap/>
            <w:vAlign w:val="center"/>
          </w:tcPr>
          <w:p w:rsidR="00AA4F9D" w:rsidRPr="00302F10" w:rsidRDefault="00AA4F9D" w:rsidP="00AA4F9D">
            <w:pPr>
              <w:jc w:val="center"/>
              <w:rPr>
                <w:b/>
                <w:bCs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F9D" w:rsidRPr="00302F10" w:rsidRDefault="00AA4F9D" w:rsidP="00AA4F9D">
            <w:pPr>
              <w:ind w:left="57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F9D" w:rsidRPr="00564314" w:rsidRDefault="000E3B84" w:rsidP="00AA4F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  <w:r w:rsidR="00D41ABE">
              <w:rPr>
                <w:rFonts w:ascii="Comic Sans MS" w:hAnsi="Comic Sans MS"/>
                <w:bCs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F9D" w:rsidRPr="008F0F4B" w:rsidRDefault="00AA4F9D" w:rsidP="00AA4F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A4F9D" w:rsidRPr="008F0F4B" w:rsidRDefault="00D41ABE" w:rsidP="00AA4F9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Marija Klepo</w:t>
            </w:r>
            <w:r w:rsidR="00AA4F9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A4F9D" w:rsidRPr="008F0F4B" w:rsidRDefault="00AA4F9D" w:rsidP="00AA4F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8F0F4B">
              <w:rPr>
                <w:rFonts w:ascii="Comic Sans MS" w:hAnsi="Comic Sans MS"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A4F9D" w:rsidRPr="008F0F4B" w:rsidRDefault="00AA4F9D" w:rsidP="00AA4F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70</w:t>
            </w:r>
          </w:p>
        </w:tc>
      </w:tr>
      <w:tr w:rsidR="002B192A" w:rsidRPr="00302F10">
        <w:trPr>
          <w:trHeight w:val="360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2B192A" w:rsidP="002B192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02F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UKUPNO 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564314" w:rsidRDefault="002E553B" w:rsidP="00660867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2B192A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2B192A" w:rsidP="000B53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8934FB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2B192A" w:rsidRPr="00302F10" w:rsidRDefault="0020590D" w:rsidP="000B53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420</w:t>
            </w:r>
          </w:p>
        </w:tc>
      </w:tr>
    </w:tbl>
    <w:p w:rsidR="00B17228" w:rsidRPr="00B17228" w:rsidRDefault="00261668" w:rsidP="00261668">
      <w:pPr>
        <w:ind w:left="720" w:firstLine="720"/>
        <w:jc w:val="both"/>
        <w:rPr>
          <w:sz w:val="22"/>
          <w:szCs w:val="22"/>
        </w:rPr>
      </w:pPr>
      <w:r w:rsidRPr="008F0F4B">
        <w:t xml:space="preserve">Napomena: </w:t>
      </w:r>
      <w:r w:rsidR="00B17228" w:rsidRPr="00B17228">
        <w:rPr>
          <w:sz w:val="22"/>
          <w:szCs w:val="22"/>
        </w:rPr>
        <w:t>U razrednoj nastavi formirane su skupine kombiniranih razrednih odjela 18 sati nastave za koje smo dobili suglasnost nadležnog ministarstva.</w:t>
      </w:r>
      <w:r w:rsidR="00376B54">
        <w:rPr>
          <w:sz w:val="22"/>
          <w:szCs w:val="22"/>
        </w:rPr>
        <w:t xml:space="preserve"> Nastavu informatike u I.</w:t>
      </w:r>
      <w:r w:rsidR="008934FB">
        <w:rPr>
          <w:sz w:val="22"/>
          <w:szCs w:val="22"/>
        </w:rPr>
        <w:t>,II.</w:t>
      </w:r>
      <w:r w:rsidR="00BE4BE9">
        <w:rPr>
          <w:sz w:val="22"/>
          <w:szCs w:val="22"/>
        </w:rPr>
        <w:t>,III.</w:t>
      </w:r>
      <w:r w:rsidR="00376B54">
        <w:rPr>
          <w:sz w:val="22"/>
          <w:szCs w:val="22"/>
        </w:rPr>
        <w:t xml:space="preserve"> i V.</w:t>
      </w:r>
      <w:r w:rsidR="008934FB">
        <w:rPr>
          <w:sz w:val="22"/>
          <w:szCs w:val="22"/>
        </w:rPr>
        <w:t>,VI.</w:t>
      </w:r>
      <w:r w:rsidR="00BE4BE9">
        <w:rPr>
          <w:sz w:val="22"/>
          <w:szCs w:val="22"/>
        </w:rPr>
        <w:t>, VII.</w:t>
      </w:r>
      <w:r w:rsidR="00376B54">
        <w:rPr>
          <w:sz w:val="22"/>
          <w:szCs w:val="22"/>
        </w:rPr>
        <w:t xml:space="preserve"> razredu zamijenila je nastava obveznog predmeta I</w:t>
      </w:r>
      <w:r w:rsidR="00A369E6">
        <w:rPr>
          <w:sz w:val="22"/>
          <w:szCs w:val="22"/>
        </w:rPr>
        <w:t>nformacijske i digitalne kompe</w:t>
      </w:r>
      <w:r w:rsidR="00376B54">
        <w:rPr>
          <w:sz w:val="22"/>
          <w:szCs w:val="22"/>
        </w:rPr>
        <w:t>tencije</w:t>
      </w:r>
      <w:r w:rsidR="00A369E6">
        <w:rPr>
          <w:sz w:val="22"/>
          <w:szCs w:val="22"/>
        </w:rPr>
        <w:t xml:space="preserve"> u trajanju 1 sat tjedno.</w:t>
      </w:r>
    </w:p>
    <w:p w:rsidR="00C7089F" w:rsidRPr="00302F10" w:rsidRDefault="00C7089F" w:rsidP="00D15B71">
      <w:pPr>
        <w:jc w:val="both"/>
        <w:rPr>
          <w:b/>
          <w:bCs/>
          <w:lang w:eastAsia="hr-HR"/>
        </w:rPr>
      </w:pPr>
    </w:p>
    <w:p w:rsidR="00D15B71" w:rsidRPr="00E57FCD" w:rsidRDefault="00D15B71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31" w:name="_Toc211252792"/>
      <w:r w:rsidRPr="00E57FCD">
        <w:rPr>
          <w:rFonts w:ascii="Times New Roman" w:hAnsi="Times New Roman" w:cs="Times New Roman"/>
          <w:sz w:val="24"/>
          <w:szCs w:val="24"/>
        </w:rPr>
        <w:t>Tjedni i godišnji broj nastavnih sati dopunske nastave</w:t>
      </w:r>
      <w:bookmarkEnd w:id="31"/>
    </w:p>
    <w:p w:rsidR="00A75962" w:rsidRPr="00302F10" w:rsidRDefault="00A75962" w:rsidP="006A0243">
      <w:pPr>
        <w:jc w:val="both"/>
        <w:rPr>
          <w:b/>
        </w:rPr>
      </w:pPr>
    </w:p>
    <w:p w:rsidR="00D15B71" w:rsidRPr="00302F10" w:rsidRDefault="002E553B" w:rsidP="002E553B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ind w:left="122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Dopunska</w:t>
      </w:r>
      <w:r w:rsidR="00377654">
        <w:rPr>
          <w:b w:val="0"/>
          <w:sz w:val="22"/>
          <w:szCs w:val="22"/>
        </w:rPr>
        <w:t xml:space="preserve"> nastava neće biti organizirana</w:t>
      </w:r>
      <w:r>
        <w:rPr>
          <w:b w:val="0"/>
          <w:sz w:val="22"/>
          <w:szCs w:val="22"/>
        </w:rPr>
        <w:t xml:space="preserve"> jer nastavnim planom za eksperimentalni program dopunsku nastavu zamjenjuje obvezni</w:t>
      </w:r>
      <w:r w:rsidR="002778E5">
        <w:rPr>
          <w:b w:val="0"/>
          <w:sz w:val="22"/>
          <w:szCs w:val="22"/>
        </w:rPr>
        <w:t xml:space="preserve"> i izborni</w:t>
      </w:r>
      <w:r>
        <w:rPr>
          <w:b w:val="0"/>
          <w:sz w:val="22"/>
          <w:szCs w:val="22"/>
        </w:rPr>
        <w:t xml:space="preserve"> program A2 - Program potpore, potpomognutog i obogaćenog učenja, koje će biti održavano tijekom cijele nastavne godine. </w:t>
      </w:r>
    </w:p>
    <w:p w:rsidR="00794CFB" w:rsidRPr="00302F10" w:rsidRDefault="00794CFB" w:rsidP="006A0243">
      <w:pPr>
        <w:jc w:val="both"/>
        <w:rPr>
          <w:b/>
        </w:rPr>
      </w:pPr>
    </w:p>
    <w:p w:rsidR="007E1F83" w:rsidRPr="00081F09" w:rsidRDefault="00081F09" w:rsidP="00C40F13">
      <w:pPr>
        <w:ind w:left="720"/>
        <w:jc w:val="both"/>
        <w:rPr>
          <w:bCs/>
          <w:sz w:val="22"/>
          <w:szCs w:val="22"/>
          <w:lang w:eastAsia="hr-HR"/>
        </w:rPr>
      </w:pPr>
      <w:r w:rsidRPr="00081F09">
        <w:rPr>
          <w:bCs/>
          <w:sz w:val="22"/>
          <w:szCs w:val="22"/>
          <w:lang w:eastAsia="hr-HR"/>
        </w:rPr>
        <w:t xml:space="preserve">Napomena: Dopunski </w:t>
      </w:r>
      <w:r w:rsidR="00EB2667">
        <w:rPr>
          <w:bCs/>
          <w:sz w:val="22"/>
          <w:szCs w:val="22"/>
          <w:lang w:eastAsia="hr-HR"/>
        </w:rPr>
        <w:t xml:space="preserve">nastavni </w:t>
      </w:r>
      <w:r w:rsidRPr="00081F09">
        <w:rPr>
          <w:bCs/>
          <w:sz w:val="22"/>
          <w:szCs w:val="22"/>
          <w:lang w:eastAsia="hr-HR"/>
        </w:rPr>
        <w:t xml:space="preserve">rad </w:t>
      </w:r>
      <w:r w:rsidR="00DB6F8F">
        <w:rPr>
          <w:bCs/>
          <w:sz w:val="22"/>
          <w:szCs w:val="22"/>
          <w:lang w:eastAsia="hr-HR"/>
        </w:rPr>
        <w:t xml:space="preserve">za učenike </w:t>
      </w:r>
      <w:r w:rsidR="002E553B">
        <w:rPr>
          <w:bCs/>
          <w:sz w:val="22"/>
          <w:szCs w:val="22"/>
          <w:lang w:eastAsia="hr-HR"/>
        </w:rPr>
        <w:t>koji na kraju nastavne godine imaju ocjenu nedovoljan (1) iz najviše dva nastavna predmeta bit će organiziran u lipnju nakon nastavne godine. Učenik ga je dužan pohađati</w:t>
      </w:r>
      <w:r w:rsidR="00254B34">
        <w:rPr>
          <w:bCs/>
          <w:sz w:val="22"/>
          <w:szCs w:val="22"/>
          <w:lang w:eastAsia="hr-HR"/>
        </w:rPr>
        <w:t>.</w:t>
      </w:r>
    </w:p>
    <w:p w:rsidR="00952FF8" w:rsidRPr="00E57FCD" w:rsidRDefault="00952FF8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32" w:name="_Toc211252793"/>
      <w:r w:rsidRPr="00E57FCD">
        <w:rPr>
          <w:rFonts w:ascii="Times New Roman" w:hAnsi="Times New Roman" w:cs="Times New Roman"/>
          <w:sz w:val="24"/>
          <w:szCs w:val="24"/>
        </w:rPr>
        <w:t>Tjedni i godišnji broj nastavnih sati dodatne nastave</w:t>
      </w:r>
      <w:bookmarkEnd w:id="32"/>
    </w:p>
    <w:p w:rsidR="00794CFB" w:rsidRDefault="00794CFB" w:rsidP="006A0243">
      <w:pPr>
        <w:jc w:val="both"/>
        <w:rPr>
          <w:b/>
        </w:rPr>
      </w:pPr>
    </w:p>
    <w:p w:rsidR="002778E5" w:rsidRPr="00302F10" w:rsidRDefault="002778E5" w:rsidP="002778E5">
      <w:pPr>
        <w:pStyle w:val="t-12-9-fett-s"/>
        <w:tabs>
          <w:tab w:val="left" w:pos="0"/>
          <w:tab w:val="left" w:pos="1080"/>
          <w:tab w:val="left" w:pos="1440"/>
        </w:tabs>
        <w:spacing w:before="0" w:beforeAutospacing="0" w:after="0" w:afterAutospacing="0"/>
        <w:ind w:left="122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Dodatna nastava neće biti organizirana, jer nastavnim planom za eksperimentalni program dodatnu nastavu zamjenjuje obvezni i izborni program A2 - Program potpore, potpomognutog i obogaćenog učenja, koje će biti održavano tijekom cijele nastavne godine. </w:t>
      </w:r>
    </w:p>
    <w:p w:rsidR="00A75962" w:rsidRPr="00302F10" w:rsidRDefault="00A75962" w:rsidP="006A0243">
      <w:pPr>
        <w:jc w:val="both"/>
        <w:rPr>
          <w:b/>
        </w:rPr>
      </w:pPr>
    </w:p>
    <w:p w:rsidR="002778E5" w:rsidRPr="00E57FCD" w:rsidRDefault="002778E5" w:rsidP="005425F7">
      <w:pPr>
        <w:pStyle w:val="Naslov3"/>
        <w:numPr>
          <w:ilvl w:val="2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33" w:name="_Toc211252794"/>
      <w:r w:rsidRPr="00E57FCD">
        <w:rPr>
          <w:rFonts w:ascii="Times New Roman" w:hAnsi="Times New Roman" w:cs="Times New Roman"/>
          <w:sz w:val="24"/>
          <w:szCs w:val="24"/>
        </w:rPr>
        <w:t xml:space="preserve">Tjedni </w:t>
      </w:r>
      <w:r>
        <w:rPr>
          <w:rFonts w:ascii="Times New Roman" w:hAnsi="Times New Roman" w:cs="Times New Roman"/>
          <w:sz w:val="24"/>
          <w:szCs w:val="24"/>
        </w:rPr>
        <w:t>i godišnji broj nastavnih sati izvannast</w:t>
      </w:r>
      <w:r w:rsidR="00520F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vnih aktivnosti</w:t>
      </w:r>
      <w:bookmarkEnd w:id="33"/>
    </w:p>
    <w:p w:rsidR="002778E5" w:rsidRDefault="002778E5" w:rsidP="00216ACF">
      <w:pPr>
        <w:ind w:left="720"/>
        <w:jc w:val="both"/>
      </w:pPr>
    </w:p>
    <w:p w:rsidR="00216ACF" w:rsidRDefault="00216ACF" w:rsidP="002778E5">
      <w:pPr>
        <w:ind w:left="504" w:firstLine="720"/>
        <w:jc w:val="both"/>
        <w:rPr>
          <w:sz w:val="22"/>
          <w:szCs w:val="22"/>
        </w:rPr>
      </w:pPr>
      <w:r w:rsidRPr="00216ACF">
        <w:rPr>
          <w:sz w:val="22"/>
          <w:szCs w:val="22"/>
        </w:rPr>
        <w:t>Izvannastavne aktivnosti i njeni nosioci detaljno su razrađene u Školskom kurikulumu</w:t>
      </w:r>
      <w:r w:rsidR="002778E5">
        <w:rPr>
          <w:sz w:val="22"/>
          <w:szCs w:val="22"/>
        </w:rPr>
        <w:t xml:space="preserve"> u okviru programa B1</w:t>
      </w:r>
      <w:r w:rsidRPr="00216ACF">
        <w:rPr>
          <w:sz w:val="22"/>
          <w:szCs w:val="22"/>
        </w:rPr>
        <w:t>.</w:t>
      </w:r>
      <w:r w:rsidR="00C40F13">
        <w:rPr>
          <w:sz w:val="22"/>
          <w:szCs w:val="22"/>
        </w:rPr>
        <w:t xml:space="preserve"> U ovoj  školskoj godini tražili smo suglasnost za </w:t>
      </w:r>
      <w:r w:rsidR="00685CC3">
        <w:rPr>
          <w:sz w:val="22"/>
          <w:szCs w:val="22"/>
        </w:rPr>
        <w:t>34</w:t>
      </w:r>
      <w:r w:rsidR="00C40F13">
        <w:rPr>
          <w:sz w:val="22"/>
          <w:szCs w:val="22"/>
        </w:rPr>
        <w:t xml:space="preserve"> skupin</w:t>
      </w:r>
      <w:r w:rsidR="00890618">
        <w:rPr>
          <w:sz w:val="22"/>
          <w:szCs w:val="22"/>
        </w:rPr>
        <w:t>a izvannastavnih aktivnosti B1 te za 2 skupine izvanškolskih aktivnosti B2.</w:t>
      </w:r>
    </w:p>
    <w:p w:rsidR="00890618" w:rsidRDefault="00890618" w:rsidP="002778E5">
      <w:pPr>
        <w:ind w:left="504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Izvanškolske aktivnosti, koje se odvijaju u školi su Nogometna škola u organizaciji HNK Đakovo Croatia  i Stolni tenis u organizaciji Stolno teniskog kluba </w:t>
      </w:r>
      <w:proofErr w:type="spellStart"/>
      <w:r>
        <w:rPr>
          <w:sz w:val="22"/>
          <w:szCs w:val="22"/>
        </w:rPr>
        <w:t>Dračice</w:t>
      </w:r>
      <w:proofErr w:type="spellEnd"/>
      <w:r>
        <w:rPr>
          <w:sz w:val="22"/>
          <w:szCs w:val="22"/>
        </w:rPr>
        <w:t xml:space="preserve"> Đakovo.</w:t>
      </w:r>
    </w:p>
    <w:p w:rsidR="00766B41" w:rsidRDefault="00766B41" w:rsidP="002778E5">
      <w:pPr>
        <w:ind w:left="504" w:firstLine="720"/>
        <w:jc w:val="both"/>
        <w:rPr>
          <w:sz w:val="22"/>
          <w:szCs w:val="22"/>
        </w:rPr>
      </w:pPr>
      <w:r>
        <w:rPr>
          <w:sz w:val="22"/>
          <w:szCs w:val="22"/>
        </w:rPr>
        <w:t>Osječko-baranjska županija planira u ovoj školskoj godini provesti novi projekt obuke neplivača za učenike 4. razreda. Projekt je potrebno uvrstiti u godišnji plan i program rada. Detaljnije podatke o projektu dobit ćemo naknadno.</w:t>
      </w:r>
    </w:p>
    <w:p w:rsidR="00C40F13" w:rsidRDefault="00C40F13" w:rsidP="002778E5">
      <w:pPr>
        <w:ind w:left="504" w:firstLine="720"/>
        <w:jc w:val="both"/>
        <w:rPr>
          <w:sz w:val="22"/>
          <w:szCs w:val="22"/>
        </w:rPr>
      </w:pPr>
    </w:p>
    <w:p w:rsidR="00C40F13" w:rsidRPr="00216ACF" w:rsidRDefault="00C40F13" w:rsidP="002778E5">
      <w:pPr>
        <w:ind w:left="504" w:firstLine="720"/>
        <w:jc w:val="both"/>
      </w:pPr>
    </w:p>
    <w:p w:rsidR="00825F0D" w:rsidRPr="00216ACF" w:rsidRDefault="00825F0D" w:rsidP="005F3345">
      <w:pPr>
        <w:jc w:val="both"/>
        <w:sectPr w:rsidR="00825F0D" w:rsidRPr="00216ACF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825F0D" w:rsidRPr="00302F10" w:rsidRDefault="00825F0D" w:rsidP="005F3345">
      <w:pPr>
        <w:jc w:val="both"/>
        <w:rPr>
          <w:b/>
        </w:rPr>
      </w:pPr>
    </w:p>
    <w:p w:rsidR="00AB2F19" w:rsidRPr="00AB07EC" w:rsidRDefault="00224D22" w:rsidP="005425F7">
      <w:pPr>
        <w:pStyle w:val="Naslov1"/>
        <w:numPr>
          <w:ilvl w:val="0"/>
          <w:numId w:val="8"/>
        </w:numPr>
        <w:jc w:val="left"/>
        <w:rPr>
          <w:bCs/>
          <w:color w:val="auto"/>
          <w:sz w:val="28"/>
          <w:szCs w:val="28"/>
        </w:rPr>
      </w:pPr>
      <w:bookmarkStart w:id="34" w:name="_Toc211252795"/>
      <w:r w:rsidRPr="00AB07EC">
        <w:rPr>
          <w:bCs/>
          <w:color w:val="auto"/>
          <w:sz w:val="28"/>
          <w:szCs w:val="28"/>
        </w:rPr>
        <w:t>PLANOVI RADA RAVNATELJA, ODGOJNO-OBRAZOVNIH I OSTALIH RADNIKA</w:t>
      </w:r>
      <w:bookmarkEnd w:id="34"/>
    </w:p>
    <w:p w:rsidR="0051777F" w:rsidRPr="00AB07EC" w:rsidRDefault="0051777F" w:rsidP="005F3345">
      <w:pPr>
        <w:jc w:val="both"/>
        <w:rPr>
          <w:b/>
          <w:sz w:val="20"/>
          <w:szCs w:val="20"/>
        </w:rPr>
      </w:pPr>
    </w:p>
    <w:p w:rsidR="00825F0D" w:rsidRDefault="00224D22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35" w:name="_Toc211252796"/>
      <w:r w:rsidRPr="00AB07EC">
        <w:rPr>
          <w:rFonts w:ascii="Times New Roman" w:hAnsi="Times New Roman" w:cs="Times New Roman"/>
          <w:i w:val="0"/>
          <w:sz w:val="26"/>
          <w:szCs w:val="26"/>
        </w:rPr>
        <w:t>Plan rada ravnatelja</w:t>
      </w:r>
      <w:bookmarkEnd w:id="35"/>
    </w:p>
    <w:p w:rsidR="00F8314D" w:rsidRDefault="00F8314D" w:rsidP="00F8314D"/>
    <w:tbl>
      <w:tblPr>
        <w:tblW w:w="8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3"/>
        <w:gridCol w:w="1995"/>
      </w:tblGrid>
      <w:tr w:rsidR="00F8314D" w:rsidRPr="00B170D9" w:rsidTr="00540904">
        <w:trPr>
          <w:cantSplit/>
          <w:jc w:val="center"/>
        </w:trPr>
        <w:tc>
          <w:tcPr>
            <w:tcW w:w="6783" w:type="dxa"/>
            <w:vAlign w:val="center"/>
          </w:tcPr>
          <w:p w:rsidR="00F8314D" w:rsidRPr="00B170D9" w:rsidRDefault="00F8314D" w:rsidP="00F8314D">
            <w:pPr>
              <w:jc w:val="center"/>
              <w:rPr>
                <w:b/>
                <w:bCs/>
                <w:sz w:val="22"/>
                <w:szCs w:val="22"/>
              </w:rPr>
            </w:pPr>
            <w:r w:rsidRPr="00B170D9">
              <w:rPr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995" w:type="dxa"/>
            <w:vAlign w:val="center"/>
          </w:tcPr>
          <w:p w:rsidR="00F8314D" w:rsidRPr="00540904" w:rsidRDefault="00540904" w:rsidP="005409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Planirano </w:t>
            </w:r>
            <w:r w:rsidR="00F8314D" w:rsidRPr="00540904">
              <w:rPr>
                <w:b/>
                <w:bCs/>
                <w:sz w:val="20"/>
                <w:szCs w:val="20"/>
              </w:rPr>
              <w:t>vrijeme ostvarivanja</w:t>
            </w:r>
          </w:p>
        </w:tc>
      </w:tr>
      <w:tr w:rsidR="00F8314D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F8314D" w:rsidRPr="00B170D9" w:rsidRDefault="00F8314D" w:rsidP="005425F7">
            <w:pPr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B170D9">
              <w:rPr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995" w:type="dxa"/>
            <w:vAlign w:val="center"/>
          </w:tcPr>
          <w:p w:rsidR="00F8314D" w:rsidRPr="00B170D9" w:rsidRDefault="00F8314D" w:rsidP="00F831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314D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F8314D" w:rsidRPr="00B170D9" w:rsidRDefault="00F8314D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995" w:type="dxa"/>
            <w:vAlign w:val="center"/>
          </w:tcPr>
          <w:p w:rsidR="00F8314D" w:rsidRPr="00B170D9" w:rsidRDefault="00F8314D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</w:t>
            </w:r>
            <w:r w:rsidR="001A6D22">
              <w:rPr>
                <w:sz w:val="22"/>
                <w:szCs w:val="22"/>
              </w:rPr>
              <w:t>,VIII,VII</w:t>
            </w:r>
          </w:p>
        </w:tc>
      </w:tr>
      <w:tr w:rsidR="001A6D22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1A6D22" w:rsidRPr="00B170D9" w:rsidRDefault="001A6D22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Izrada plana i programa rada ravnatelja</w:t>
            </w:r>
          </w:p>
        </w:tc>
        <w:tc>
          <w:tcPr>
            <w:tcW w:w="1995" w:type="dxa"/>
            <w:vAlign w:val="center"/>
          </w:tcPr>
          <w:p w:rsidR="001A6D22" w:rsidRPr="00B170D9" w:rsidRDefault="001A6D22" w:rsidP="001B77E3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</w:t>
            </w:r>
            <w:r>
              <w:rPr>
                <w:sz w:val="22"/>
                <w:szCs w:val="22"/>
              </w:rPr>
              <w:t>,VIII,VII</w:t>
            </w:r>
          </w:p>
        </w:tc>
      </w:tr>
      <w:tr w:rsidR="001A6D22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1A6D22" w:rsidRPr="00B170D9" w:rsidRDefault="001A6D22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Koordinacija u izradi predmetnih kurikuluma</w:t>
            </w:r>
          </w:p>
        </w:tc>
        <w:tc>
          <w:tcPr>
            <w:tcW w:w="1995" w:type="dxa"/>
            <w:vAlign w:val="center"/>
          </w:tcPr>
          <w:p w:rsidR="001A6D22" w:rsidRPr="00B170D9" w:rsidRDefault="001A6D22" w:rsidP="001B77E3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</w:t>
            </w:r>
            <w:r>
              <w:rPr>
                <w:sz w:val="22"/>
                <w:szCs w:val="22"/>
              </w:rPr>
              <w:t>,VIII,VII</w:t>
            </w:r>
          </w:p>
        </w:tc>
      </w:tr>
      <w:tr w:rsidR="001A6D22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1A6D22" w:rsidRPr="00B170D9" w:rsidRDefault="001A6D22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Izrada školskog kurikuluma</w:t>
            </w:r>
          </w:p>
        </w:tc>
        <w:tc>
          <w:tcPr>
            <w:tcW w:w="1995" w:type="dxa"/>
            <w:vAlign w:val="center"/>
          </w:tcPr>
          <w:p w:rsidR="001A6D22" w:rsidRPr="00B170D9" w:rsidRDefault="001A6D22" w:rsidP="001B77E3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</w:t>
            </w:r>
            <w:r>
              <w:rPr>
                <w:sz w:val="22"/>
                <w:szCs w:val="22"/>
              </w:rPr>
              <w:t>,VIII,VII</w:t>
            </w:r>
          </w:p>
        </w:tc>
      </w:tr>
      <w:tr w:rsidR="001A6D22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1A6D22" w:rsidRPr="00B170D9" w:rsidRDefault="001A6D22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Izrada Razvojnog plana i programa škole</w:t>
            </w:r>
          </w:p>
        </w:tc>
        <w:tc>
          <w:tcPr>
            <w:tcW w:w="1995" w:type="dxa"/>
            <w:vAlign w:val="center"/>
          </w:tcPr>
          <w:p w:rsidR="001A6D22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</w:t>
            </w:r>
            <w:r>
              <w:rPr>
                <w:sz w:val="22"/>
                <w:szCs w:val="22"/>
              </w:rPr>
              <w:t>,VIII,VII</w:t>
            </w:r>
          </w:p>
        </w:tc>
      </w:tr>
      <w:tr w:rsidR="001A6D22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1A6D22" w:rsidRPr="00B170D9" w:rsidRDefault="001A6D22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995" w:type="dxa"/>
            <w:vAlign w:val="center"/>
          </w:tcPr>
          <w:p w:rsidR="001A6D22" w:rsidRPr="00B170D9" w:rsidRDefault="001A6D22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Izrada zaduženja učitelja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1B77E3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</w:t>
            </w:r>
            <w:r>
              <w:rPr>
                <w:sz w:val="22"/>
                <w:szCs w:val="22"/>
              </w:rPr>
              <w:t>,VIII,VII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Planiranje i organizacija školskih projekata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1.11.Planiranje nabave opreme i namještaja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1.13.Ostali poslovi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B170D9">
              <w:rPr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Izrada Godišnjeg kalendara rada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1B77E3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</w:t>
            </w:r>
            <w:r>
              <w:rPr>
                <w:sz w:val="22"/>
                <w:szCs w:val="22"/>
              </w:rPr>
              <w:t>,VIII,VII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1B77E3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</w:t>
            </w:r>
            <w:r>
              <w:rPr>
                <w:sz w:val="22"/>
                <w:szCs w:val="22"/>
              </w:rPr>
              <w:t>,VIII,VII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Organizacija i koordinacija samovrednovanja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Organizacija prijevoza i prehrane učenika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 xml:space="preserve">Organizacija i priprema </w:t>
            </w:r>
            <w:proofErr w:type="spellStart"/>
            <w:r w:rsidRPr="00B170D9">
              <w:rPr>
                <w:sz w:val="22"/>
                <w:szCs w:val="22"/>
              </w:rPr>
              <w:t>izvanučioničke</w:t>
            </w:r>
            <w:proofErr w:type="spellEnd"/>
            <w:r w:rsidRPr="00B170D9">
              <w:rPr>
                <w:sz w:val="22"/>
                <w:szCs w:val="22"/>
              </w:rPr>
              <w:t xml:space="preserve"> nastave, izleta i ekskurzija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IV – VII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 xml:space="preserve">2.13.Organizacija popravnih, predmetnih i razrednih ispita 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VI i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2.14.Organizacija poslova vezana uz odabir udžbenika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2.15. Poslovi vezani uz natjecanja učenika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I-VI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2.16. Organizacija popravaka, uređenja, adaptacija  prostora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2.17.Ostali poslovi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b/>
                <w:sz w:val="22"/>
                <w:szCs w:val="22"/>
              </w:rPr>
              <w:t>PRAĆENJE REALIZACIJE PLANIRANOG RADA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Praćenje i  uvid u ostvarenje Plana i programa rada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XII i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lastRenderedPageBreak/>
              <w:t>Administrativno pedagoško instruktivni rad s učiteljima, stručnim suradnicima i pripravnicima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AB22B8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AB22B8" w:rsidRPr="00B170D9" w:rsidRDefault="00AB22B8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Praćenje rada školskih povjerenstava</w:t>
            </w:r>
          </w:p>
        </w:tc>
        <w:tc>
          <w:tcPr>
            <w:tcW w:w="1995" w:type="dxa"/>
            <w:vAlign w:val="center"/>
          </w:tcPr>
          <w:p w:rsidR="00AB22B8" w:rsidRPr="00B170D9" w:rsidRDefault="00AB22B8" w:rsidP="001B77E3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Kontrola pedagoške dokumentacije</w:t>
            </w:r>
            <w:r w:rsidR="00A3593B">
              <w:rPr>
                <w:sz w:val="22"/>
                <w:szCs w:val="22"/>
              </w:rPr>
              <w:t>-</w:t>
            </w:r>
            <w:proofErr w:type="spellStart"/>
            <w:r w:rsidR="00A3593B">
              <w:rPr>
                <w:sz w:val="22"/>
                <w:szCs w:val="22"/>
              </w:rPr>
              <w:t>eDnevnik</w:t>
            </w:r>
            <w:proofErr w:type="spellEnd"/>
            <w:r w:rsidR="00A3593B">
              <w:rPr>
                <w:sz w:val="22"/>
                <w:szCs w:val="22"/>
              </w:rPr>
              <w:t>, matična knjiga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Ostali poslovi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B170D9">
              <w:rPr>
                <w:b/>
                <w:bCs/>
                <w:sz w:val="22"/>
                <w:szCs w:val="22"/>
              </w:rPr>
              <w:t>RAD U STRUČNIM I KOLEGIJALNIM TIJELIMA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Suradnja sa Sindikalnom podružnicom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Ostali poslovi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B170D9">
              <w:rPr>
                <w:b/>
                <w:bCs/>
                <w:sz w:val="22"/>
                <w:szCs w:val="22"/>
              </w:rPr>
              <w:t>RAD S UČENICIMA, UČITELJIMA, STRUČNIM SURADNICIMA I RODITELJIMA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5.1. Dnevna, tjedna i mjesečna planiranja s učiteljima i suradnicima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5.2. Praćenje rada učeničkih društava, grupa i pomoć pri radu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5.3. Briga o sigurnosti, pravima i obvezama učenika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5.4. Suradnja i pomoć pri realizaciji poslova svih djelatnika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5.5. Briga o sigurnosti, pravima i obvezama svih zaposlenika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1B77E3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1B77E3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5.9. Ostali poslovi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525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B170D9">
              <w:rPr>
                <w:b/>
                <w:sz w:val="22"/>
                <w:szCs w:val="22"/>
              </w:rPr>
              <w:t>ADMINISTRATIVNO – UPRAVNI I RAČUNOVODSTVENI POSLOVI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6EAA" w:rsidRPr="00B170D9" w:rsidTr="00540904">
        <w:trPr>
          <w:cantSplit/>
          <w:trHeight w:val="120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Rad i suradnja s tajnikom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120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 xml:space="preserve">Provedba zakonskih i </w:t>
            </w:r>
            <w:proofErr w:type="spellStart"/>
            <w:r w:rsidRPr="00B170D9">
              <w:rPr>
                <w:sz w:val="22"/>
                <w:szCs w:val="22"/>
              </w:rPr>
              <w:t>podzakonskih</w:t>
            </w:r>
            <w:proofErr w:type="spellEnd"/>
            <w:r w:rsidRPr="00B170D9">
              <w:rPr>
                <w:sz w:val="22"/>
                <w:szCs w:val="22"/>
              </w:rPr>
              <w:t xml:space="preserve"> </w:t>
            </w:r>
            <w:r w:rsidR="00835F10">
              <w:rPr>
                <w:sz w:val="22"/>
                <w:szCs w:val="22"/>
              </w:rPr>
              <w:t>akata te naputaka MZO</w:t>
            </w:r>
            <w:r w:rsidRPr="00B170D9">
              <w:rPr>
                <w:sz w:val="22"/>
                <w:szCs w:val="22"/>
              </w:rPr>
              <w:t>-a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120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120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120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120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1"/>
                <w:numId w:val="17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6.7.  Rad i suradnja s računovođom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40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6.8.  Izrada financijskog plana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</w:t>
            </w:r>
            <w:r w:rsidR="00AB22B8">
              <w:rPr>
                <w:sz w:val="22"/>
                <w:szCs w:val="22"/>
              </w:rPr>
              <w:t xml:space="preserve"> i XII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6.9.  Kontrola i nadzor računovodstvenog poslovanja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6.10 Organizacija i provedba inventure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XII</w:t>
            </w:r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6.11. Poslovi vezani uz e-matice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C176B9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646EAA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6.12. Potpisivanje i provjera svjedodžbi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6.13. Organizacija nabave i podjele potrošnog materijala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 xml:space="preserve">VIII i </w:t>
            </w:r>
            <w:proofErr w:type="spellStart"/>
            <w:r w:rsidRPr="00B170D9">
              <w:rPr>
                <w:sz w:val="22"/>
                <w:szCs w:val="22"/>
              </w:rPr>
              <w:t>I</w:t>
            </w:r>
            <w:proofErr w:type="spellEnd"/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6.14. Ostali poslovi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0"/>
                <w:numId w:val="17"/>
              </w:numPr>
              <w:rPr>
                <w:b/>
                <w:sz w:val="22"/>
                <w:szCs w:val="22"/>
              </w:rPr>
            </w:pPr>
            <w:r w:rsidRPr="00B170D9">
              <w:rPr>
                <w:b/>
                <w:sz w:val="22"/>
                <w:szCs w:val="22"/>
              </w:rPr>
              <w:t>SURADNJA  S  UDRUGAMA, USTANOVAMA I INSTITUCIJAMA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Predstavljanje škole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Suradnja s Minist</w:t>
            </w:r>
            <w:r w:rsidR="00C40F13">
              <w:rPr>
                <w:sz w:val="22"/>
                <w:szCs w:val="22"/>
              </w:rPr>
              <w:t xml:space="preserve">arstvom znanosti, obrazovanja, </w:t>
            </w:r>
            <w:r w:rsidRPr="00B170D9">
              <w:rPr>
                <w:sz w:val="22"/>
                <w:szCs w:val="22"/>
              </w:rPr>
              <w:t>sporta</w:t>
            </w:r>
            <w:r w:rsidR="00C40F13">
              <w:rPr>
                <w:sz w:val="22"/>
                <w:szCs w:val="22"/>
              </w:rPr>
              <w:t xml:space="preserve"> i mladih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Suradnja s Agencijom za odgoj i obrazovanje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Suradnja s ostalim Agencijama za obrazovanje na državnoj razini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C40F13" w:rsidP="005425F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Suradnja s Upravnim odjelima na razini osnivača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Suradnja sa Zavodom za zapošljavanje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lastRenderedPageBreak/>
              <w:t>7.10.Suradnja sa Zavodom za javno zdravstvo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7.11.Suradnja s Centrom za s</w:t>
            </w:r>
            <w:r w:rsidR="00F31D1A">
              <w:rPr>
                <w:sz w:val="22"/>
                <w:szCs w:val="22"/>
              </w:rPr>
              <w:t>ocijalni rad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7.12.Suradnja s Obiteljskim centrom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7.13.Suradnja s Policijskom upravom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7.14.Suradnja sa Župnim uredom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7.15.Suradnja s ostalim osnovnim i srednjim školama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7.16.Suradnja s turističkim agencijama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C40F13" w:rsidP="00F8314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7.17.Suradnja s kulturnim i s</w:t>
            </w:r>
            <w:r w:rsidR="00646EAA" w:rsidRPr="00B170D9">
              <w:rPr>
                <w:sz w:val="22"/>
                <w:szCs w:val="22"/>
              </w:rPr>
              <w:t>portskim ustanovama i institucijama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C40F13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7.18.Suradnja s udrugama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F8314D">
            <w:pPr>
              <w:ind w:left="360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7.19.Ostali poslovi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0"/>
                <w:numId w:val="14"/>
              </w:numPr>
              <w:rPr>
                <w:b/>
                <w:color w:val="FF0000"/>
                <w:sz w:val="22"/>
                <w:szCs w:val="22"/>
              </w:rPr>
            </w:pPr>
            <w:r w:rsidRPr="00B170D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170D9">
              <w:rPr>
                <w:b/>
                <w:bCs/>
                <w:sz w:val="22"/>
                <w:szCs w:val="22"/>
              </w:rPr>
              <w:t>STRUČNO USAVRŠAVANJE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Stručno usavršavanje u matičnoj ustanovi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Stručno usavrša</w:t>
            </w:r>
            <w:r w:rsidR="00835F10">
              <w:rPr>
                <w:sz w:val="22"/>
                <w:szCs w:val="22"/>
              </w:rPr>
              <w:t>vanje u organizaciji ŽSV-a, MZO</w:t>
            </w:r>
            <w:r w:rsidR="00F31D1A">
              <w:rPr>
                <w:sz w:val="22"/>
                <w:szCs w:val="22"/>
              </w:rPr>
              <w:t>M</w:t>
            </w:r>
            <w:r w:rsidRPr="00B170D9">
              <w:rPr>
                <w:sz w:val="22"/>
                <w:szCs w:val="22"/>
              </w:rPr>
              <w:t>-a, AZZO-a, HUROŠ-a</w:t>
            </w:r>
            <w:r w:rsidR="00C40F13">
              <w:rPr>
                <w:sz w:val="22"/>
                <w:szCs w:val="22"/>
              </w:rPr>
              <w:t xml:space="preserve"> i HZOŠ</w:t>
            </w:r>
            <w:r w:rsidR="00F31D1A">
              <w:rPr>
                <w:sz w:val="22"/>
                <w:szCs w:val="22"/>
              </w:rPr>
              <w:t>-a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5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Ostala stručna usavršavanja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  <w:vAlign w:val="center"/>
          </w:tcPr>
          <w:p w:rsidR="00646EAA" w:rsidRPr="00B170D9" w:rsidRDefault="00646EAA" w:rsidP="005425F7">
            <w:pPr>
              <w:numPr>
                <w:ilvl w:val="0"/>
                <w:numId w:val="15"/>
              </w:numPr>
              <w:rPr>
                <w:b/>
                <w:sz w:val="22"/>
                <w:szCs w:val="22"/>
              </w:rPr>
            </w:pPr>
            <w:r w:rsidRPr="00B170D9">
              <w:rPr>
                <w:b/>
                <w:bCs/>
                <w:sz w:val="22"/>
                <w:szCs w:val="22"/>
              </w:rPr>
              <w:t>OSTALI POSLOVI RAVNATELJA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6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 xml:space="preserve">Vođenje evidencija i dokumentacije 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  <w:tr w:rsidR="00646EAA" w:rsidRPr="00B170D9" w:rsidTr="00540904">
        <w:trPr>
          <w:cantSplit/>
          <w:trHeight w:val="284"/>
          <w:jc w:val="center"/>
        </w:trPr>
        <w:tc>
          <w:tcPr>
            <w:tcW w:w="6783" w:type="dxa"/>
          </w:tcPr>
          <w:p w:rsidR="00646EAA" w:rsidRPr="00B170D9" w:rsidRDefault="00646EAA" w:rsidP="005425F7">
            <w:pPr>
              <w:numPr>
                <w:ilvl w:val="1"/>
                <w:numId w:val="16"/>
              </w:numPr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Ostali nepredvidivi poslovi</w:t>
            </w:r>
          </w:p>
        </w:tc>
        <w:tc>
          <w:tcPr>
            <w:tcW w:w="1995" w:type="dxa"/>
            <w:vAlign w:val="center"/>
          </w:tcPr>
          <w:p w:rsidR="00646EAA" w:rsidRPr="00B170D9" w:rsidRDefault="00646EAA" w:rsidP="00F8314D">
            <w:pPr>
              <w:jc w:val="center"/>
              <w:rPr>
                <w:sz w:val="22"/>
                <w:szCs w:val="22"/>
              </w:rPr>
            </w:pPr>
            <w:r w:rsidRPr="00B170D9">
              <w:rPr>
                <w:sz w:val="22"/>
                <w:szCs w:val="22"/>
              </w:rPr>
              <w:t>IX – VIII</w:t>
            </w:r>
          </w:p>
        </w:tc>
      </w:tr>
    </w:tbl>
    <w:p w:rsidR="00F8314D" w:rsidRPr="00F8314D" w:rsidRDefault="00F8314D" w:rsidP="00F8314D"/>
    <w:p w:rsidR="00370D94" w:rsidRPr="00370D94" w:rsidRDefault="00370D94" w:rsidP="00370D94">
      <w:pPr>
        <w:ind w:left="4320" w:firstLine="720"/>
        <w:jc w:val="both"/>
      </w:pPr>
      <w:r w:rsidRPr="00370D94">
        <w:t>Ukupno sati rada:</w:t>
      </w:r>
      <w:r w:rsidR="005951D1">
        <w:tab/>
      </w:r>
      <w:r w:rsidRPr="00370D94">
        <w:tab/>
      </w:r>
      <w:r w:rsidRPr="00370D94">
        <w:tab/>
      </w:r>
      <w:r w:rsidR="007F2625">
        <w:t>17</w:t>
      </w:r>
      <w:r w:rsidR="00B14442">
        <w:t>44</w:t>
      </w:r>
      <w:r w:rsidRPr="00370D94">
        <w:tab/>
      </w:r>
    </w:p>
    <w:p w:rsidR="00370D94" w:rsidRDefault="00370D94" w:rsidP="00370D94">
      <w:pPr>
        <w:ind w:left="4320" w:firstLine="720"/>
        <w:jc w:val="both"/>
      </w:pPr>
      <w:r w:rsidRPr="00370D94">
        <w:t>Blagdani i neradni dani:</w:t>
      </w:r>
      <w:r w:rsidRPr="00370D94">
        <w:tab/>
      </w:r>
      <w:r w:rsidRPr="00370D94">
        <w:tab/>
        <w:t xml:space="preserve">    </w:t>
      </w:r>
      <w:r w:rsidR="00B14442">
        <w:t>96</w:t>
      </w:r>
    </w:p>
    <w:p w:rsidR="005951D1" w:rsidRPr="00370D94" w:rsidRDefault="005951D1" w:rsidP="00370D94">
      <w:pPr>
        <w:ind w:left="4320" w:firstLine="720"/>
        <w:jc w:val="both"/>
      </w:pPr>
      <w:r>
        <w:t>Subote i nedjelje:</w:t>
      </w:r>
      <w:r>
        <w:tab/>
      </w:r>
      <w:r>
        <w:tab/>
      </w:r>
      <w:r>
        <w:tab/>
        <w:t xml:space="preserve">  8</w:t>
      </w:r>
      <w:r w:rsidR="00520FC6">
        <w:t>40</w:t>
      </w:r>
    </w:p>
    <w:p w:rsidR="00370D94" w:rsidRDefault="00370D94" w:rsidP="00370D94">
      <w:pPr>
        <w:ind w:left="4320" w:firstLine="720"/>
        <w:jc w:val="both"/>
        <w:rPr>
          <w:b/>
        </w:rPr>
      </w:pPr>
      <w:r w:rsidRPr="00370D94">
        <w:t>Godišnji odmor:</w:t>
      </w:r>
      <w:r w:rsidRPr="00370D94">
        <w:tab/>
      </w:r>
      <w:r w:rsidRPr="00370D94">
        <w:tab/>
      </w:r>
      <w:r w:rsidRPr="00370D94">
        <w:tab/>
        <w:t xml:space="preserve">  </w:t>
      </w:r>
      <w:r w:rsidR="005951D1">
        <w:t>240</w:t>
      </w:r>
    </w:p>
    <w:p w:rsidR="00370D94" w:rsidRDefault="00370D94" w:rsidP="00370D94">
      <w:pPr>
        <w:ind w:left="4320" w:firstLine="720"/>
        <w:jc w:val="both"/>
        <w:rPr>
          <w:b/>
        </w:rPr>
      </w:pPr>
    </w:p>
    <w:p w:rsidR="00370D94" w:rsidRDefault="00370D94" w:rsidP="00370D94">
      <w:pPr>
        <w:ind w:left="5040" w:firstLine="1440"/>
        <w:jc w:val="both"/>
        <w:rPr>
          <w:b/>
        </w:rPr>
      </w:pPr>
      <w:r>
        <w:rPr>
          <w:b/>
        </w:rPr>
        <w:t>UKUPNO:</w:t>
      </w:r>
      <w:r>
        <w:rPr>
          <w:b/>
        </w:rPr>
        <w:tab/>
      </w:r>
      <w:r>
        <w:rPr>
          <w:b/>
        </w:rPr>
        <w:tab/>
      </w:r>
      <w:r w:rsidR="00B17228">
        <w:rPr>
          <w:b/>
        </w:rPr>
        <w:t>292</w:t>
      </w:r>
      <w:r w:rsidR="00B14442">
        <w:rPr>
          <w:b/>
        </w:rPr>
        <w:t>0</w:t>
      </w:r>
    </w:p>
    <w:p w:rsidR="00370D94" w:rsidRDefault="00370D94" w:rsidP="00370D94"/>
    <w:p w:rsidR="00F8314D" w:rsidRPr="00370D94" w:rsidRDefault="00F8314D" w:rsidP="00370D94">
      <w:pPr>
        <w:sectPr w:rsidR="00F8314D" w:rsidRPr="00370D94" w:rsidSect="00F8314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51777F" w:rsidRPr="00AB07EC" w:rsidRDefault="0051777F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36" w:name="_Toc211252797"/>
      <w:r w:rsidRPr="00AB07EC">
        <w:rPr>
          <w:rFonts w:ascii="Times New Roman" w:hAnsi="Times New Roman" w:cs="Times New Roman"/>
          <w:i w:val="0"/>
          <w:sz w:val="26"/>
          <w:szCs w:val="26"/>
        </w:rPr>
        <w:lastRenderedPageBreak/>
        <w:t>Plan rada stručnog suradnika pedagoga</w:t>
      </w:r>
      <w:bookmarkEnd w:id="36"/>
    </w:p>
    <w:p w:rsidR="00751D0B" w:rsidRPr="00441AE6" w:rsidRDefault="00751D0B" w:rsidP="00751D0B">
      <w:pPr>
        <w:rPr>
          <w:b/>
          <w:sz w:val="32"/>
          <w:szCs w:val="32"/>
        </w:rPr>
      </w:pPr>
    </w:p>
    <w:p w:rsidR="00751D0B" w:rsidRPr="003E3831" w:rsidRDefault="003E3831" w:rsidP="003E3831">
      <w:pPr>
        <w:numPr>
          <w:ilvl w:val="0"/>
          <w:numId w:val="7"/>
        </w:numPr>
        <w:rPr>
          <w:b/>
          <w:caps/>
        </w:rPr>
      </w:pPr>
      <w:r w:rsidRPr="003E3831">
        <w:rPr>
          <w:b/>
          <w:caps/>
        </w:rPr>
        <w:t>Pripremanje školskih odgojno-obrazovnih programa i njihova realizacija</w:t>
      </w:r>
    </w:p>
    <w:p w:rsidR="00751D0B" w:rsidRDefault="003E3831" w:rsidP="002B714E">
      <w:pPr>
        <w:numPr>
          <w:ilvl w:val="1"/>
          <w:numId w:val="7"/>
        </w:numPr>
        <w:tabs>
          <w:tab w:val="left" w:leader="dot" w:pos="8505"/>
        </w:tabs>
      </w:pPr>
      <w:r w:rsidRPr="003E3831">
        <w:t>Utvrđivanje obrazovnih potreba učenika, škole i okruženja</w:t>
      </w:r>
      <w:r>
        <w:t xml:space="preserve"> </w:t>
      </w:r>
      <w:r w:rsidR="00751D0B">
        <w:t>Izved</w:t>
      </w:r>
      <w:r w:rsidR="00A97C6F">
        <w:t>beno planiranje i programiranje</w:t>
      </w:r>
    </w:p>
    <w:p w:rsidR="00751D0B" w:rsidRDefault="003E3831" w:rsidP="003E3831">
      <w:pPr>
        <w:numPr>
          <w:ilvl w:val="1"/>
          <w:numId w:val="7"/>
        </w:numPr>
        <w:tabs>
          <w:tab w:val="left" w:leader="dot" w:pos="8505"/>
        </w:tabs>
      </w:pPr>
      <w:r w:rsidRPr="003E3831">
        <w:t>Organizacijski poslovi, planiranje i programiranje rada škole i nastave</w:t>
      </w:r>
    </w:p>
    <w:p w:rsidR="003E3831" w:rsidRPr="00441AE6" w:rsidRDefault="003E3831" w:rsidP="003E3831">
      <w:pPr>
        <w:numPr>
          <w:ilvl w:val="1"/>
          <w:numId w:val="7"/>
        </w:numPr>
        <w:tabs>
          <w:tab w:val="left" w:leader="dot" w:pos="8505"/>
        </w:tabs>
      </w:pPr>
      <w:r w:rsidRPr="003E3831">
        <w:t>Ostvarivanje uvjeta za realizaciju plana i programa škole</w:t>
      </w:r>
    </w:p>
    <w:p w:rsidR="00751D0B" w:rsidRPr="00441AE6" w:rsidRDefault="00751D0B" w:rsidP="00751D0B">
      <w:pPr>
        <w:ind w:left="720"/>
      </w:pPr>
    </w:p>
    <w:p w:rsidR="00751D0B" w:rsidRPr="00441AE6" w:rsidRDefault="00751D0B" w:rsidP="002B714E">
      <w:pPr>
        <w:numPr>
          <w:ilvl w:val="0"/>
          <w:numId w:val="7"/>
        </w:numPr>
        <w:rPr>
          <w:b/>
        </w:rPr>
      </w:pPr>
      <w:r w:rsidRPr="00441AE6">
        <w:rPr>
          <w:b/>
        </w:rPr>
        <w:t>POSLOVI NEPOSREDNOG SUDJELOVANJA U ODGOJNO-OBRAZOVNOM PROCESU</w:t>
      </w:r>
    </w:p>
    <w:p w:rsidR="00751D0B" w:rsidRDefault="00751D0B" w:rsidP="00751D0B">
      <w:pPr>
        <w:ind w:left="360" w:firstLine="105"/>
      </w:pPr>
    </w:p>
    <w:p w:rsidR="00751D0B" w:rsidRDefault="00751D0B" w:rsidP="002B714E">
      <w:pPr>
        <w:numPr>
          <w:ilvl w:val="1"/>
          <w:numId w:val="7"/>
        </w:numPr>
        <w:tabs>
          <w:tab w:val="left" w:leader="dot" w:pos="8505"/>
        </w:tabs>
      </w:pPr>
      <w:r w:rsidRPr="00441AE6">
        <w:t>Upis učenika</w:t>
      </w:r>
      <w:r w:rsidR="003E3831">
        <w:t xml:space="preserve"> u 1. razred</w:t>
      </w:r>
      <w:r w:rsidRPr="00441AE6">
        <w:t xml:space="preserve"> i formiran</w:t>
      </w:r>
      <w:r w:rsidR="00A97C6F">
        <w:t>je razrednih odjela</w:t>
      </w:r>
    </w:p>
    <w:p w:rsidR="00751D0B" w:rsidRDefault="00751D0B" w:rsidP="002B714E">
      <w:pPr>
        <w:numPr>
          <w:ilvl w:val="1"/>
          <w:numId w:val="7"/>
        </w:numPr>
        <w:tabs>
          <w:tab w:val="left" w:leader="dot" w:pos="8505"/>
        </w:tabs>
      </w:pPr>
      <w:r>
        <w:t>Uvođenje novih programa i inovacij</w:t>
      </w:r>
      <w:r w:rsidR="00A97C6F">
        <w:t>a (NOK)</w:t>
      </w:r>
    </w:p>
    <w:p w:rsidR="00751D0B" w:rsidRDefault="00751D0B" w:rsidP="002B714E">
      <w:pPr>
        <w:numPr>
          <w:ilvl w:val="1"/>
          <w:numId w:val="7"/>
        </w:numPr>
        <w:tabs>
          <w:tab w:val="left" w:leader="dot" w:pos="8505"/>
        </w:tabs>
      </w:pPr>
      <w:r>
        <w:t>Praćenje i izvođ</w:t>
      </w:r>
      <w:r w:rsidR="00A97C6F">
        <w:t>enje odgojno-obrazovnog procesa</w:t>
      </w:r>
    </w:p>
    <w:p w:rsidR="00751D0B" w:rsidRDefault="00751D0B" w:rsidP="002B714E">
      <w:pPr>
        <w:numPr>
          <w:ilvl w:val="1"/>
          <w:numId w:val="7"/>
        </w:numPr>
        <w:tabs>
          <w:tab w:val="left" w:leader="dot" w:pos="8505"/>
        </w:tabs>
      </w:pPr>
      <w:r>
        <w:t>Rad s uč</w:t>
      </w:r>
      <w:r w:rsidR="00A97C6F">
        <w:t>enicima s posebnim potrebama</w:t>
      </w:r>
    </w:p>
    <w:p w:rsidR="00A65177" w:rsidRDefault="00A97C6F" w:rsidP="002B714E">
      <w:pPr>
        <w:numPr>
          <w:ilvl w:val="1"/>
          <w:numId w:val="7"/>
        </w:numPr>
        <w:tabs>
          <w:tab w:val="left" w:leader="dot" w:pos="8505"/>
        </w:tabs>
      </w:pPr>
      <w:r>
        <w:t>Savjetodavni rad</w:t>
      </w:r>
      <w:r w:rsidR="003E3831">
        <w:t xml:space="preserve"> pedagoga</w:t>
      </w:r>
      <w:r>
        <w:t xml:space="preserve"> </w:t>
      </w:r>
      <w:r w:rsidR="003E3831">
        <w:t xml:space="preserve">i suradnja </w:t>
      </w:r>
    </w:p>
    <w:p w:rsidR="00A65177" w:rsidRDefault="00A65177" w:rsidP="00A65177">
      <w:pPr>
        <w:numPr>
          <w:ilvl w:val="1"/>
          <w:numId w:val="7"/>
        </w:numPr>
        <w:tabs>
          <w:tab w:val="left" w:leader="dot" w:pos="8505"/>
        </w:tabs>
      </w:pPr>
      <w:r>
        <w:t>Zdravstvena i socijalna zaštita učenika</w:t>
      </w:r>
    </w:p>
    <w:p w:rsidR="00751D0B" w:rsidRDefault="00751D0B" w:rsidP="00751D0B">
      <w:pPr>
        <w:numPr>
          <w:ilvl w:val="1"/>
          <w:numId w:val="7"/>
        </w:numPr>
        <w:tabs>
          <w:tab w:val="left" w:leader="dot" w:pos="8505"/>
        </w:tabs>
      </w:pPr>
      <w:r>
        <w:t xml:space="preserve">Profesionalno </w:t>
      </w:r>
      <w:r w:rsidR="00A65177">
        <w:t>informiranje</w:t>
      </w:r>
      <w:r w:rsidR="00A97C6F">
        <w:t xml:space="preserve"> i usmjeravanje učenika</w:t>
      </w:r>
    </w:p>
    <w:p w:rsidR="00833081" w:rsidRDefault="00833081" w:rsidP="00751D0B">
      <w:pPr>
        <w:numPr>
          <w:ilvl w:val="1"/>
          <w:numId w:val="7"/>
        </w:numPr>
        <w:tabs>
          <w:tab w:val="left" w:leader="dot" w:pos="8505"/>
        </w:tabs>
      </w:pPr>
      <w:r>
        <w:t>S</w:t>
      </w:r>
      <w:r w:rsidRPr="00577743">
        <w:t>udjelovanje u po</w:t>
      </w:r>
      <w:r>
        <w:t>tpo</w:t>
      </w:r>
      <w:r w:rsidRPr="00577743">
        <w:t>mognutom učenju (A2 u sklopu programa Osnovna škola kao cjelodnevna škola - Uravnotežen, pravedan, učinkovit i održiv sustav odgoja i obrazovanja</w:t>
      </w:r>
    </w:p>
    <w:p w:rsidR="00833081" w:rsidRDefault="00833081" w:rsidP="00751D0B">
      <w:pPr>
        <w:numPr>
          <w:ilvl w:val="1"/>
          <w:numId w:val="7"/>
        </w:numPr>
        <w:tabs>
          <w:tab w:val="left" w:leader="dot" w:pos="8505"/>
        </w:tabs>
      </w:pPr>
      <w:r>
        <w:t>Sudjelovanje u programu izvannastavnih aktivnosti B1</w:t>
      </w:r>
    </w:p>
    <w:p w:rsidR="00A65177" w:rsidRPr="00441AE6" w:rsidRDefault="00A65177" w:rsidP="00A65177">
      <w:pPr>
        <w:tabs>
          <w:tab w:val="left" w:leader="dot" w:pos="8505"/>
        </w:tabs>
        <w:ind w:left="420"/>
      </w:pPr>
    </w:p>
    <w:p w:rsidR="00751D0B" w:rsidRPr="00441AE6" w:rsidRDefault="00751D0B" w:rsidP="002B714E">
      <w:pPr>
        <w:numPr>
          <w:ilvl w:val="0"/>
          <w:numId w:val="7"/>
        </w:numPr>
        <w:rPr>
          <w:b/>
        </w:rPr>
      </w:pPr>
      <w:r w:rsidRPr="00441AE6">
        <w:rPr>
          <w:b/>
        </w:rPr>
        <w:t>VREDNOVANJE OSTVARENIH REZULTATA, ANALIZA ISTRAŽIVANJA</w:t>
      </w:r>
    </w:p>
    <w:p w:rsidR="00751D0B" w:rsidRPr="00441AE6" w:rsidRDefault="00751D0B" w:rsidP="00751D0B"/>
    <w:p w:rsidR="00751D0B" w:rsidRDefault="00751D0B" w:rsidP="002B714E">
      <w:pPr>
        <w:numPr>
          <w:ilvl w:val="1"/>
          <w:numId w:val="7"/>
        </w:numPr>
        <w:tabs>
          <w:tab w:val="left" w:leader="dot" w:pos="8505"/>
        </w:tabs>
      </w:pPr>
      <w:r w:rsidRPr="00441AE6">
        <w:t>Vrednovanje u odnosu</w:t>
      </w:r>
      <w:r w:rsidR="00A97C6F">
        <w:t xml:space="preserve"> na utvrđene ciljeve</w:t>
      </w:r>
    </w:p>
    <w:p w:rsidR="00751D0B" w:rsidRDefault="00A65177" w:rsidP="002B714E">
      <w:pPr>
        <w:numPr>
          <w:ilvl w:val="1"/>
          <w:numId w:val="7"/>
        </w:numPr>
        <w:tabs>
          <w:tab w:val="left" w:leader="dot" w:pos="8505"/>
        </w:tabs>
      </w:pPr>
      <w:r w:rsidRPr="00A65177">
        <w:t>Istraživanja u funkciji unapređivanja odgojno-obrazovnog procesa</w:t>
      </w:r>
    </w:p>
    <w:p w:rsidR="00751D0B" w:rsidRPr="00441AE6" w:rsidRDefault="00751D0B" w:rsidP="004F72FA"/>
    <w:p w:rsidR="00751D0B" w:rsidRPr="00441AE6" w:rsidRDefault="00751D0B" w:rsidP="002B714E">
      <w:pPr>
        <w:numPr>
          <w:ilvl w:val="0"/>
          <w:numId w:val="7"/>
        </w:numPr>
        <w:rPr>
          <w:b/>
        </w:rPr>
      </w:pPr>
      <w:r w:rsidRPr="00441AE6">
        <w:rPr>
          <w:b/>
        </w:rPr>
        <w:t>STRUČNO USAVRŠAVANJE ODGOJNO OBRAZOVNIH DJELATNIKA</w:t>
      </w:r>
    </w:p>
    <w:p w:rsidR="00751D0B" w:rsidRPr="00441AE6" w:rsidRDefault="00751D0B" w:rsidP="00751D0B">
      <w:pPr>
        <w:ind w:left="360"/>
        <w:rPr>
          <w:b/>
        </w:rPr>
      </w:pPr>
    </w:p>
    <w:p w:rsidR="00751D0B" w:rsidRDefault="00751D0B" w:rsidP="002B714E">
      <w:pPr>
        <w:numPr>
          <w:ilvl w:val="1"/>
          <w:numId w:val="7"/>
        </w:numPr>
        <w:tabs>
          <w:tab w:val="left" w:leader="dot" w:pos="8505"/>
        </w:tabs>
      </w:pPr>
      <w:r w:rsidRPr="00441AE6">
        <w:t xml:space="preserve">Stručno usavršavanje </w:t>
      </w:r>
      <w:r w:rsidR="00A65177">
        <w:t>stručnih suradnika</w:t>
      </w:r>
    </w:p>
    <w:p w:rsidR="00751D0B" w:rsidRPr="00441AE6" w:rsidRDefault="00751D0B" w:rsidP="002B714E">
      <w:pPr>
        <w:numPr>
          <w:ilvl w:val="1"/>
          <w:numId w:val="7"/>
        </w:numPr>
        <w:tabs>
          <w:tab w:val="left" w:leader="dot" w:pos="8505"/>
        </w:tabs>
      </w:pPr>
      <w:r>
        <w:t>S</w:t>
      </w:r>
      <w:r w:rsidR="00A97C6F">
        <w:t xml:space="preserve">tručno usavršavanje </w:t>
      </w:r>
      <w:r w:rsidR="00A65177">
        <w:t>učitelja</w:t>
      </w:r>
    </w:p>
    <w:p w:rsidR="00751D0B" w:rsidRPr="00441AE6" w:rsidRDefault="00751D0B" w:rsidP="00751D0B">
      <w:pPr>
        <w:ind w:firstLine="45"/>
      </w:pPr>
    </w:p>
    <w:p w:rsidR="00751D0B" w:rsidRPr="00441AE6" w:rsidRDefault="00751D0B" w:rsidP="002B714E">
      <w:pPr>
        <w:numPr>
          <w:ilvl w:val="0"/>
          <w:numId w:val="7"/>
        </w:numPr>
        <w:rPr>
          <w:b/>
        </w:rPr>
      </w:pPr>
      <w:r w:rsidRPr="00441AE6">
        <w:rPr>
          <w:b/>
        </w:rPr>
        <w:t>BIBLIOTEČNO INFORMACIJSKA I DOKUMENTACIJSKA DJELATNOST</w:t>
      </w:r>
    </w:p>
    <w:p w:rsidR="00751D0B" w:rsidRPr="00441AE6" w:rsidRDefault="00751D0B" w:rsidP="00751D0B">
      <w:pPr>
        <w:ind w:left="360"/>
      </w:pPr>
    </w:p>
    <w:p w:rsidR="00751D0B" w:rsidRDefault="00A65177" w:rsidP="002B714E">
      <w:pPr>
        <w:numPr>
          <w:ilvl w:val="1"/>
          <w:numId w:val="7"/>
        </w:numPr>
        <w:tabs>
          <w:tab w:val="left" w:leader="dot" w:pos="8505"/>
        </w:tabs>
      </w:pPr>
      <w:r w:rsidRPr="00A65177">
        <w:t>Vođenje dokumentacije o osobnom radu</w:t>
      </w:r>
    </w:p>
    <w:p w:rsidR="00A65177" w:rsidRDefault="00A65177" w:rsidP="00A65177">
      <w:pPr>
        <w:numPr>
          <w:ilvl w:val="1"/>
          <w:numId w:val="7"/>
        </w:numPr>
        <w:tabs>
          <w:tab w:val="left" w:leader="dot" w:pos="8505"/>
        </w:tabs>
      </w:pPr>
      <w:r w:rsidRPr="00A65177">
        <w:t xml:space="preserve">Vođenje dokumentacije o </w:t>
      </w:r>
      <w:r>
        <w:t>nastavi</w:t>
      </w:r>
    </w:p>
    <w:p w:rsidR="00A65177" w:rsidRPr="00A65177" w:rsidRDefault="00A65177" w:rsidP="00A65177">
      <w:pPr>
        <w:numPr>
          <w:ilvl w:val="1"/>
          <w:numId w:val="7"/>
        </w:numPr>
        <w:tabs>
          <w:tab w:val="left" w:leader="dot" w:pos="8505"/>
        </w:tabs>
      </w:pPr>
      <w:r w:rsidRPr="00A65177">
        <w:t xml:space="preserve">Vođenje dokumentacije o </w:t>
      </w:r>
      <w:r>
        <w:t>učenicima</w:t>
      </w:r>
    </w:p>
    <w:p w:rsidR="00751D0B" w:rsidRDefault="00751D0B" w:rsidP="00751D0B">
      <w:pPr>
        <w:rPr>
          <w:b/>
        </w:rPr>
      </w:pPr>
    </w:p>
    <w:p w:rsidR="0044118F" w:rsidRDefault="0044118F" w:rsidP="0044118F">
      <w:pPr>
        <w:ind w:left="4320" w:firstLine="720"/>
        <w:jc w:val="both"/>
        <w:rPr>
          <w:b/>
        </w:rPr>
      </w:pPr>
    </w:p>
    <w:p w:rsidR="0044118F" w:rsidRDefault="004F72FA" w:rsidP="0044118F">
      <w:pPr>
        <w:ind w:left="5040" w:firstLine="1440"/>
        <w:jc w:val="both"/>
        <w:rPr>
          <w:b/>
        </w:rPr>
      </w:pPr>
      <w:r>
        <w:rPr>
          <w:b/>
        </w:rPr>
        <w:t>UKUPNO:</w:t>
      </w:r>
      <w:r>
        <w:rPr>
          <w:b/>
        </w:rPr>
        <w:tab/>
      </w:r>
      <w:r>
        <w:rPr>
          <w:b/>
        </w:rPr>
        <w:tab/>
        <w:t>1840</w:t>
      </w:r>
    </w:p>
    <w:p w:rsidR="00124E6F" w:rsidRDefault="00124E6F" w:rsidP="00124E6F">
      <w:pPr>
        <w:ind w:left="5040" w:firstLine="1440"/>
        <w:jc w:val="both"/>
        <w:rPr>
          <w:b/>
        </w:rPr>
      </w:pPr>
      <w:r>
        <w:rPr>
          <w:b/>
        </w:rPr>
        <w:tab/>
      </w:r>
    </w:p>
    <w:p w:rsidR="00124E6F" w:rsidRDefault="00124E6F" w:rsidP="00751D0B"/>
    <w:p w:rsidR="00751D0B" w:rsidRPr="003E3831" w:rsidRDefault="003E3831" w:rsidP="00751D0B">
      <w:r w:rsidRPr="003E3831">
        <w:t>Napomena:</w:t>
      </w:r>
      <w:r>
        <w:t xml:space="preserve"> Detaljna razrada </w:t>
      </w:r>
      <w:r w:rsidR="00A65177">
        <w:t>plana rada pedagoga</w:t>
      </w:r>
      <w:r>
        <w:t xml:space="preserve"> </w:t>
      </w:r>
      <w:r w:rsidR="00A65177">
        <w:t>sastavni je dio Godišnjeg plana i programa rada škole.</w:t>
      </w:r>
    </w:p>
    <w:p w:rsidR="00751D0B" w:rsidRDefault="00751D0B" w:rsidP="00751D0B">
      <w:pPr>
        <w:ind w:left="7799" w:firstLine="709"/>
      </w:pPr>
    </w:p>
    <w:p w:rsidR="00751D0B" w:rsidRDefault="00751D0B" w:rsidP="00751D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4DF1" w:rsidRDefault="00264DF1" w:rsidP="00264DF1">
      <w:pPr>
        <w:rPr>
          <w:b/>
        </w:rPr>
        <w:sectPr w:rsidR="00264DF1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7E1F83" w:rsidRDefault="007E1F83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37" w:name="_Toc211252798"/>
      <w:r w:rsidRPr="00A00260">
        <w:rPr>
          <w:rFonts w:ascii="Times New Roman" w:hAnsi="Times New Roman" w:cs="Times New Roman"/>
          <w:i w:val="0"/>
          <w:sz w:val="26"/>
          <w:szCs w:val="26"/>
        </w:rPr>
        <w:lastRenderedPageBreak/>
        <w:t xml:space="preserve">Plan rada </w:t>
      </w:r>
      <w:r w:rsidR="0096226A">
        <w:rPr>
          <w:rFonts w:ascii="Times New Roman" w:hAnsi="Times New Roman" w:cs="Times New Roman"/>
          <w:i w:val="0"/>
          <w:sz w:val="26"/>
          <w:szCs w:val="26"/>
        </w:rPr>
        <w:t>stručnog suradnika psihologa</w:t>
      </w:r>
      <w:bookmarkEnd w:id="37"/>
    </w:p>
    <w:p w:rsidR="000224EE" w:rsidRDefault="000224EE" w:rsidP="000224EE"/>
    <w:p w:rsidR="004F72FA" w:rsidRDefault="004F72FA" w:rsidP="000224EE"/>
    <w:p w:rsidR="00D635D1" w:rsidRDefault="00A35ED3" w:rsidP="000224EE">
      <w:r>
        <w:t>Marija Jurić</w:t>
      </w:r>
      <w:r w:rsidR="009718EE">
        <w:t xml:space="preserve"> i Sara </w:t>
      </w:r>
      <w:proofErr w:type="spellStart"/>
      <w:r w:rsidR="009718EE">
        <w:t>Jantula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980"/>
        <w:gridCol w:w="900"/>
      </w:tblGrid>
      <w:tr w:rsidR="00A35ED3" w:rsidRPr="007A015B" w:rsidTr="00A35ED3">
        <w:tc>
          <w:tcPr>
            <w:tcW w:w="6408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  <w:szCs w:val="28"/>
              </w:rPr>
            </w:pPr>
            <w:r w:rsidRPr="00102108">
              <w:rPr>
                <w:rFonts w:ascii="Calibri" w:hAnsi="Calibri" w:cs="Calibri"/>
                <w:b/>
                <w:szCs w:val="28"/>
              </w:rPr>
              <w:t>POSLOVI I RADNE ZADAĆE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  <w:r w:rsidRPr="00102108">
              <w:rPr>
                <w:rFonts w:ascii="Calibri" w:hAnsi="Calibri" w:cs="Calibri"/>
                <w:b/>
              </w:rPr>
              <w:t>VRIJEME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B3B3B3"/>
            <w:vAlign w:val="center"/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  <w:r w:rsidRPr="00102108">
              <w:rPr>
                <w:rFonts w:ascii="Calibri" w:hAnsi="Calibri" w:cs="Calibri"/>
                <w:b/>
              </w:rPr>
              <w:t>FOND SATI</w:t>
            </w:r>
          </w:p>
        </w:tc>
      </w:tr>
      <w:tr w:rsidR="00A35ED3" w:rsidRPr="007A015B" w:rsidTr="00A35ED3">
        <w:trPr>
          <w:trHeight w:val="1250"/>
        </w:trPr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6D4171" w:rsidRDefault="00A35ED3" w:rsidP="00A35ED3">
            <w:pPr>
              <w:spacing w:after="120"/>
              <w:rPr>
                <w:rFonts w:ascii="Calibri" w:hAnsi="Calibri" w:cs="Courier New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6D4171">
              <w:rPr>
                <w:rFonts w:ascii="Calibri" w:hAnsi="Calibri"/>
                <w:b/>
              </w:rPr>
              <w:t>ORGANIZACIJA RADA ŠKOLE</w:t>
            </w:r>
          </w:p>
          <w:p w:rsidR="00A35ED3" w:rsidRDefault="00A35ED3" w:rsidP="00A35ED3">
            <w:pPr>
              <w:pStyle w:val="Odlomakpopisa"/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602" w:hanging="284"/>
              <w:rPr>
                <w:rFonts w:ascii="Calibri" w:hAnsi="Calibri"/>
                <w:sz w:val="22"/>
                <w:lang w:val="pl-PL"/>
              </w:rPr>
            </w:pPr>
            <w:r w:rsidRPr="00124A14">
              <w:rPr>
                <w:rFonts w:ascii="Calibri" w:hAnsi="Calibri"/>
                <w:sz w:val="22"/>
                <w:lang w:val="pl-PL"/>
              </w:rPr>
              <w:t xml:space="preserve">Suradnja u organizaciji i planiranju rada škole </w:t>
            </w:r>
          </w:p>
          <w:p w:rsidR="00A35ED3" w:rsidRPr="002C17ED" w:rsidRDefault="00A35ED3" w:rsidP="00A35ED3">
            <w:pPr>
              <w:pStyle w:val="Odlomakpopisa"/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602" w:hanging="284"/>
              <w:rPr>
                <w:rFonts w:ascii="Calibri" w:hAnsi="Calibri"/>
                <w:sz w:val="22"/>
                <w:lang w:val="es-ES"/>
              </w:rPr>
            </w:pPr>
            <w:r w:rsidRPr="00E91A5E">
              <w:rPr>
                <w:rFonts w:ascii="Calibri" w:hAnsi="Calibri"/>
                <w:sz w:val="22"/>
                <w:lang w:val="es-ES"/>
              </w:rPr>
              <w:t xml:space="preserve">Sudjelovanje u formiranju razrednih odjela učenika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</w:p>
          <w:p w:rsidR="00A35ED3" w:rsidRPr="000316E6" w:rsidRDefault="00A35ED3" w:rsidP="00A35ED3">
            <w:pPr>
              <w:jc w:val="center"/>
              <w:rPr>
                <w:rFonts w:ascii="Calibri" w:hAnsi="Calibri" w:cs="Courier New"/>
                <w:i/>
                <w:sz w:val="22"/>
              </w:rPr>
            </w:pPr>
            <w:r w:rsidRPr="000316E6">
              <w:rPr>
                <w:rFonts w:ascii="Calibri" w:hAnsi="Calibri" w:cs="Courier New"/>
                <w:i/>
                <w:sz w:val="22"/>
              </w:rPr>
              <w:t>tijekom godine</w:t>
            </w:r>
          </w:p>
          <w:p w:rsidR="00A35ED3" w:rsidRDefault="00A35ED3" w:rsidP="00A35ED3">
            <w:pPr>
              <w:jc w:val="center"/>
              <w:rPr>
                <w:rFonts w:ascii="Calibri" w:hAnsi="Calibri" w:cs="Courier New"/>
                <w:i/>
                <w:sz w:val="22"/>
              </w:rPr>
            </w:pPr>
          </w:p>
          <w:p w:rsidR="00A35ED3" w:rsidRPr="002C17ED" w:rsidRDefault="00A35ED3" w:rsidP="00A35ED3">
            <w:pPr>
              <w:jc w:val="center"/>
              <w:rPr>
                <w:rFonts w:ascii="Calibri" w:hAnsi="Calibri" w:cs="Courier New"/>
                <w:i/>
                <w:sz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  <w:p w:rsidR="00A35ED3" w:rsidRPr="00091E74" w:rsidRDefault="00A35ED3" w:rsidP="00A35ED3">
            <w:pPr>
              <w:spacing w:after="240"/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35ED3" w:rsidRPr="00102108" w:rsidRDefault="00A35ED3" w:rsidP="00A35ED3">
            <w:pPr>
              <w:spacing w:after="2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</w:tr>
      <w:tr w:rsidR="00A35ED3" w:rsidRPr="007A015B" w:rsidTr="00A35ED3"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6D4171" w:rsidRDefault="00A35ED3" w:rsidP="00A35ED3">
            <w:pPr>
              <w:spacing w:after="120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2</w:t>
            </w:r>
            <w:r w:rsidRPr="006D4171">
              <w:rPr>
                <w:rFonts w:ascii="Calibri" w:hAnsi="Calibri" w:cs="Courier New"/>
                <w:b/>
              </w:rPr>
              <w:t xml:space="preserve">. </w:t>
            </w:r>
            <w:r w:rsidRPr="006D4171">
              <w:rPr>
                <w:rFonts w:ascii="Calibri" w:hAnsi="Calibri"/>
                <w:b/>
              </w:rPr>
              <w:t>PLANIRANJE, PROGRAMIRANJE I REALIZACIJA RADA ŠKOLE</w:t>
            </w:r>
          </w:p>
          <w:p w:rsidR="00A35ED3" w:rsidRPr="00E91A5E" w:rsidRDefault="00A35ED3" w:rsidP="00A35ED3">
            <w:pPr>
              <w:pStyle w:val="Odlomakpopis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602" w:hanging="284"/>
              <w:rPr>
                <w:rFonts w:ascii="Calibri" w:hAnsi="Calibri"/>
                <w:sz w:val="22"/>
              </w:rPr>
            </w:pPr>
            <w:r w:rsidRPr="00E91A5E">
              <w:rPr>
                <w:rFonts w:ascii="Calibri" w:hAnsi="Calibri"/>
                <w:sz w:val="22"/>
              </w:rPr>
              <w:t>Sudjelovanje u izradi i izvještaju Godišnjeg plana i programa rada škole, školskog Kurikuluma i Razvojnog plana škole</w:t>
            </w:r>
          </w:p>
          <w:p w:rsidR="00A35ED3" w:rsidRDefault="00A35ED3" w:rsidP="00A35ED3">
            <w:pPr>
              <w:pStyle w:val="Odlomakpopis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602" w:hanging="284"/>
              <w:rPr>
                <w:rFonts w:ascii="Calibri" w:hAnsi="Calibri"/>
                <w:sz w:val="22"/>
                <w:lang w:val="pl-PL"/>
              </w:rPr>
            </w:pPr>
            <w:r w:rsidRPr="00E91A5E">
              <w:rPr>
                <w:rFonts w:ascii="Calibri" w:hAnsi="Calibri"/>
                <w:sz w:val="22"/>
                <w:lang w:val="pl-PL"/>
              </w:rPr>
              <w:t xml:space="preserve">Izrada, sudjelovanje i </w:t>
            </w:r>
            <w:r>
              <w:rPr>
                <w:rFonts w:ascii="Calibri" w:hAnsi="Calibri"/>
                <w:sz w:val="22"/>
                <w:lang w:val="pl-PL"/>
              </w:rPr>
              <w:t xml:space="preserve">izvještaj </w:t>
            </w:r>
            <w:r w:rsidRPr="00E91A5E">
              <w:rPr>
                <w:rFonts w:ascii="Calibri" w:hAnsi="Calibri"/>
                <w:sz w:val="22"/>
                <w:lang w:val="pl-PL"/>
              </w:rPr>
              <w:t>preventivnog programa nasilja u školi</w:t>
            </w:r>
            <w:r>
              <w:rPr>
                <w:rFonts w:ascii="Calibri" w:hAnsi="Calibri"/>
                <w:sz w:val="22"/>
                <w:lang w:val="pl-PL"/>
              </w:rPr>
              <w:t xml:space="preserve"> te plan rada s darovitim učenicima</w:t>
            </w:r>
          </w:p>
          <w:p w:rsidR="00A35ED3" w:rsidRPr="002C17ED" w:rsidRDefault="00A35ED3" w:rsidP="00A35ED3">
            <w:pPr>
              <w:pStyle w:val="Odlomakpopis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602" w:hanging="284"/>
              <w:rPr>
                <w:rFonts w:ascii="Calibri" w:hAnsi="Calibri"/>
                <w:sz w:val="22"/>
                <w:lang w:val="pl-PL"/>
              </w:rPr>
            </w:pPr>
            <w:r w:rsidRPr="002C17ED">
              <w:rPr>
                <w:rFonts w:ascii="Calibri" w:hAnsi="Calibri"/>
                <w:sz w:val="22"/>
                <w:lang w:val="pl-PL"/>
              </w:rPr>
              <w:t>Sudjelovanje u izradi prijedloga plana i programa rada razrednika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5ED3" w:rsidRDefault="00A35ED3" w:rsidP="00A35ED3">
            <w:pPr>
              <w:jc w:val="center"/>
              <w:rPr>
                <w:rFonts w:ascii="Calibri" w:hAnsi="Calibri" w:cs="Courier New"/>
                <w:i/>
                <w:sz w:val="22"/>
              </w:rPr>
            </w:pPr>
          </w:p>
          <w:p w:rsidR="00A35ED3" w:rsidRDefault="00A35ED3" w:rsidP="00A35ED3">
            <w:pPr>
              <w:jc w:val="center"/>
              <w:rPr>
                <w:rFonts w:ascii="Calibri" w:hAnsi="Calibri" w:cs="Courier New"/>
                <w:i/>
                <w:sz w:val="22"/>
              </w:rPr>
            </w:pPr>
          </w:p>
          <w:p w:rsidR="00A35ED3" w:rsidRPr="000316E6" w:rsidRDefault="00A35ED3" w:rsidP="00A35ED3">
            <w:pPr>
              <w:jc w:val="center"/>
              <w:rPr>
                <w:rFonts w:ascii="Calibri" w:hAnsi="Calibri" w:cs="Courier New"/>
                <w:i/>
                <w:sz w:val="22"/>
              </w:rPr>
            </w:pPr>
            <w:r w:rsidRPr="000316E6">
              <w:rPr>
                <w:rFonts w:ascii="Calibri" w:hAnsi="Calibri" w:cs="Courier New"/>
                <w:i/>
                <w:sz w:val="22"/>
              </w:rPr>
              <w:t>rujan, lipanj</w:t>
            </w:r>
          </w:p>
          <w:p w:rsidR="00A35ED3" w:rsidRPr="000316E6" w:rsidRDefault="00A35ED3" w:rsidP="00A35ED3">
            <w:pPr>
              <w:jc w:val="center"/>
              <w:rPr>
                <w:rFonts w:ascii="Calibri" w:hAnsi="Calibri" w:cs="Courier New"/>
                <w:i/>
                <w:sz w:val="22"/>
              </w:rPr>
            </w:pPr>
          </w:p>
          <w:p w:rsidR="00A35ED3" w:rsidRPr="000316E6" w:rsidRDefault="00A35ED3" w:rsidP="00A35ED3">
            <w:pPr>
              <w:jc w:val="center"/>
              <w:rPr>
                <w:rFonts w:ascii="Calibri" w:hAnsi="Calibri" w:cs="Courier New"/>
                <w:i/>
                <w:sz w:val="22"/>
              </w:rPr>
            </w:pPr>
            <w:r w:rsidRPr="000316E6">
              <w:rPr>
                <w:rFonts w:ascii="Calibri" w:hAnsi="Calibri" w:cs="Courier New"/>
                <w:i/>
                <w:sz w:val="22"/>
              </w:rPr>
              <w:t>tijekom godine</w:t>
            </w:r>
          </w:p>
          <w:p w:rsidR="00A35ED3" w:rsidRDefault="00A35ED3" w:rsidP="00A35ED3">
            <w:pPr>
              <w:jc w:val="center"/>
              <w:rPr>
                <w:rFonts w:ascii="Calibri" w:hAnsi="Calibri" w:cs="Courier New"/>
                <w:i/>
                <w:sz w:val="22"/>
              </w:rPr>
            </w:pPr>
          </w:p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i/>
              </w:rPr>
            </w:pPr>
            <w:r w:rsidRPr="000316E6">
              <w:rPr>
                <w:rFonts w:ascii="Calibri" w:hAnsi="Calibri" w:cs="Courier New"/>
                <w:i/>
                <w:sz w:val="22"/>
              </w:rPr>
              <w:t>rujan</w:t>
            </w:r>
            <w:r w:rsidRPr="00102108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  <w:p w:rsidR="00A35ED3" w:rsidRPr="00102108" w:rsidRDefault="00A35ED3" w:rsidP="00A35ED3">
            <w:pPr>
              <w:jc w:val="center"/>
              <w:rPr>
                <w:rFonts w:ascii="Calibri" w:hAnsi="Calibri" w:cs="Calibri"/>
              </w:rPr>
            </w:pPr>
          </w:p>
          <w:p w:rsidR="00A35ED3" w:rsidRPr="00102108" w:rsidRDefault="00A35ED3" w:rsidP="00A35ED3">
            <w:pPr>
              <w:spacing w:after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  <w:p w:rsidR="00A35ED3" w:rsidRPr="00102108" w:rsidRDefault="00A35ED3" w:rsidP="00A35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  <w:p w:rsidR="00A35ED3" w:rsidRPr="00102108" w:rsidRDefault="00A35ED3" w:rsidP="00A35ED3">
            <w:pPr>
              <w:spacing w:after="120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A35ED3" w:rsidRPr="00102108" w:rsidRDefault="00A35ED3" w:rsidP="00A35ED3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</w:t>
            </w:r>
          </w:p>
        </w:tc>
      </w:tr>
      <w:tr w:rsidR="00A35ED3" w:rsidRPr="007A015B" w:rsidTr="00A35ED3">
        <w:trPr>
          <w:trHeight w:val="2238"/>
        </w:trPr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6D4171" w:rsidRDefault="00A35ED3" w:rsidP="00A35ED3">
            <w:pPr>
              <w:spacing w:after="120"/>
              <w:rPr>
                <w:rFonts w:ascii="Calibri" w:hAnsi="Calibri" w:cs="Courier New"/>
                <w:b/>
              </w:rPr>
            </w:pPr>
            <w:r>
              <w:rPr>
                <w:rFonts w:ascii="Calibri" w:hAnsi="Calibri" w:cs="Courier New"/>
                <w:b/>
              </w:rPr>
              <w:t>3</w:t>
            </w:r>
            <w:r w:rsidRPr="006D4171">
              <w:rPr>
                <w:rFonts w:ascii="Calibri" w:hAnsi="Calibri" w:cs="Courier New"/>
                <w:b/>
              </w:rPr>
              <w:t xml:space="preserve">. </w:t>
            </w:r>
            <w:r w:rsidRPr="006D4171">
              <w:rPr>
                <w:rFonts w:ascii="Calibri" w:hAnsi="Calibri"/>
                <w:b/>
                <w:lang w:val="pl-PL"/>
              </w:rPr>
              <w:t>RAD S UČENICIMA na individualnoj i skupnoj razini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1"/>
              </w:numPr>
              <w:spacing w:before="40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Savjetodavni rad s učenicima</w:t>
            </w:r>
          </w:p>
          <w:p w:rsidR="00A35ED3" w:rsidRDefault="00A35ED3" w:rsidP="00A35ED3">
            <w:pPr>
              <w:pStyle w:val="Odlomakpopisa"/>
              <w:numPr>
                <w:ilvl w:val="1"/>
                <w:numId w:val="22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 w:rsidRPr="00E91A5E">
              <w:rPr>
                <w:rFonts w:ascii="Calibri" w:hAnsi="Calibri"/>
                <w:sz w:val="22"/>
                <w:lang w:val="pl-PL"/>
              </w:rPr>
              <w:t>Individualni i/ili grupni savjetodavni rad u kojem se upućuju učenici na unapređenje u učenju i postignuću te primjeni znanja u poboljšanju učenikovog mentalnog zdravlja</w:t>
            </w:r>
          </w:p>
          <w:p w:rsidR="00A35ED3" w:rsidRPr="00E91A5E" w:rsidRDefault="00A35ED3" w:rsidP="00A35ED3">
            <w:pPr>
              <w:pStyle w:val="Odlomakpopisa"/>
              <w:numPr>
                <w:ilvl w:val="1"/>
                <w:numId w:val="22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>
              <w:rPr>
                <w:rFonts w:ascii="Calibri" w:hAnsi="Calibri"/>
                <w:sz w:val="22"/>
                <w:lang w:val="pl-PL"/>
              </w:rPr>
              <w:t>Rad s darovitim učenicima – proces identifikacije i rad s odabranom skupinom (4. razred)</w:t>
            </w:r>
          </w:p>
          <w:p w:rsidR="00A35ED3" w:rsidRPr="00E91A5E" w:rsidRDefault="00A35ED3" w:rsidP="00A35ED3">
            <w:pPr>
              <w:pStyle w:val="Odlomakpopisa"/>
              <w:numPr>
                <w:ilvl w:val="1"/>
                <w:numId w:val="22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 w:rsidRPr="00E91A5E">
              <w:rPr>
                <w:rFonts w:ascii="Calibri" w:hAnsi="Calibri"/>
                <w:sz w:val="22"/>
                <w:lang w:val="pl-PL"/>
              </w:rPr>
              <w:t>Primjena različitih akademskih i bihevioralnih postupaka usmjerenih na poboljšanje učenja i ponašanja</w:t>
            </w:r>
          </w:p>
          <w:p w:rsidR="00A35ED3" w:rsidRDefault="00A35ED3" w:rsidP="00A35ED3">
            <w:pPr>
              <w:pStyle w:val="Odlomakpopisa"/>
              <w:numPr>
                <w:ilvl w:val="1"/>
                <w:numId w:val="22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 w:rsidRPr="00E91A5E">
              <w:rPr>
                <w:rFonts w:ascii="Calibri" w:hAnsi="Calibri"/>
                <w:sz w:val="22"/>
                <w:lang w:val="pl-PL"/>
              </w:rPr>
              <w:t>Individualni i/ili  grupni savjetodavni rad u kojem se učenici upućuju na profesionalno informiranje i usmjeravanje</w:t>
            </w:r>
          </w:p>
          <w:p w:rsidR="00A35ED3" w:rsidRDefault="00A35ED3" w:rsidP="00A35ED3">
            <w:pPr>
              <w:pStyle w:val="Odlomakpopisa"/>
              <w:numPr>
                <w:ilvl w:val="0"/>
                <w:numId w:val="21"/>
              </w:numPr>
              <w:spacing w:before="40"/>
              <w:rPr>
                <w:rFonts w:ascii="Calibri" w:hAnsi="Calibri"/>
                <w:sz w:val="22"/>
                <w:lang w:val="pl-PL"/>
              </w:rPr>
            </w:pPr>
            <w:r w:rsidRPr="00F50D7C">
              <w:rPr>
                <w:rFonts w:ascii="Calibri" w:hAnsi="Calibri"/>
                <w:sz w:val="22"/>
                <w:lang w:val="pl-PL"/>
              </w:rPr>
              <w:t>aktivnosti za poticanje mentalnog zdravlja</w:t>
            </w:r>
          </w:p>
          <w:p w:rsidR="00A35ED3" w:rsidRPr="00F50D7C" w:rsidRDefault="00A35ED3" w:rsidP="00A35ED3">
            <w:pPr>
              <w:pStyle w:val="Odlomakpopisa"/>
              <w:spacing w:before="40"/>
              <w:rPr>
                <w:rFonts w:ascii="Calibri" w:hAnsi="Calibri"/>
                <w:sz w:val="22"/>
                <w:lang w:val="pl-PL"/>
              </w:rPr>
            </w:pPr>
            <w:r>
              <w:rPr>
                <w:rFonts w:ascii="Calibri" w:hAnsi="Calibri"/>
                <w:sz w:val="22"/>
                <w:lang w:val="pl-PL"/>
              </w:rPr>
              <w:t xml:space="preserve">-     </w:t>
            </w:r>
            <w:r w:rsidRPr="00F50D7C">
              <w:rPr>
                <w:rFonts w:ascii="Calibri" w:hAnsi="Calibri"/>
                <w:sz w:val="22"/>
                <w:lang w:val="pl-PL"/>
              </w:rPr>
              <w:t>Intervencije u radu s učenicima</w:t>
            </w:r>
          </w:p>
          <w:p w:rsidR="00A35ED3" w:rsidRPr="00E91A5E" w:rsidRDefault="00A35ED3" w:rsidP="00A35ED3">
            <w:pPr>
              <w:pStyle w:val="Odlomakpopisa"/>
              <w:numPr>
                <w:ilvl w:val="0"/>
                <w:numId w:val="23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 w:rsidRPr="00F50D7C">
              <w:rPr>
                <w:rFonts w:ascii="Calibri" w:hAnsi="Calibri"/>
                <w:sz w:val="22"/>
                <w:lang w:val="pl-PL"/>
              </w:rPr>
              <w:t>P</w:t>
            </w:r>
            <w:r w:rsidRPr="00E91A5E">
              <w:rPr>
                <w:rFonts w:ascii="Calibri" w:hAnsi="Calibri"/>
                <w:sz w:val="22"/>
                <w:lang w:val="pl-PL"/>
              </w:rPr>
              <w:t xml:space="preserve">raćenje prilagodbe učenika prvih </w:t>
            </w:r>
            <w:r>
              <w:rPr>
                <w:rFonts w:ascii="Calibri" w:hAnsi="Calibri"/>
                <w:sz w:val="22"/>
                <w:lang w:val="pl-PL"/>
              </w:rPr>
              <w:t xml:space="preserve">i petih </w:t>
            </w:r>
            <w:r w:rsidRPr="00E91A5E">
              <w:rPr>
                <w:rFonts w:ascii="Calibri" w:hAnsi="Calibri"/>
                <w:sz w:val="22"/>
                <w:lang w:val="pl-PL"/>
              </w:rPr>
              <w:t>razreda</w:t>
            </w:r>
          </w:p>
          <w:p w:rsidR="00A35ED3" w:rsidRPr="00E91A5E" w:rsidRDefault="00A35ED3" w:rsidP="00A35ED3">
            <w:pPr>
              <w:pStyle w:val="Odlomakpopisa"/>
              <w:numPr>
                <w:ilvl w:val="0"/>
                <w:numId w:val="23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 w:rsidRPr="00E91A5E">
              <w:rPr>
                <w:rFonts w:ascii="Calibri" w:hAnsi="Calibri"/>
                <w:sz w:val="22"/>
                <w:lang w:val="pl-PL"/>
              </w:rPr>
              <w:t>Rad s učenicima na promjenama u području prepoznatih teškoća</w:t>
            </w:r>
          </w:p>
          <w:p w:rsidR="00A35ED3" w:rsidRPr="00E91A5E" w:rsidRDefault="00A35ED3" w:rsidP="00A35ED3">
            <w:pPr>
              <w:pStyle w:val="Odlomakpopisa"/>
              <w:numPr>
                <w:ilvl w:val="0"/>
                <w:numId w:val="23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 w:rsidRPr="00E91A5E">
              <w:rPr>
                <w:rFonts w:ascii="Calibri" w:hAnsi="Calibri"/>
                <w:sz w:val="22"/>
                <w:lang w:val="pl-PL"/>
              </w:rPr>
              <w:t xml:space="preserve">Intervencije na razini škole/razreda u svrhu poboljšanja uvjeta učenja </w:t>
            </w:r>
            <w:r>
              <w:rPr>
                <w:rFonts w:ascii="Calibri" w:hAnsi="Calibri"/>
                <w:sz w:val="22"/>
                <w:lang w:val="pl-PL"/>
              </w:rPr>
              <w:t>i prilagodbe na školsku okolinu</w:t>
            </w:r>
          </w:p>
          <w:p w:rsidR="00A35ED3" w:rsidRDefault="00A35ED3" w:rsidP="00A35ED3">
            <w:pPr>
              <w:pStyle w:val="Odlomakpopisa"/>
              <w:numPr>
                <w:ilvl w:val="0"/>
                <w:numId w:val="23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 w:rsidRPr="00492747">
              <w:rPr>
                <w:rFonts w:ascii="Calibri" w:hAnsi="Calibri"/>
                <w:sz w:val="22"/>
                <w:lang w:val="pl-PL"/>
              </w:rPr>
              <w:t>Provođenje individualnog i grupnog treninga vještina učenja, socijalnih vještina i komunikacijskih vještina Primjena intervencijskih mjera u kriznim situacijama</w:t>
            </w:r>
          </w:p>
          <w:p w:rsidR="00A35ED3" w:rsidRDefault="00A35ED3" w:rsidP="00A35ED3">
            <w:pPr>
              <w:pStyle w:val="Odlomakpopisa"/>
              <w:numPr>
                <w:ilvl w:val="0"/>
                <w:numId w:val="23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>
              <w:rPr>
                <w:rFonts w:ascii="Calibri" w:hAnsi="Calibri"/>
                <w:sz w:val="22"/>
                <w:lang w:val="pl-PL"/>
              </w:rPr>
              <w:t>Mindfulness program za učenike od 1. do 4. razreda</w:t>
            </w:r>
          </w:p>
          <w:p w:rsidR="00A35ED3" w:rsidRDefault="00A35ED3" w:rsidP="00A35ED3">
            <w:pPr>
              <w:pStyle w:val="Odlomakpopisa"/>
              <w:numPr>
                <w:ilvl w:val="0"/>
                <w:numId w:val="21"/>
              </w:numPr>
              <w:spacing w:before="40"/>
              <w:rPr>
                <w:rFonts w:ascii="Calibri" w:hAnsi="Calibri"/>
                <w:sz w:val="22"/>
                <w:lang w:val="pl-PL"/>
              </w:rPr>
            </w:pPr>
            <w:r>
              <w:rPr>
                <w:rFonts w:ascii="Calibri" w:hAnsi="Calibri"/>
                <w:sz w:val="22"/>
                <w:lang w:val="pl-PL"/>
              </w:rPr>
              <w:t>radionice prevencija nasilja – SNEP 2 Junior, Osnovni i Teen CAP programi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1"/>
              </w:numPr>
              <w:spacing w:before="40"/>
              <w:rPr>
                <w:rFonts w:ascii="Calibri" w:hAnsi="Calibri"/>
                <w:sz w:val="22"/>
                <w:lang w:val="pl-PL"/>
              </w:rPr>
            </w:pPr>
            <w:r>
              <w:rPr>
                <w:rFonts w:ascii="Calibri" w:hAnsi="Calibri"/>
                <w:sz w:val="22"/>
                <w:lang w:val="pl-PL"/>
              </w:rPr>
              <w:t>program jačanja psihološke otpornosti – RESCUR – za učenike od 1. do 4. razreda</w:t>
            </w:r>
          </w:p>
          <w:p w:rsidR="00A35ED3" w:rsidRPr="00664D93" w:rsidRDefault="00A35ED3" w:rsidP="00A35ED3">
            <w:pPr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 w:rsidRPr="00E91A5E">
              <w:rPr>
                <w:rFonts w:ascii="Calibri" w:hAnsi="Calibri"/>
                <w:sz w:val="22"/>
                <w:lang w:val="pl-PL"/>
              </w:rPr>
              <w:lastRenderedPageBreak/>
              <w:t>Rad  na programima kojima se gradi pozitivan odnos učenika s vršnjacima i odraslim osobama</w:t>
            </w:r>
          </w:p>
          <w:p w:rsidR="00A35ED3" w:rsidRPr="005810DE" w:rsidRDefault="00A35ED3" w:rsidP="00A35ED3">
            <w:pPr>
              <w:pStyle w:val="Odlomakpopisa"/>
              <w:numPr>
                <w:ilvl w:val="1"/>
                <w:numId w:val="24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Rano otkrivanje potencijalnih poteškoća u učenju</w:t>
            </w:r>
          </w:p>
          <w:p w:rsidR="00A35ED3" w:rsidRPr="005810DE" w:rsidRDefault="00A35ED3" w:rsidP="00A35ED3">
            <w:pPr>
              <w:pStyle w:val="Odlomakpopisa"/>
              <w:numPr>
                <w:ilvl w:val="1"/>
                <w:numId w:val="24"/>
              </w:numPr>
              <w:ind w:left="1027" w:hanging="283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Poticanje i kreiranje sigurne i podržavajuće okoline za učenje</w:t>
            </w:r>
          </w:p>
          <w:p w:rsidR="00A35ED3" w:rsidRPr="00102108" w:rsidRDefault="00A35ED3" w:rsidP="00A35ED3">
            <w:pPr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Podupiranje uvažavanja različitosti</w:t>
            </w:r>
            <w:r>
              <w:rPr>
                <w:rFonts w:ascii="Calibri" w:hAnsi="Calibri"/>
                <w:sz w:val="22"/>
                <w:lang w:val="pl-PL"/>
              </w:rPr>
              <w:t xml:space="preserve"> (Program prevencije nasilja u školi i izvan škole)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102108" w:rsidRDefault="00A35ED3" w:rsidP="00A35ED3">
            <w:pPr>
              <w:spacing w:before="120" w:line="360" w:lineRule="auto"/>
              <w:jc w:val="both"/>
              <w:rPr>
                <w:rFonts w:ascii="Calibri" w:hAnsi="Calibri" w:cs="Calibri"/>
                <w:b/>
              </w:rPr>
            </w:pPr>
          </w:p>
          <w:p w:rsidR="00A35ED3" w:rsidRDefault="00A35ED3" w:rsidP="00A35ED3">
            <w:pPr>
              <w:spacing w:before="120" w:line="360" w:lineRule="auto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rPr>
                <w:rFonts w:ascii="Calibri" w:hAnsi="Calibri" w:cs="Calibri"/>
                <w:i/>
              </w:rPr>
            </w:pPr>
          </w:p>
          <w:p w:rsidR="00A35ED3" w:rsidRPr="00102108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line="360" w:lineRule="auto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listopad – studeni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tijekom godine</w:t>
            </w:r>
          </w:p>
          <w:p w:rsidR="00A35ED3" w:rsidRDefault="00A35ED3" w:rsidP="00A35ED3">
            <w:pPr>
              <w:spacing w:line="360" w:lineRule="auto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listopad-prosinac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listopad-prosinac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tijekom godine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</w:p>
          <w:p w:rsidR="00A35ED3" w:rsidRDefault="00A35ED3" w:rsidP="00A35ED3">
            <w:pPr>
              <w:spacing w:before="120"/>
              <w:jc w:val="center"/>
              <w:rPr>
                <w:rFonts w:ascii="Calibri" w:hAnsi="Calibri" w:cs="Calibri"/>
              </w:rPr>
            </w:pPr>
          </w:p>
          <w:p w:rsidR="00A35ED3" w:rsidRPr="00102108" w:rsidRDefault="00A35ED3" w:rsidP="00A35ED3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102108">
              <w:rPr>
                <w:rFonts w:ascii="Calibri" w:hAnsi="Calibri" w:cs="Calibri"/>
              </w:rPr>
              <w:t>0</w:t>
            </w:r>
          </w:p>
          <w:p w:rsidR="00A35ED3" w:rsidRPr="00102108" w:rsidRDefault="00A35ED3" w:rsidP="00A35ED3">
            <w:pPr>
              <w:spacing w:before="300"/>
              <w:jc w:val="center"/>
              <w:rPr>
                <w:rFonts w:ascii="Calibri" w:hAnsi="Calibri" w:cs="Calibri"/>
              </w:rPr>
            </w:pPr>
            <w:r w:rsidRPr="00102108">
              <w:rPr>
                <w:rFonts w:ascii="Calibri" w:hAnsi="Calibri" w:cs="Calibri"/>
              </w:rPr>
              <w:t>20</w:t>
            </w:r>
          </w:p>
          <w:p w:rsidR="00A35ED3" w:rsidRDefault="00A35ED3" w:rsidP="00A35ED3">
            <w:pPr>
              <w:spacing w:before="120" w:after="120"/>
              <w:rPr>
                <w:rFonts w:ascii="Calibri" w:hAnsi="Calibri" w:cs="Calibri"/>
                <w:b/>
              </w:rPr>
            </w:pPr>
          </w:p>
          <w:p w:rsidR="00A35ED3" w:rsidRPr="004B1DEA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4B1DEA">
              <w:rPr>
                <w:rFonts w:ascii="Calibri" w:hAnsi="Calibri" w:cs="Calibri"/>
              </w:rPr>
              <w:t>0</w:t>
            </w:r>
          </w:p>
          <w:p w:rsidR="00A35ED3" w:rsidRDefault="00A35ED3" w:rsidP="00A35ED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  <w:p w:rsidR="00A35ED3" w:rsidRPr="004B1DEA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B1DEA">
              <w:rPr>
                <w:rFonts w:ascii="Calibri" w:hAnsi="Calibri" w:cs="Calibri"/>
              </w:rPr>
              <w:t>18</w:t>
            </w:r>
          </w:p>
          <w:p w:rsidR="00A35ED3" w:rsidRPr="004B1DEA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B1DEA">
              <w:rPr>
                <w:rFonts w:ascii="Calibri" w:hAnsi="Calibri" w:cs="Calibri"/>
              </w:rPr>
              <w:t>12</w:t>
            </w:r>
          </w:p>
          <w:p w:rsidR="00A35ED3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  <w:p w:rsidR="00A35ED3" w:rsidRPr="00664D93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  <w:p w:rsidR="00A35ED3" w:rsidRPr="00A9537C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  <w:p w:rsidR="00A35ED3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  <w:p w:rsidR="00A35ED3" w:rsidRPr="00664D93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  <w:p w:rsidR="00A35ED3" w:rsidRPr="00A9537C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A9537C">
              <w:rPr>
                <w:rFonts w:ascii="Calibri" w:hAnsi="Calibri" w:cs="Calibri"/>
              </w:rPr>
              <w:t>12</w:t>
            </w:r>
          </w:p>
          <w:p w:rsidR="00A35ED3" w:rsidRPr="00664D93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  <w:p w:rsidR="00A35ED3" w:rsidRPr="00D44534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  <w:p w:rsidR="00A35ED3" w:rsidRPr="00D44534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44534">
              <w:rPr>
                <w:rFonts w:ascii="Calibri" w:hAnsi="Calibri" w:cs="Calibri"/>
              </w:rPr>
              <w:lastRenderedPageBreak/>
              <w:t>5</w:t>
            </w:r>
          </w:p>
          <w:p w:rsidR="00A35ED3" w:rsidRPr="00D44534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D44534">
              <w:rPr>
                <w:rFonts w:ascii="Calibri" w:hAnsi="Calibri" w:cs="Calibri"/>
              </w:rPr>
              <w:t>5</w:t>
            </w:r>
          </w:p>
          <w:p w:rsidR="00A35ED3" w:rsidRDefault="00A35ED3" w:rsidP="00A35ED3">
            <w:pPr>
              <w:spacing w:before="120" w:after="120"/>
              <w:rPr>
                <w:rFonts w:ascii="Calibri" w:hAnsi="Calibri" w:cs="Calibri"/>
              </w:rPr>
            </w:pPr>
          </w:p>
          <w:p w:rsidR="00A35ED3" w:rsidRPr="00D44534" w:rsidRDefault="00A35ED3" w:rsidP="00A35ED3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  <w:p w:rsidR="00A35ED3" w:rsidRPr="00102108" w:rsidRDefault="00A35ED3" w:rsidP="00A35ED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267</w:t>
            </w:r>
          </w:p>
        </w:tc>
      </w:tr>
      <w:tr w:rsidR="00A35ED3" w:rsidRPr="007A015B" w:rsidTr="00A35ED3">
        <w:tblPrEx>
          <w:tblLook w:val="00A0" w:firstRow="1" w:lastRow="0" w:firstColumn="1" w:lastColumn="0" w:noHBand="0" w:noVBand="0"/>
        </w:tblPrEx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A35ED3" w:rsidRDefault="00A35ED3" w:rsidP="00A35ED3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</w:rPr>
              <w:lastRenderedPageBreak/>
              <w:t xml:space="preserve">4. </w:t>
            </w:r>
            <w:r w:rsidRPr="00521912">
              <w:rPr>
                <w:rFonts w:ascii="Calibri" w:hAnsi="Calibri"/>
                <w:b/>
              </w:rPr>
              <w:t>RAD S RODITELJIMA</w:t>
            </w:r>
            <w:r w:rsidRPr="00102108">
              <w:rPr>
                <w:rFonts w:ascii="Calibri" w:hAnsi="Calibri" w:cs="Calibri"/>
              </w:rPr>
              <w:t xml:space="preserve"> 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5"/>
              </w:numPr>
              <w:ind w:left="602" w:hanging="284"/>
              <w:rPr>
                <w:rFonts w:ascii="Calibri" w:hAnsi="Calibri"/>
                <w:sz w:val="22"/>
              </w:rPr>
            </w:pPr>
            <w:r w:rsidRPr="005810DE">
              <w:rPr>
                <w:rFonts w:ascii="Calibri" w:hAnsi="Calibri"/>
                <w:sz w:val="22"/>
              </w:rPr>
              <w:t>Utvrđivanje stanja učenika provođenjem anamnestičkog intervjua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5"/>
              </w:numPr>
              <w:ind w:left="602" w:hanging="284"/>
              <w:rPr>
                <w:rFonts w:ascii="Calibri" w:hAnsi="Calibri"/>
                <w:sz w:val="22"/>
              </w:rPr>
            </w:pPr>
            <w:r w:rsidRPr="005810DE">
              <w:rPr>
                <w:rFonts w:ascii="Calibri" w:hAnsi="Calibri"/>
                <w:sz w:val="22"/>
              </w:rPr>
              <w:t xml:space="preserve">Individualni i/ili </w:t>
            </w:r>
            <w:r>
              <w:rPr>
                <w:rFonts w:ascii="Calibri" w:hAnsi="Calibri"/>
                <w:sz w:val="22"/>
              </w:rPr>
              <w:t xml:space="preserve">grupni </w:t>
            </w:r>
            <w:r w:rsidRPr="005810DE">
              <w:rPr>
                <w:rFonts w:ascii="Calibri" w:hAnsi="Calibri"/>
                <w:sz w:val="22"/>
              </w:rPr>
              <w:t>savjetodavni rad sa svrhom pomoći roditelju u razumijevanju razvojnih potreba</w:t>
            </w:r>
          </w:p>
          <w:p w:rsidR="00A35ED3" w:rsidRDefault="00A35ED3" w:rsidP="00A35ED3">
            <w:pPr>
              <w:pStyle w:val="Odlomakpopisa"/>
              <w:numPr>
                <w:ilvl w:val="0"/>
                <w:numId w:val="25"/>
              </w:numPr>
              <w:ind w:left="602" w:hanging="284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Rad s roditeljima na promjenama u području prepoznatih teškoća</w:t>
            </w:r>
            <w:r>
              <w:rPr>
                <w:rFonts w:ascii="Calibri" w:hAnsi="Calibri"/>
                <w:sz w:val="22"/>
                <w:lang w:val="pl-PL"/>
              </w:rPr>
              <w:t>, suradnja s roditeljima 1. i 5. razreda - prilagodba</w:t>
            </w:r>
          </w:p>
          <w:p w:rsidR="00A35ED3" w:rsidRPr="007526B2" w:rsidRDefault="00A35ED3" w:rsidP="00A35ED3">
            <w:pPr>
              <w:pStyle w:val="Odlomakpopisa"/>
              <w:numPr>
                <w:ilvl w:val="0"/>
                <w:numId w:val="25"/>
              </w:numPr>
              <w:ind w:left="602" w:hanging="284"/>
              <w:rPr>
                <w:rFonts w:ascii="Calibri" w:hAnsi="Calibri"/>
                <w:sz w:val="22"/>
                <w:lang w:val="pl-PL"/>
              </w:rPr>
            </w:pPr>
            <w:r w:rsidRPr="007526B2">
              <w:rPr>
                <w:rFonts w:ascii="Calibri" w:hAnsi="Calibri"/>
                <w:sz w:val="22"/>
                <w:lang w:val="pl-PL"/>
              </w:rPr>
              <w:t>Obrazovanje roditelja o vještinama roditeljstva i tehnikama discipliniranja, strategijama suočavanja sa kriznim situacijama i rizičnim ponašanjima, profesionalnom informiranju i usmjeravanju ,strategijama uspješnog učenja i dr.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102108" w:rsidRDefault="00A35ED3" w:rsidP="00A35ED3">
            <w:pPr>
              <w:spacing w:before="120" w:line="360" w:lineRule="auto"/>
              <w:jc w:val="both"/>
              <w:rPr>
                <w:rFonts w:ascii="Calibri" w:hAnsi="Calibri" w:cs="Calibri"/>
                <w:b/>
              </w:rPr>
            </w:pPr>
          </w:p>
          <w:p w:rsidR="00A35ED3" w:rsidRDefault="00A35ED3" w:rsidP="00A35ED3">
            <w:pPr>
              <w:spacing w:after="120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after="120"/>
              <w:jc w:val="center"/>
              <w:rPr>
                <w:rFonts w:ascii="Calibri" w:hAnsi="Calibri" w:cs="Calibri"/>
                <w:i/>
              </w:rPr>
            </w:pPr>
          </w:p>
          <w:p w:rsidR="00A35ED3" w:rsidRPr="00102108" w:rsidRDefault="00A35ED3" w:rsidP="00A35ED3">
            <w:pPr>
              <w:spacing w:after="120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  <w:p w:rsidR="00A35ED3" w:rsidRPr="00102108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Pr="00102108" w:rsidRDefault="00A35ED3" w:rsidP="00A35ED3">
            <w:pPr>
              <w:spacing w:before="120"/>
              <w:rPr>
                <w:rFonts w:ascii="Calibri" w:hAnsi="Calibri" w:cs="Calibri"/>
                <w:i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</w:p>
          <w:p w:rsidR="00A35ED3" w:rsidRPr="007526B2" w:rsidRDefault="00A35ED3" w:rsidP="00A35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  <w:p w:rsidR="00A35ED3" w:rsidRPr="007526B2" w:rsidRDefault="00A35ED3" w:rsidP="00A35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7526B2">
              <w:rPr>
                <w:rFonts w:ascii="Calibri" w:hAnsi="Calibri" w:cs="Calibri"/>
              </w:rPr>
              <w:t>0</w:t>
            </w:r>
          </w:p>
          <w:p w:rsidR="00A35ED3" w:rsidRPr="007526B2" w:rsidRDefault="00A35ED3" w:rsidP="00A35ED3">
            <w:pPr>
              <w:jc w:val="center"/>
              <w:rPr>
                <w:rFonts w:ascii="Calibri" w:hAnsi="Calibri" w:cs="Calibri"/>
              </w:rPr>
            </w:pPr>
          </w:p>
          <w:p w:rsidR="00A35ED3" w:rsidRPr="007526B2" w:rsidRDefault="00A35ED3" w:rsidP="00A35ED3">
            <w:pPr>
              <w:jc w:val="center"/>
              <w:rPr>
                <w:rFonts w:ascii="Calibri" w:hAnsi="Calibri" w:cs="Calibri"/>
              </w:rPr>
            </w:pPr>
            <w:r w:rsidRPr="007526B2">
              <w:rPr>
                <w:rFonts w:ascii="Calibri" w:hAnsi="Calibri" w:cs="Calibri"/>
              </w:rPr>
              <w:t>20</w:t>
            </w:r>
          </w:p>
          <w:p w:rsidR="00A35ED3" w:rsidRPr="007526B2" w:rsidRDefault="00A35ED3" w:rsidP="00A35ED3">
            <w:pPr>
              <w:jc w:val="center"/>
              <w:rPr>
                <w:rFonts w:ascii="Calibri" w:hAnsi="Calibri" w:cs="Calibri"/>
              </w:rPr>
            </w:pPr>
          </w:p>
          <w:p w:rsidR="00A35ED3" w:rsidRPr="007526B2" w:rsidRDefault="00A35ED3" w:rsidP="00A35ED3">
            <w:pPr>
              <w:spacing w:line="360" w:lineRule="auto"/>
              <w:rPr>
                <w:rFonts w:ascii="Calibri" w:hAnsi="Calibri" w:cs="Calibri"/>
              </w:rPr>
            </w:pPr>
          </w:p>
          <w:p w:rsidR="00A35ED3" w:rsidRPr="007526B2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7526B2">
              <w:rPr>
                <w:rFonts w:ascii="Calibri" w:hAnsi="Calibri" w:cs="Calibri"/>
              </w:rPr>
              <w:t>10</w:t>
            </w:r>
          </w:p>
          <w:p w:rsidR="00A35ED3" w:rsidRPr="00102108" w:rsidRDefault="00A35ED3" w:rsidP="00A35ED3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110</w:t>
            </w:r>
          </w:p>
        </w:tc>
      </w:tr>
      <w:tr w:rsidR="00A35ED3" w:rsidRPr="007A015B" w:rsidTr="00A35ED3">
        <w:tblPrEx>
          <w:tblLook w:val="00A0" w:firstRow="1" w:lastRow="0" w:firstColumn="1" w:lastColumn="0" w:noHBand="0" w:noVBand="0"/>
        </w:tblPrEx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102108" w:rsidRDefault="00A35ED3" w:rsidP="00A35ED3">
            <w:pPr>
              <w:spacing w:before="120"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5. </w:t>
            </w:r>
            <w:r w:rsidRPr="00102108">
              <w:rPr>
                <w:rFonts w:ascii="Calibri" w:hAnsi="Calibri" w:cs="Calibri"/>
                <w:b/>
              </w:rPr>
              <w:t>SURADNJA S UČITELJIMA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6"/>
              </w:numPr>
              <w:ind w:left="602" w:hanging="284"/>
              <w:rPr>
                <w:rFonts w:ascii="Calibri" w:hAnsi="Calibri"/>
                <w:b/>
                <w:sz w:val="22"/>
              </w:rPr>
            </w:pPr>
            <w:r w:rsidRPr="005810DE">
              <w:rPr>
                <w:rFonts w:ascii="Calibri" w:hAnsi="Calibri"/>
                <w:sz w:val="22"/>
              </w:rPr>
              <w:t>Utvrđivanje stanja učenika prikupljanjem anamnestičkih podataka</w:t>
            </w:r>
          </w:p>
          <w:p w:rsidR="00A35ED3" w:rsidRPr="001C6468" w:rsidRDefault="00A35ED3" w:rsidP="00A35ED3">
            <w:pPr>
              <w:pStyle w:val="Odlomakpopisa"/>
              <w:numPr>
                <w:ilvl w:val="0"/>
                <w:numId w:val="26"/>
              </w:numPr>
              <w:ind w:left="602" w:hanging="284"/>
              <w:rPr>
                <w:rFonts w:ascii="Calibri" w:hAnsi="Calibri"/>
                <w:b/>
                <w:sz w:val="22"/>
              </w:rPr>
            </w:pPr>
            <w:r w:rsidRPr="005810DE">
              <w:rPr>
                <w:rFonts w:ascii="Calibri" w:hAnsi="Calibri"/>
                <w:sz w:val="22"/>
              </w:rPr>
              <w:t>Individualni i/ili grupni savjetodavni rad s učiteljima u svrhu razumijevanja razvojnih potreba učenika te dogovori o najboljim načinima pružanja podrške učeniku u svladavanju specifičnih teškoća</w:t>
            </w:r>
          </w:p>
          <w:p w:rsidR="00A35ED3" w:rsidRPr="00492747" w:rsidRDefault="00A35ED3" w:rsidP="00A35ED3">
            <w:pPr>
              <w:pStyle w:val="Odlomakpopisa"/>
              <w:numPr>
                <w:ilvl w:val="0"/>
                <w:numId w:val="26"/>
              </w:numPr>
              <w:ind w:left="602" w:hanging="284"/>
              <w:rPr>
                <w:rFonts w:ascii="Calibri" w:hAnsi="Calibri"/>
                <w:b/>
                <w:sz w:val="22"/>
                <w:szCs w:val="22"/>
              </w:rPr>
            </w:pPr>
            <w:r w:rsidRPr="00492747">
              <w:rPr>
                <w:rFonts w:ascii="Calibri" w:hAnsi="Calibri" w:cs="Calibri"/>
                <w:sz w:val="22"/>
                <w:szCs w:val="22"/>
              </w:rPr>
              <w:t>Edukativno-savjetodavni rad s učiteljima u vezi darovitih učenika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6"/>
              </w:numPr>
              <w:ind w:left="602" w:hanging="284"/>
              <w:rPr>
                <w:rFonts w:ascii="Calibri" w:hAnsi="Calibri"/>
                <w:b/>
                <w:sz w:val="22"/>
              </w:rPr>
            </w:pPr>
            <w:r w:rsidRPr="005810DE">
              <w:rPr>
                <w:rFonts w:ascii="Calibri" w:hAnsi="Calibri"/>
                <w:sz w:val="22"/>
              </w:rPr>
              <w:t>Intervencija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8"/>
              </w:numPr>
              <w:ind w:hanging="260"/>
              <w:rPr>
                <w:rFonts w:ascii="Calibri" w:hAnsi="Calibri"/>
                <w:sz w:val="22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Rad</w:t>
            </w:r>
            <w:r w:rsidRPr="005810DE">
              <w:rPr>
                <w:rFonts w:ascii="Calibri" w:hAnsi="Calibri"/>
                <w:sz w:val="22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s</w:t>
            </w:r>
            <w:r w:rsidRPr="005810DE">
              <w:rPr>
                <w:rFonts w:ascii="Calibri" w:hAnsi="Calibri"/>
                <w:sz w:val="22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u</w:t>
            </w:r>
            <w:r w:rsidRPr="005810DE">
              <w:rPr>
                <w:rFonts w:ascii="Calibri" w:hAnsi="Calibri"/>
                <w:sz w:val="22"/>
              </w:rPr>
              <w:t>č</w:t>
            </w:r>
            <w:r w:rsidRPr="005810DE">
              <w:rPr>
                <w:rFonts w:ascii="Calibri" w:hAnsi="Calibri"/>
                <w:sz w:val="22"/>
                <w:lang w:val="pl-PL"/>
              </w:rPr>
              <w:t>iteljima</w:t>
            </w:r>
            <w:r w:rsidRPr="005810DE">
              <w:rPr>
                <w:rFonts w:ascii="Calibri" w:hAnsi="Calibri"/>
                <w:sz w:val="22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u</w:t>
            </w:r>
            <w:r w:rsidRPr="005810DE">
              <w:rPr>
                <w:rFonts w:ascii="Calibri" w:hAnsi="Calibri"/>
                <w:sz w:val="22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cilju</w:t>
            </w:r>
            <w:r w:rsidRPr="005810DE">
              <w:rPr>
                <w:rFonts w:ascii="Calibri" w:hAnsi="Calibri"/>
                <w:sz w:val="22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promjena</w:t>
            </w:r>
            <w:r w:rsidRPr="005810DE">
              <w:rPr>
                <w:rFonts w:ascii="Calibri" w:hAnsi="Calibri"/>
                <w:sz w:val="22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u</w:t>
            </w:r>
            <w:r w:rsidRPr="005810DE">
              <w:rPr>
                <w:rFonts w:ascii="Calibri" w:hAnsi="Calibri"/>
                <w:sz w:val="22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podru</w:t>
            </w:r>
            <w:r w:rsidRPr="005810DE">
              <w:rPr>
                <w:rFonts w:ascii="Calibri" w:hAnsi="Calibri"/>
                <w:sz w:val="22"/>
              </w:rPr>
              <w:t>č</w:t>
            </w:r>
            <w:r w:rsidRPr="005810DE">
              <w:rPr>
                <w:rFonts w:ascii="Calibri" w:hAnsi="Calibri"/>
                <w:sz w:val="22"/>
                <w:lang w:val="pl-PL"/>
              </w:rPr>
              <w:t>ju</w:t>
            </w:r>
            <w:r w:rsidRPr="005810DE">
              <w:rPr>
                <w:rFonts w:ascii="Calibri" w:hAnsi="Calibri"/>
                <w:sz w:val="22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prepoznatih</w:t>
            </w:r>
            <w:r w:rsidRPr="005810DE">
              <w:rPr>
                <w:rFonts w:ascii="Calibri" w:hAnsi="Calibri"/>
                <w:sz w:val="22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te</w:t>
            </w:r>
            <w:r w:rsidRPr="005810DE">
              <w:rPr>
                <w:rFonts w:ascii="Calibri" w:hAnsi="Calibri"/>
                <w:sz w:val="22"/>
              </w:rPr>
              <w:t>š</w:t>
            </w:r>
            <w:r w:rsidRPr="005810DE">
              <w:rPr>
                <w:rFonts w:ascii="Calibri" w:hAnsi="Calibri"/>
                <w:sz w:val="22"/>
                <w:lang w:val="pl-PL"/>
              </w:rPr>
              <w:t>ko</w:t>
            </w:r>
            <w:r w:rsidRPr="005810DE">
              <w:rPr>
                <w:rFonts w:ascii="Calibri" w:hAnsi="Calibri"/>
                <w:sz w:val="22"/>
              </w:rPr>
              <w:t>ć</w:t>
            </w:r>
            <w:r w:rsidRPr="005810DE">
              <w:rPr>
                <w:rFonts w:ascii="Calibri" w:hAnsi="Calibri"/>
                <w:sz w:val="22"/>
                <w:lang w:val="pl-PL"/>
              </w:rPr>
              <w:t>a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8"/>
              </w:numPr>
              <w:ind w:hanging="260"/>
              <w:rPr>
                <w:rFonts w:ascii="Calibri" w:hAnsi="Calibri"/>
                <w:sz w:val="22"/>
              </w:rPr>
            </w:pPr>
            <w:r w:rsidRPr="005810DE">
              <w:rPr>
                <w:rFonts w:ascii="Calibri" w:hAnsi="Calibri"/>
                <w:sz w:val="22"/>
              </w:rPr>
              <w:t>Razvijanje strategije individualizacije u poučavanju u svrhu optimalnog učenikovog napredovanja</w:t>
            </w:r>
          </w:p>
          <w:p w:rsidR="00A35ED3" w:rsidRPr="00492747" w:rsidRDefault="00A35ED3" w:rsidP="00A35ED3">
            <w:pPr>
              <w:pStyle w:val="Odlomakpopisa"/>
              <w:numPr>
                <w:ilvl w:val="0"/>
                <w:numId w:val="27"/>
              </w:numPr>
              <w:ind w:left="602" w:hanging="284"/>
              <w:rPr>
                <w:rFonts w:ascii="Calibri" w:hAnsi="Calibri"/>
                <w:sz w:val="22"/>
              </w:rPr>
            </w:pPr>
            <w:r w:rsidRPr="005810DE">
              <w:rPr>
                <w:rFonts w:ascii="Calibri" w:hAnsi="Calibri"/>
                <w:sz w:val="22"/>
              </w:rPr>
              <w:t xml:space="preserve">Obrazovanje učitelja o temama iz područja </w:t>
            </w:r>
            <w:r>
              <w:rPr>
                <w:rFonts w:ascii="Calibri" w:hAnsi="Calibri"/>
                <w:sz w:val="22"/>
              </w:rPr>
              <w:t>edukacijsk</w:t>
            </w:r>
            <w:r w:rsidRPr="005810DE">
              <w:rPr>
                <w:rFonts w:ascii="Calibri" w:hAnsi="Calibri"/>
                <w:sz w:val="22"/>
              </w:rPr>
              <w:t>e psihologije i šire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:rsidR="00A35ED3" w:rsidRPr="00C32A10" w:rsidRDefault="00A35ED3" w:rsidP="00A35ED3">
            <w:pPr>
              <w:pStyle w:val="Odlomakpopisa"/>
              <w:numPr>
                <w:ilvl w:val="0"/>
                <w:numId w:val="27"/>
              </w:numPr>
              <w:ind w:left="602" w:hanging="284"/>
              <w:rPr>
                <w:rFonts w:ascii="Calibri" w:hAnsi="Calibri"/>
                <w:sz w:val="22"/>
              </w:rPr>
            </w:pPr>
            <w:r w:rsidRPr="00C32A10">
              <w:rPr>
                <w:rFonts w:ascii="Calibri" w:hAnsi="Calibri"/>
                <w:sz w:val="22"/>
              </w:rPr>
              <w:t>Pomoć učiteljima u ostvarivanju i organizaciji projekata, integrativnih oblika nastave, profesionalnom informiranju i usmjeravanju i dr.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102108" w:rsidRDefault="00A35ED3" w:rsidP="00A35ED3">
            <w:pPr>
              <w:spacing w:before="240"/>
              <w:jc w:val="both"/>
              <w:rPr>
                <w:rFonts w:ascii="Calibri" w:hAnsi="Calibri" w:cs="Calibri"/>
                <w:b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rujan-listopad</w:t>
            </w:r>
          </w:p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  <w:p w:rsidR="00A35ED3" w:rsidRPr="00102108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A35ED3" w:rsidRPr="00102108" w:rsidRDefault="00A35ED3" w:rsidP="00A35E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:rsidR="00A35ED3" w:rsidRPr="00C32A10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  <w:p w:rsidR="00A35ED3" w:rsidRPr="00C32A10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C32A10">
              <w:rPr>
                <w:rFonts w:ascii="Calibri" w:hAnsi="Calibri" w:cs="Calibri"/>
              </w:rPr>
              <w:t>0</w:t>
            </w:r>
          </w:p>
          <w:p w:rsidR="00A35ED3" w:rsidRPr="00C32A10" w:rsidRDefault="00A35ED3" w:rsidP="00A35ED3">
            <w:pPr>
              <w:spacing w:before="160" w:line="360" w:lineRule="auto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before="16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  <w:p w:rsidR="00A35ED3" w:rsidRPr="00C32A10" w:rsidRDefault="00A35ED3" w:rsidP="00A35ED3">
            <w:pPr>
              <w:spacing w:before="160" w:line="360" w:lineRule="auto"/>
              <w:jc w:val="center"/>
              <w:rPr>
                <w:rFonts w:ascii="Calibri" w:hAnsi="Calibri" w:cs="Calibri"/>
              </w:rPr>
            </w:pPr>
            <w:r w:rsidRPr="00C32A10">
              <w:rPr>
                <w:rFonts w:ascii="Calibri" w:hAnsi="Calibri" w:cs="Calibri"/>
              </w:rPr>
              <w:t>15</w:t>
            </w:r>
          </w:p>
          <w:p w:rsidR="00A35ED3" w:rsidRPr="00C32A10" w:rsidRDefault="00A35ED3" w:rsidP="00A35ED3">
            <w:pPr>
              <w:spacing w:before="160" w:line="360" w:lineRule="auto"/>
              <w:jc w:val="center"/>
              <w:rPr>
                <w:rFonts w:ascii="Calibri" w:hAnsi="Calibri" w:cs="Calibri"/>
              </w:rPr>
            </w:pPr>
            <w:r w:rsidRPr="00C32A10">
              <w:rPr>
                <w:rFonts w:ascii="Calibri" w:hAnsi="Calibri" w:cs="Calibri"/>
              </w:rPr>
              <w:t>15</w:t>
            </w:r>
          </w:p>
          <w:p w:rsidR="00A35ED3" w:rsidRPr="00C32A10" w:rsidRDefault="00A35ED3" w:rsidP="00A35ED3">
            <w:pPr>
              <w:spacing w:before="160" w:line="360" w:lineRule="auto"/>
              <w:jc w:val="center"/>
              <w:rPr>
                <w:rFonts w:ascii="Calibri" w:hAnsi="Calibri" w:cs="Calibri"/>
              </w:rPr>
            </w:pPr>
          </w:p>
          <w:p w:rsidR="00A35ED3" w:rsidRPr="00C32A10" w:rsidRDefault="00A35ED3" w:rsidP="00A35ED3">
            <w:pPr>
              <w:spacing w:before="160" w:line="360" w:lineRule="auto"/>
              <w:jc w:val="center"/>
              <w:rPr>
                <w:rFonts w:ascii="Calibri" w:hAnsi="Calibri" w:cs="Calibri"/>
              </w:rPr>
            </w:pPr>
            <w:r w:rsidRPr="00C32A10">
              <w:rPr>
                <w:rFonts w:ascii="Calibri" w:hAnsi="Calibri" w:cs="Calibri"/>
              </w:rPr>
              <w:t>3</w:t>
            </w:r>
          </w:p>
          <w:p w:rsidR="00A35ED3" w:rsidRPr="00C32A10" w:rsidRDefault="00A35ED3" w:rsidP="00A35ED3">
            <w:pPr>
              <w:spacing w:before="160" w:line="360" w:lineRule="auto"/>
              <w:jc w:val="center"/>
              <w:rPr>
                <w:rFonts w:ascii="Calibri" w:hAnsi="Calibri" w:cs="Calibri"/>
              </w:rPr>
            </w:pPr>
            <w:r w:rsidRPr="00C32A10">
              <w:rPr>
                <w:rFonts w:ascii="Calibri" w:hAnsi="Calibri" w:cs="Calibri"/>
              </w:rPr>
              <w:t>4</w:t>
            </w:r>
          </w:p>
          <w:p w:rsidR="00A35ED3" w:rsidRPr="00102108" w:rsidRDefault="00A35ED3" w:rsidP="00A35ED3">
            <w:pPr>
              <w:spacing w:before="160"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140</w:t>
            </w:r>
          </w:p>
        </w:tc>
      </w:tr>
    </w:tbl>
    <w:p w:rsidR="00EF1650" w:rsidRDefault="00EF1650" w:rsidP="000224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980"/>
        <w:gridCol w:w="900"/>
      </w:tblGrid>
      <w:tr w:rsidR="00A35ED3" w:rsidRPr="007A015B" w:rsidTr="00A35ED3"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A35ED3" w:rsidRDefault="00A35ED3" w:rsidP="00A35ED3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lang w:val="pl-PL"/>
              </w:rPr>
              <w:t xml:space="preserve">6.  </w:t>
            </w:r>
            <w:r w:rsidRPr="00521912">
              <w:rPr>
                <w:rFonts w:ascii="Calibri" w:hAnsi="Calibri"/>
                <w:b/>
                <w:lang w:val="pl-PL"/>
              </w:rPr>
              <w:t>ISTRAŽIVANJE I RAZVOJNI PROGRAMI</w:t>
            </w:r>
            <w:r w:rsidRPr="00102108">
              <w:rPr>
                <w:rFonts w:ascii="Calibri" w:hAnsi="Calibri" w:cs="Calibri"/>
              </w:rPr>
              <w:t xml:space="preserve"> 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9"/>
              </w:numPr>
              <w:ind w:left="602" w:hanging="284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Predlaganje i provedba znanstveno potvrđenih programa i strategija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9"/>
              </w:numPr>
              <w:ind w:left="602" w:hanging="284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Realizacija terenskih/akcijskih istraživanja u svrhu informiranja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9"/>
              </w:numPr>
              <w:ind w:left="602" w:hanging="284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Vrednovanje učinkovitosti programa i mjera (u sklopu rada Tima za kvalitetu)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29"/>
              </w:numPr>
              <w:ind w:left="602" w:hanging="284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lastRenderedPageBreak/>
              <w:t>Doprinos općim promjenama i restrukturiranju škola i unapređenju uvjeta učenja i poučavanja</w:t>
            </w:r>
          </w:p>
          <w:p w:rsidR="00A35ED3" w:rsidRPr="00C07194" w:rsidRDefault="00A35ED3" w:rsidP="00A35ED3">
            <w:pPr>
              <w:pStyle w:val="Odlomakpopisa"/>
              <w:numPr>
                <w:ilvl w:val="0"/>
                <w:numId w:val="29"/>
              </w:numPr>
              <w:ind w:left="602" w:hanging="284"/>
              <w:rPr>
                <w:rFonts w:ascii="Calibri" w:hAnsi="Calibri"/>
                <w:sz w:val="22"/>
                <w:lang w:val="pl-PL"/>
              </w:rPr>
            </w:pPr>
            <w:r>
              <w:rPr>
                <w:rFonts w:ascii="Calibri" w:hAnsi="Calibri"/>
                <w:sz w:val="22"/>
                <w:lang w:val="pl-PL"/>
              </w:rPr>
              <w:t xml:space="preserve">Istraživački rad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102108" w:rsidRDefault="00A35ED3" w:rsidP="00A35ED3">
            <w:pPr>
              <w:spacing w:before="120" w:line="360" w:lineRule="auto"/>
              <w:jc w:val="both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rujan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kolovoz</w:t>
            </w: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lastRenderedPageBreak/>
              <w:t>tijekom godine</w:t>
            </w:r>
          </w:p>
          <w:p w:rsidR="00A35ED3" w:rsidRPr="00102108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  <w:p w:rsidR="00A35ED3" w:rsidRPr="00102108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</w:t>
            </w:r>
          </w:p>
        </w:tc>
      </w:tr>
      <w:tr w:rsidR="00A35ED3" w:rsidRPr="007A015B" w:rsidTr="00A35ED3"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521912" w:rsidRDefault="00A35ED3" w:rsidP="00A35ED3">
            <w:pPr>
              <w:spacing w:before="120" w:after="120"/>
              <w:rPr>
                <w:rFonts w:ascii="Calibri" w:hAnsi="Calibri" w:cs="Courier New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7. </w:t>
            </w:r>
            <w:r w:rsidRPr="00521912">
              <w:rPr>
                <w:rFonts w:ascii="Calibri" w:hAnsi="Calibri"/>
                <w:b/>
              </w:rPr>
              <w:t>SKRB ZA MENTALNO ZDRAVLJE</w:t>
            </w:r>
          </w:p>
          <w:p w:rsidR="00A35ED3" w:rsidRDefault="00A35ED3" w:rsidP="00A35ED3">
            <w:pPr>
              <w:pStyle w:val="Odlomakpopisa"/>
              <w:numPr>
                <w:ilvl w:val="0"/>
                <w:numId w:val="30"/>
              </w:numPr>
              <w:ind w:left="602" w:hanging="284"/>
              <w:rPr>
                <w:rFonts w:ascii="Calibri" w:hAnsi="Calibri"/>
                <w:sz w:val="22"/>
              </w:rPr>
            </w:pPr>
            <w:r w:rsidRPr="005810DE">
              <w:rPr>
                <w:rFonts w:ascii="Calibri" w:hAnsi="Calibri"/>
                <w:sz w:val="22"/>
              </w:rPr>
              <w:t xml:space="preserve">Koordiniranje suradnje s ostalim stručnjacima u području mentalne, zdravstvene i socijalne skrbi 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30"/>
              </w:numPr>
              <w:ind w:left="602" w:hanging="2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Obilježavanje Dana mentalnog zdravlja</w:t>
            </w:r>
          </w:p>
          <w:p w:rsidR="00A35ED3" w:rsidRPr="00BB76BC" w:rsidRDefault="00A35ED3" w:rsidP="00A35ED3">
            <w:pPr>
              <w:pStyle w:val="Odlomakpopisa"/>
              <w:numPr>
                <w:ilvl w:val="0"/>
                <w:numId w:val="30"/>
              </w:numPr>
              <w:ind w:left="602" w:hanging="284"/>
              <w:rPr>
                <w:rFonts w:ascii="Calibri" w:hAnsi="Calibri"/>
                <w:sz w:val="22"/>
              </w:rPr>
            </w:pPr>
            <w:r w:rsidRPr="005810DE">
              <w:rPr>
                <w:rFonts w:ascii="Calibri" w:hAnsi="Calibri"/>
                <w:sz w:val="22"/>
              </w:rPr>
              <w:t>Ostvarivanje partnerstva s roditeljima kako bi se postigla zdrava školska i obiteljska klima</w:t>
            </w:r>
          </w:p>
          <w:p w:rsidR="00A35ED3" w:rsidRPr="00D01E16" w:rsidRDefault="00A35ED3" w:rsidP="00A35ED3">
            <w:pPr>
              <w:pStyle w:val="Odlomakpopisa"/>
              <w:numPr>
                <w:ilvl w:val="0"/>
                <w:numId w:val="30"/>
              </w:numPr>
              <w:ind w:left="602" w:hanging="284"/>
              <w:rPr>
                <w:rFonts w:ascii="Calibri" w:hAnsi="Calibri"/>
                <w:sz w:val="22"/>
              </w:rPr>
            </w:pPr>
            <w:r w:rsidRPr="00BB76BC">
              <w:rPr>
                <w:rFonts w:ascii="Calibri" w:hAnsi="Calibri"/>
                <w:sz w:val="22"/>
              </w:rPr>
              <w:t>Promoviranje pitanja važnih za psihofizičko zdravlje u školskoj okolini (suradnja sa školskom liječnicom, stručnim timom Centra za socijalnu skrb, dječjom psihijatrijom KBO)</w:t>
            </w:r>
          </w:p>
          <w:p w:rsidR="00A35ED3" w:rsidRPr="00BB76BC" w:rsidRDefault="00A35ED3" w:rsidP="00A35ED3">
            <w:pPr>
              <w:pStyle w:val="Odlomakpopisa"/>
              <w:numPr>
                <w:ilvl w:val="0"/>
                <w:numId w:val="30"/>
              </w:numPr>
              <w:ind w:left="602" w:hanging="28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Mindfulness program za učenike, prevencija nasilja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5ED3" w:rsidRPr="00102108" w:rsidRDefault="00A35ED3" w:rsidP="00A35ED3">
            <w:pPr>
              <w:spacing w:before="120" w:line="360" w:lineRule="auto"/>
              <w:jc w:val="both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listopad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:rsidR="00A35ED3" w:rsidRPr="00102108" w:rsidRDefault="00A35ED3" w:rsidP="00A35E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102108">
              <w:rPr>
                <w:rFonts w:ascii="Calibri" w:hAnsi="Calibri" w:cs="Calibri"/>
              </w:rPr>
              <w:t>0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Pr="00492747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  <w:p w:rsidR="00A35ED3" w:rsidRPr="00492747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34</w:t>
            </w:r>
          </w:p>
        </w:tc>
      </w:tr>
      <w:tr w:rsidR="00A35ED3" w:rsidRPr="007A015B" w:rsidTr="00A35ED3">
        <w:trPr>
          <w:trHeight w:val="2468"/>
        </w:trPr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35ED3" w:rsidRPr="00521912" w:rsidRDefault="00A35ED3" w:rsidP="00A35ED3">
            <w:pPr>
              <w:spacing w:before="120" w:after="120"/>
              <w:rPr>
                <w:rFonts w:ascii="Calibri" w:hAnsi="Calibri" w:cs="Courier New"/>
                <w:b/>
              </w:rPr>
            </w:pPr>
            <w:r>
              <w:rPr>
                <w:rFonts w:ascii="Calibri" w:hAnsi="Calibri"/>
                <w:b/>
                <w:lang w:val="pl-PL"/>
              </w:rPr>
              <w:t xml:space="preserve">8. </w:t>
            </w:r>
            <w:r w:rsidRPr="00521912">
              <w:rPr>
                <w:rFonts w:ascii="Calibri" w:hAnsi="Calibri"/>
                <w:b/>
                <w:lang w:val="pl-PL"/>
              </w:rPr>
              <w:t>SUDJELOVANJE U ANALIZI REZULTATA ODGOJNO</w:t>
            </w:r>
            <w:r>
              <w:rPr>
                <w:rFonts w:ascii="Calibri" w:hAnsi="Calibri"/>
                <w:b/>
                <w:lang w:val="pl-PL"/>
              </w:rPr>
              <w:t xml:space="preserve"> </w:t>
            </w:r>
            <w:r w:rsidRPr="00521912">
              <w:rPr>
                <w:rFonts w:ascii="Calibri" w:hAnsi="Calibri"/>
                <w:b/>
                <w:lang w:val="pl-PL"/>
              </w:rPr>
              <w:t>-OBRAZOVNOG PROCESA</w:t>
            </w:r>
          </w:p>
          <w:p w:rsidR="00A35ED3" w:rsidRPr="005810DE" w:rsidRDefault="00A35ED3" w:rsidP="00A35ED3">
            <w:pPr>
              <w:pStyle w:val="Odlomakpopisa"/>
              <w:numPr>
                <w:ilvl w:val="0"/>
                <w:numId w:val="31"/>
              </w:numPr>
              <w:ind w:left="744" w:hanging="426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Prisustvovanje nastavi prema potrebi s ciljem praćenja</w:t>
            </w:r>
            <w:r w:rsidRPr="005810DE">
              <w:rPr>
                <w:rFonts w:ascii="Calibri" w:hAnsi="Calibri"/>
                <w:b/>
                <w:sz w:val="22"/>
                <w:lang w:val="pl-PL"/>
              </w:rPr>
              <w:t xml:space="preserve"> </w:t>
            </w:r>
            <w:r w:rsidRPr="005810DE">
              <w:rPr>
                <w:rFonts w:ascii="Calibri" w:hAnsi="Calibri"/>
                <w:sz w:val="22"/>
                <w:lang w:val="pl-PL"/>
              </w:rPr>
              <w:t>rada pojedinih učenika i/ili učitelja</w:t>
            </w:r>
          </w:p>
          <w:p w:rsidR="00A35ED3" w:rsidRDefault="00A35ED3" w:rsidP="00A35ED3">
            <w:pPr>
              <w:pStyle w:val="Odlomakpopisa"/>
              <w:numPr>
                <w:ilvl w:val="0"/>
                <w:numId w:val="31"/>
              </w:numPr>
              <w:ind w:left="744" w:hanging="426"/>
              <w:rPr>
                <w:rFonts w:ascii="Calibri" w:hAnsi="Calibri"/>
                <w:sz w:val="22"/>
                <w:lang w:val="pl-PL"/>
              </w:rPr>
            </w:pPr>
            <w:r w:rsidRPr="005810DE">
              <w:rPr>
                <w:rFonts w:ascii="Calibri" w:hAnsi="Calibri"/>
                <w:sz w:val="22"/>
                <w:lang w:val="pl-PL"/>
              </w:rPr>
              <w:t>Pregled pedagoške</w:t>
            </w:r>
            <w:r>
              <w:rPr>
                <w:rFonts w:ascii="Calibri" w:hAnsi="Calibri"/>
                <w:sz w:val="22"/>
                <w:lang w:val="pl-PL"/>
              </w:rPr>
              <w:t xml:space="preserve"> dokumentacije</w:t>
            </w:r>
            <w:r w:rsidRPr="005810DE">
              <w:rPr>
                <w:rFonts w:ascii="Calibri" w:hAnsi="Calibri"/>
                <w:sz w:val="22"/>
                <w:lang w:val="pl-PL"/>
              </w:rPr>
              <w:t>, prema potrebi</w:t>
            </w:r>
          </w:p>
          <w:p w:rsidR="00A35ED3" w:rsidRPr="00BB76BC" w:rsidRDefault="00A35ED3" w:rsidP="00A35ED3">
            <w:pPr>
              <w:pStyle w:val="Odlomakpopisa"/>
              <w:numPr>
                <w:ilvl w:val="0"/>
                <w:numId w:val="31"/>
              </w:numPr>
              <w:ind w:left="744" w:hanging="426"/>
              <w:rPr>
                <w:rFonts w:ascii="Calibri" w:hAnsi="Calibri"/>
                <w:sz w:val="22"/>
                <w:lang w:val="pl-PL"/>
              </w:rPr>
            </w:pPr>
            <w:r w:rsidRPr="00BB76BC">
              <w:rPr>
                <w:rFonts w:ascii="Calibri" w:hAnsi="Calibri"/>
                <w:sz w:val="22"/>
                <w:lang w:val="pl-PL"/>
              </w:rPr>
              <w:t>Prisustvovanje sjednicama razrednih i učiteljskog</w:t>
            </w:r>
            <w:r>
              <w:rPr>
                <w:rFonts w:ascii="Calibri" w:hAnsi="Calibri"/>
                <w:sz w:val="22"/>
                <w:lang w:val="pl-PL"/>
              </w:rPr>
              <w:t xml:space="preserve"> vijeća</w:t>
            </w:r>
          </w:p>
          <w:p w:rsidR="00A35ED3" w:rsidRPr="00102108" w:rsidRDefault="00A35ED3" w:rsidP="00A35ED3">
            <w:pPr>
              <w:spacing w:line="36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35ED3" w:rsidRPr="00102108" w:rsidRDefault="00A35ED3" w:rsidP="00A35ED3">
            <w:pPr>
              <w:spacing w:before="120" w:line="360" w:lineRule="auto"/>
              <w:jc w:val="both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ED3" w:rsidRPr="00102108" w:rsidRDefault="00A35ED3" w:rsidP="00A35E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102108">
              <w:rPr>
                <w:rFonts w:ascii="Calibri" w:hAnsi="Calibri" w:cs="Calibri"/>
              </w:rPr>
              <w:t>0</w:t>
            </w: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A35ED3" w:rsidRPr="00102108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</w:t>
            </w:r>
          </w:p>
        </w:tc>
      </w:tr>
      <w:tr w:rsidR="00A35ED3" w:rsidRPr="007A015B" w:rsidTr="00A35ED3">
        <w:trPr>
          <w:trHeight w:val="2468"/>
        </w:trPr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35ED3" w:rsidRPr="00521912" w:rsidRDefault="00A35ED3" w:rsidP="00A35ED3">
            <w:pPr>
              <w:spacing w:before="120" w:after="120"/>
              <w:rPr>
                <w:rFonts w:ascii="Calibri" w:hAnsi="Calibri" w:cs="Courier New"/>
                <w:b/>
                <w:color w:val="000000"/>
                <w:sz w:val="32"/>
              </w:rPr>
            </w:pPr>
            <w:r>
              <w:rPr>
                <w:rFonts w:ascii="Calibri" w:hAnsi="Calibri"/>
                <w:b/>
              </w:rPr>
              <w:t xml:space="preserve">9. </w:t>
            </w:r>
            <w:r w:rsidRPr="00521912">
              <w:rPr>
                <w:rFonts w:ascii="Calibri" w:hAnsi="Calibri"/>
                <w:b/>
              </w:rPr>
              <w:t>OSOBNO STRUČNO USAVRŠAVANJE</w:t>
            </w:r>
          </w:p>
          <w:p w:rsidR="00A35ED3" w:rsidRPr="00461B37" w:rsidRDefault="00A35ED3" w:rsidP="00A35ED3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44" w:hanging="426"/>
              <w:rPr>
                <w:rFonts w:ascii="Calibri" w:hAnsi="Calibri"/>
                <w:sz w:val="22"/>
              </w:rPr>
            </w:pPr>
            <w:r w:rsidRPr="00461B37">
              <w:rPr>
                <w:rFonts w:ascii="Calibri" w:hAnsi="Calibri"/>
                <w:sz w:val="22"/>
                <w:lang w:val="pt-BR"/>
              </w:rPr>
              <w:t>Sudjelovanje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t-BR"/>
              </w:rPr>
              <w:t>i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t-BR"/>
              </w:rPr>
              <w:t>prisustvovanje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l-PL"/>
              </w:rPr>
              <w:t>seminarima</w:t>
            </w:r>
            <w:r w:rsidRPr="00461B37">
              <w:rPr>
                <w:rFonts w:ascii="Calibri" w:hAnsi="Calibri"/>
                <w:sz w:val="22"/>
              </w:rPr>
              <w:t xml:space="preserve">, </w:t>
            </w:r>
            <w:r w:rsidRPr="00461B37">
              <w:rPr>
                <w:rFonts w:ascii="Calibri" w:hAnsi="Calibri"/>
                <w:sz w:val="22"/>
                <w:lang w:val="pl-PL"/>
              </w:rPr>
              <w:t>konferencijama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l-PL"/>
              </w:rPr>
              <w:t>i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l-PL"/>
              </w:rPr>
              <w:t>verificiranim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l-PL"/>
              </w:rPr>
              <w:t>edukacijama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l-PL"/>
              </w:rPr>
              <w:t>u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l-PL"/>
              </w:rPr>
              <w:t>organizaciji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l-PL"/>
              </w:rPr>
              <w:t>i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l-PL"/>
              </w:rPr>
              <w:t>preporukama</w:t>
            </w:r>
            <w:r w:rsidRPr="00461B37">
              <w:rPr>
                <w:rFonts w:ascii="Calibri" w:hAnsi="Calibri"/>
                <w:sz w:val="22"/>
              </w:rPr>
              <w:t xml:space="preserve"> </w:t>
            </w:r>
            <w:r w:rsidRPr="00461B37">
              <w:rPr>
                <w:rFonts w:ascii="Calibri" w:hAnsi="Calibri"/>
                <w:sz w:val="22"/>
                <w:lang w:val="pl-PL"/>
              </w:rPr>
              <w:t>AZOO</w:t>
            </w:r>
            <w:r w:rsidRPr="00461B37">
              <w:rPr>
                <w:rFonts w:ascii="Calibri" w:hAnsi="Calibri"/>
                <w:sz w:val="22"/>
              </w:rPr>
              <w:t xml:space="preserve">, </w:t>
            </w:r>
            <w:r w:rsidRPr="00461B37">
              <w:rPr>
                <w:rFonts w:ascii="Calibri" w:hAnsi="Calibri"/>
                <w:sz w:val="22"/>
                <w:lang w:val="pl-PL"/>
              </w:rPr>
              <w:t>MZO</w:t>
            </w:r>
            <w:r>
              <w:rPr>
                <w:rFonts w:ascii="Calibri" w:hAnsi="Calibri"/>
                <w:sz w:val="22"/>
                <w:lang w:val="pl-PL"/>
              </w:rPr>
              <w:t>M</w:t>
            </w:r>
          </w:p>
          <w:p w:rsidR="00A35ED3" w:rsidRDefault="00A35ED3" w:rsidP="00A35ED3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44" w:hanging="426"/>
              <w:rPr>
                <w:rFonts w:ascii="Calibri" w:hAnsi="Calibri"/>
                <w:sz w:val="22"/>
                <w:lang w:val="pt-BR"/>
              </w:rPr>
            </w:pPr>
            <w:r w:rsidRPr="00461B37">
              <w:rPr>
                <w:rFonts w:ascii="Calibri" w:hAnsi="Calibri"/>
                <w:sz w:val="22"/>
                <w:lang w:val="pt-BR"/>
              </w:rPr>
              <w:t>Praćenje inovacija putem literature i interneta</w:t>
            </w:r>
          </w:p>
          <w:p w:rsidR="00A35ED3" w:rsidRDefault="00A35ED3" w:rsidP="00A35ED3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44" w:hanging="426"/>
              <w:rPr>
                <w:rFonts w:ascii="Calibri" w:hAnsi="Calibri"/>
                <w:sz w:val="22"/>
                <w:lang w:val="pt-BR"/>
              </w:rPr>
            </w:pPr>
            <w:r>
              <w:rPr>
                <w:rFonts w:ascii="Calibri" w:hAnsi="Calibri"/>
                <w:sz w:val="22"/>
                <w:lang w:val="pt-BR"/>
              </w:rPr>
              <w:t xml:space="preserve">eTwinning </w:t>
            </w:r>
          </w:p>
          <w:p w:rsidR="00A35ED3" w:rsidRDefault="00A35ED3" w:rsidP="00A35ED3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44" w:hanging="426"/>
              <w:rPr>
                <w:rFonts w:ascii="Calibri" w:hAnsi="Calibri"/>
                <w:sz w:val="22"/>
                <w:lang w:val="pt-BR"/>
              </w:rPr>
            </w:pPr>
            <w:r w:rsidRPr="00BB76BC">
              <w:rPr>
                <w:rFonts w:ascii="Calibri" w:hAnsi="Calibri"/>
                <w:sz w:val="22"/>
                <w:lang w:val="pt-BR"/>
              </w:rPr>
              <w:t>Sudjelovanje u radu Međužupanijskog stručnog vijeća za stručne suradnike  psihologe</w:t>
            </w:r>
          </w:p>
          <w:p w:rsidR="00A35ED3" w:rsidRDefault="00A35ED3" w:rsidP="00A35ED3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44" w:hanging="426"/>
              <w:rPr>
                <w:rFonts w:ascii="Calibri" w:hAnsi="Calibri"/>
                <w:sz w:val="22"/>
                <w:lang w:val="pt-BR"/>
              </w:rPr>
            </w:pPr>
            <w:r>
              <w:rPr>
                <w:rFonts w:ascii="Calibri" w:hAnsi="Calibri"/>
                <w:sz w:val="22"/>
                <w:lang w:val="pt-BR"/>
              </w:rPr>
              <w:t>Rad u udruzi Klikeraj</w:t>
            </w:r>
          </w:p>
          <w:p w:rsidR="00A35ED3" w:rsidRPr="00BB76BC" w:rsidRDefault="00A35ED3" w:rsidP="00A35ED3">
            <w:pPr>
              <w:pStyle w:val="Odlomakpopisa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744" w:hanging="426"/>
              <w:rPr>
                <w:rFonts w:ascii="Calibri" w:hAnsi="Calibri"/>
                <w:sz w:val="22"/>
                <w:lang w:val="pt-BR"/>
              </w:rPr>
            </w:pPr>
            <w:r>
              <w:rPr>
                <w:rFonts w:ascii="Calibri" w:hAnsi="Calibri"/>
                <w:sz w:val="22"/>
                <w:lang w:val="pt-BR"/>
              </w:rPr>
              <w:t>Edukacija iz kognitivno-bihevioralnih terapija “KBT Praktikum II”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35ED3" w:rsidRDefault="00A35ED3" w:rsidP="00A35ED3">
            <w:pPr>
              <w:spacing w:before="120" w:line="360" w:lineRule="auto"/>
              <w:jc w:val="both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jc w:val="both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jc w:val="both"/>
              <w:rPr>
                <w:rFonts w:ascii="Calibri" w:hAnsi="Calibri" w:cs="Calibri"/>
                <w:i/>
              </w:rPr>
            </w:pPr>
          </w:p>
          <w:p w:rsidR="00A35ED3" w:rsidRPr="00102108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b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Pr="00BB76BC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BB76BC">
              <w:rPr>
                <w:rFonts w:ascii="Calibri" w:hAnsi="Calibri" w:cs="Calibri"/>
                <w:b/>
              </w:rPr>
              <w:t>70</w:t>
            </w:r>
          </w:p>
        </w:tc>
      </w:tr>
      <w:tr w:rsidR="00A35ED3" w:rsidRPr="007A015B" w:rsidTr="00A35ED3">
        <w:trPr>
          <w:trHeight w:val="2032"/>
        </w:trPr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35ED3" w:rsidRDefault="00A35ED3" w:rsidP="00A35ED3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10. </w:t>
            </w:r>
            <w:r w:rsidRPr="00521912">
              <w:rPr>
                <w:rFonts w:ascii="Calibri" w:hAnsi="Calibri"/>
                <w:b/>
              </w:rPr>
              <w:t>VOĐENJE DOKUMENTACIJE O RADU</w:t>
            </w:r>
          </w:p>
          <w:p w:rsidR="00A35ED3" w:rsidRPr="000D454E" w:rsidRDefault="00A35ED3" w:rsidP="00A35ED3">
            <w:pPr>
              <w:pStyle w:val="Odlomakpopis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44" w:hanging="426"/>
              <w:rPr>
                <w:rFonts w:ascii="Calibri" w:hAnsi="Calibri"/>
                <w:sz w:val="22"/>
              </w:rPr>
            </w:pPr>
            <w:r w:rsidRPr="00461B37">
              <w:rPr>
                <w:rFonts w:ascii="Calibri" w:hAnsi="Calibri"/>
                <w:sz w:val="22"/>
              </w:rPr>
              <w:t>Vođenje dosjea o svakom učenikom uključenom u psihološki tretman</w:t>
            </w:r>
          </w:p>
          <w:p w:rsidR="00A35ED3" w:rsidRPr="000C1E81" w:rsidRDefault="00A35ED3" w:rsidP="00A35ED3">
            <w:pPr>
              <w:pStyle w:val="Odlomakpopis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44" w:hanging="426"/>
              <w:rPr>
                <w:rFonts w:ascii="Calibri" w:hAnsi="Calibri"/>
                <w:sz w:val="22"/>
              </w:rPr>
            </w:pPr>
            <w:r w:rsidRPr="000D454E">
              <w:rPr>
                <w:rFonts w:ascii="Calibri" w:hAnsi="Calibri"/>
                <w:sz w:val="22"/>
              </w:rPr>
              <w:t>Vođenje dokumentacije o nasilju u školi</w:t>
            </w:r>
          </w:p>
          <w:p w:rsidR="00A35ED3" w:rsidRPr="000D454E" w:rsidRDefault="00A35ED3" w:rsidP="00A35ED3">
            <w:pPr>
              <w:pStyle w:val="Odlomakpopis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44" w:hanging="42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Vođenje dokumentacije o primjerenom obliku školovanja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  <w:p w:rsidR="00A35ED3" w:rsidRPr="000D454E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0D454E">
              <w:rPr>
                <w:rFonts w:ascii="Calibri" w:hAnsi="Calibri" w:cs="Calibri"/>
                <w:b/>
              </w:rPr>
              <w:t>5</w:t>
            </w:r>
          </w:p>
        </w:tc>
      </w:tr>
      <w:tr w:rsidR="00A35ED3" w:rsidRPr="007A015B" w:rsidTr="00A35ED3">
        <w:trPr>
          <w:trHeight w:val="2032"/>
        </w:trPr>
        <w:tc>
          <w:tcPr>
            <w:tcW w:w="6408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35ED3" w:rsidRDefault="00A35ED3" w:rsidP="00A35ED3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11. OSTALI POSLOVI</w:t>
            </w:r>
          </w:p>
          <w:p w:rsidR="00A35ED3" w:rsidRPr="00182A37" w:rsidRDefault="00A35ED3" w:rsidP="00A35ED3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b/>
              </w:rPr>
            </w:pPr>
            <w:r w:rsidRPr="00102108">
              <w:rPr>
                <w:rFonts w:ascii="Calibri" w:hAnsi="Calibri" w:cs="Calibri"/>
              </w:rPr>
              <w:t>Uređivanje psiho-kutka (pano i sandučić povjerenja)</w:t>
            </w:r>
          </w:p>
          <w:p w:rsidR="00A35ED3" w:rsidRPr="00F50D7C" w:rsidRDefault="00A35ED3" w:rsidP="00A35ED3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t>Obilježavanje različitih aktivnosti (Tjedan psihologije, Dan nenasilja, Međunarodni dan tolerancije, Dani mentalnog zdravlja)</w:t>
            </w:r>
          </w:p>
          <w:p w:rsidR="00A35ED3" w:rsidRPr="00F50D7C" w:rsidRDefault="00A35ED3" w:rsidP="00A35ED3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t xml:space="preserve">Vođenje izvannastavne skupine B1 Mali genijalci za darovite učenike </w:t>
            </w:r>
          </w:p>
          <w:p w:rsidR="00A35ED3" w:rsidRPr="00502BDB" w:rsidRDefault="00A35ED3" w:rsidP="00A35ED3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t>Program Mindfulness za djecu</w:t>
            </w:r>
          </w:p>
          <w:p w:rsidR="00A35ED3" w:rsidRPr="00141F79" w:rsidRDefault="00A35ED3" w:rsidP="00A35ED3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bCs/>
              </w:rPr>
            </w:pPr>
            <w:r w:rsidRPr="00141F79">
              <w:rPr>
                <w:rFonts w:ascii="Calibri" w:hAnsi="Calibri"/>
                <w:bCs/>
              </w:rPr>
              <w:t>SNEP 2 Junior, program prevencije seksualnog zlostavljanja (edukacija, vođenje u surad</w:t>
            </w:r>
            <w:r>
              <w:rPr>
                <w:rFonts w:ascii="Calibri" w:hAnsi="Calibri"/>
                <w:bCs/>
              </w:rPr>
              <w:t>n</w:t>
            </w:r>
            <w:r w:rsidRPr="00141F79">
              <w:rPr>
                <w:rFonts w:ascii="Calibri" w:hAnsi="Calibri"/>
                <w:bCs/>
              </w:rPr>
              <w:t>ji s knjižničarkom)</w:t>
            </w:r>
          </w:p>
          <w:p w:rsidR="00A35ED3" w:rsidRPr="00761BF9" w:rsidRDefault="00A35ED3" w:rsidP="00A35ED3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</w:rPr>
              <w:t>Projekt “Moć slikovnica u emocionalnom opismenjavanju” u suradnji sa šk. knjižničarkom</w:t>
            </w:r>
          </w:p>
          <w:p w:rsidR="00A35ED3" w:rsidRPr="00141F79" w:rsidRDefault="00A35ED3" w:rsidP="00A35ED3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bCs/>
              </w:rPr>
            </w:pPr>
            <w:r w:rsidRPr="00141F79">
              <w:rPr>
                <w:rFonts w:ascii="Calibri" w:hAnsi="Calibri" w:cs="Calibri"/>
                <w:bCs/>
              </w:rPr>
              <w:t>Sudjelovanje u A2 programu po</w:t>
            </w:r>
            <w:r>
              <w:rPr>
                <w:rFonts w:ascii="Calibri" w:hAnsi="Calibri" w:cs="Calibri"/>
                <w:bCs/>
              </w:rPr>
              <w:t>tpo</w:t>
            </w:r>
            <w:r w:rsidRPr="00141F79">
              <w:rPr>
                <w:rFonts w:ascii="Calibri" w:hAnsi="Calibri" w:cs="Calibri"/>
                <w:bCs/>
              </w:rPr>
              <w:t>mognutog učenja u sklopu programa “Osnovna škola kao cjelodnevna škola”</w:t>
            </w:r>
          </w:p>
          <w:p w:rsidR="00A35ED3" w:rsidRPr="00141F79" w:rsidRDefault="00263BF9" w:rsidP="00A35ED3">
            <w:pPr>
              <w:numPr>
                <w:ilvl w:val="0"/>
                <w:numId w:val="34"/>
              </w:num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 w:cs="Calibri"/>
                <w:bCs/>
              </w:rPr>
              <w:t>Sudjelovanje u radu Pov</w:t>
            </w:r>
            <w:r w:rsidR="00A35ED3">
              <w:rPr>
                <w:rFonts w:ascii="Calibri" w:hAnsi="Calibri" w:cs="Calibri"/>
                <w:bCs/>
              </w:rPr>
              <w:t>j</w:t>
            </w:r>
            <w:r>
              <w:rPr>
                <w:rFonts w:ascii="Calibri" w:hAnsi="Calibri" w:cs="Calibri"/>
                <w:bCs/>
              </w:rPr>
              <w:t>e</w:t>
            </w:r>
            <w:r w:rsidR="00A35ED3">
              <w:rPr>
                <w:rFonts w:ascii="Calibri" w:hAnsi="Calibri" w:cs="Calibri"/>
                <w:bCs/>
              </w:rPr>
              <w:t>renstva za utvrđivanje psihofizičkog stanja djece (Đakovo)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rPr>
                <w:rFonts w:ascii="Calibri" w:hAnsi="Calibri" w:cs="Calibri"/>
                <w:i/>
              </w:rPr>
            </w:pPr>
          </w:p>
          <w:p w:rsidR="00A35ED3" w:rsidRDefault="00A35ED3" w:rsidP="00A35ED3">
            <w:pPr>
              <w:spacing w:before="120" w:line="360" w:lineRule="auto"/>
              <w:jc w:val="center"/>
              <w:rPr>
                <w:rFonts w:ascii="Calibri" w:hAnsi="Calibri" w:cs="Calibri"/>
                <w:i/>
              </w:rPr>
            </w:pPr>
            <w:r w:rsidRPr="00102108">
              <w:rPr>
                <w:rFonts w:ascii="Calibri" w:hAnsi="Calibri" w:cs="Calibri"/>
                <w:i/>
              </w:rPr>
              <w:t>tijekom godine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A35ED3" w:rsidRDefault="00A35ED3" w:rsidP="00A35ED3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A35ED3" w:rsidRPr="000329D6" w:rsidRDefault="00A35ED3" w:rsidP="00A35ED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:rsidR="00A35ED3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:rsidR="00A35ED3" w:rsidRPr="00F50D7C" w:rsidRDefault="00A35ED3" w:rsidP="00A35ED3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166</w:t>
            </w:r>
          </w:p>
        </w:tc>
      </w:tr>
      <w:tr w:rsidR="00A35ED3" w:rsidRPr="007A015B" w:rsidTr="00A35ED3">
        <w:tc>
          <w:tcPr>
            <w:tcW w:w="6408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:rsidR="00A35ED3" w:rsidRPr="00102108" w:rsidRDefault="00A35ED3" w:rsidP="00A35ED3">
            <w:pPr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  <w:r w:rsidRPr="00102108">
              <w:rPr>
                <w:rFonts w:ascii="Calibri" w:hAnsi="Calibri" w:cs="Calibri"/>
                <w:b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3B3B3"/>
            <w:vAlign w:val="center"/>
          </w:tcPr>
          <w:p w:rsidR="00A35ED3" w:rsidRPr="00102108" w:rsidRDefault="00A35ED3" w:rsidP="00A35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920</w:t>
            </w:r>
          </w:p>
        </w:tc>
      </w:tr>
    </w:tbl>
    <w:p w:rsidR="00A35ED3" w:rsidRDefault="00A35ED3" w:rsidP="000224EE"/>
    <w:p w:rsidR="00EF1650" w:rsidRDefault="00DA23D5">
      <w:r>
        <w:t>Napomena: Ovaj plan vrijedi za stručne suradnice psihologinje koje rade sv</w:t>
      </w:r>
      <w:r w:rsidR="00F40E34">
        <w:t xml:space="preserve">aka po polovicu radnog vremena, </w:t>
      </w:r>
      <w:r>
        <w:t>što znači da je ukupni broj sati 920x2=1840.</w:t>
      </w:r>
      <w:r w:rsidR="00EF1650">
        <w:br w:type="page"/>
      </w:r>
    </w:p>
    <w:p w:rsidR="0096226A" w:rsidRDefault="0096226A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38" w:name="_Toc211252799"/>
      <w:r w:rsidRPr="00A00260">
        <w:rPr>
          <w:rFonts w:ascii="Times New Roman" w:hAnsi="Times New Roman" w:cs="Times New Roman"/>
          <w:i w:val="0"/>
          <w:sz w:val="26"/>
          <w:szCs w:val="26"/>
        </w:rPr>
        <w:lastRenderedPageBreak/>
        <w:t xml:space="preserve">Plan rada </w:t>
      </w:r>
      <w:r>
        <w:rPr>
          <w:rFonts w:ascii="Times New Roman" w:hAnsi="Times New Roman" w:cs="Times New Roman"/>
          <w:i w:val="0"/>
          <w:sz w:val="26"/>
          <w:szCs w:val="26"/>
        </w:rPr>
        <w:t>stručnog suradnika knjižničara</w:t>
      </w:r>
      <w:bookmarkEnd w:id="38"/>
    </w:p>
    <w:p w:rsidR="003D598B" w:rsidRDefault="003D598B" w:rsidP="003D598B"/>
    <w:p w:rsidR="003D598B" w:rsidRDefault="003D598B" w:rsidP="003D598B">
      <w:pPr>
        <w:rPr>
          <w:rFonts w:ascii="Calibri" w:hAnsi="Calibri" w:cs="Calibri"/>
          <w:sz w:val="22"/>
          <w:szCs w:val="22"/>
        </w:rPr>
      </w:pPr>
    </w:p>
    <w:tbl>
      <w:tblPr>
        <w:tblW w:w="8928" w:type="dxa"/>
        <w:tblLayout w:type="fixed"/>
        <w:tblLook w:val="01E0" w:firstRow="1" w:lastRow="1" w:firstColumn="1" w:lastColumn="1" w:noHBand="0" w:noVBand="0"/>
      </w:tblPr>
      <w:tblGrid>
        <w:gridCol w:w="1242"/>
        <w:gridCol w:w="5346"/>
        <w:gridCol w:w="1440"/>
        <w:gridCol w:w="900"/>
      </w:tblGrid>
      <w:tr w:rsidR="007F1937" w:rsidTr="007F1937">
        <w:tc>
          <w:tcPr>
            <w:tcW w:w="1242" w:type="dxa"/>
            <w:vAlign w:val="center"/>
          </w:tcPr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5346" w:type="dxa"/>
            <w:vAlign w:val="center"/>
          </w:tcPr>
          <w:p w:rsidR="007F1937" w:rsidRDefault="007F1937" w:rsidP="007F1937">
            <w:pPr>
              <w:ind w:right="-126"/>
              <w:jc w:val="center"/>
              <w:rPr>
                <w:b/>
              </w:rPr>
            </w:pPr>
            <w:r>
              <w:rPr>
                <w:b/>
              </w:rPr>
              <w:t>POSLOVI I ZADATCI</w:t>
            </w:r>
          </w:p>
        </w:tc>
        <w:tc>
          <w:tcPr>
            <w:tcW w:w="1440" w:type="dxa"/>
            <w:vAlign w:val="center"/>
          </w:tcPr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Vrijeme realizacije</w:t>
            </w:r>
          </w:p>
        </w:tc>
        <w:tc>
          <w:tcPr>
            <w:tcW w:w="900" w:type="dxa"/>
            <w:vAlign w:val="center"/>
          </w:tcPr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Broj sati</w:t>
            </w:r>
          </w:p>
          <w:p w:rsidR="007F1937" w:rsidRDefault="007F1937" w:rsidP="007F1937">
            <w:pPr>
              <w:jc w:val="center"/>
              <w:rPr>
                <w:b/>
              </w:rPr>
            </w:pPr>
          </w:p>
        </w:tc>
      </w:tr>
      <w:tr w:rsidR="007F1937" w:rsidTr="007F1937">
        <w:trPr>
          <w:trHeight w:val="8994"/>
        </w:trPr>
        <w:tc>
          <w:tcPr>
            <w:tcW w:w="1242" w:type="dxa"/>
            <w:vAlign w:val="center"/>
          </w:tcPr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7F1937" w:rsidRDefault="007F1937" w:rsidP="007F1937">
            <w:pPr>
              <w:jc w:val="center"/>
            </w:pPr>
            <w:r>
              <w:t>1.1.</w:t>
            </w:r>
          </w:p>
          <w:p w:rsidR="007F1937" w:rsidRDefault="007F1937" w:rsidP="007F1937">
            <w:pPr>
              <w:jc w:val="center"/>
            </w:pPr>
            <w:r>
              <w:t>1.2.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1.3.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1.4.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1.5.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7F1937" w:rsidRDefault="007F1937" w:rsidP="007F1937">
            <w:pPr>
              <w:jc w:val="center"/>
            </w:pPr>
            <w:r>
              <w:t>2.1.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2.2.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2.3.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2.4.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2.5.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2.6.</w:t>
            </w:r>
          </w:p>
          <w:p w:rsidR="007F1937" w:rsidRDefault="007F1937" w:rsidP="007F1937">
            <w:pPr>
              <w:jc w:val="center"/>
            </w:pPr>
            <w:r>
              <w:t>2.7.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2.8.</w:t>
            </w:r>
          </w:p>
          <w:p w:rsidR="007F1937" w:rsidRDefault="007F1937" w:rsidP="007F1937">
            <w:pPr>
              <w:jc w:val="center"/>
            </w:pPr>
            <w:r>
              <w:t>2.9.</w:t>
            </w:r>
          </w:p>
          <w:p w:rsidR="007F1937" w:rsidRDefault="007F1937" w:rsidP="007F1937">
            <w:pPr>
              <w:jc w:val="center"/>
            </w:pPr>
            <w:r>
              <w:t>2.10.</w:t>
            </w:r>
          </w:p>
          <w:p w:rsidR="007F1937" w:rsidRDefault="007F1937" w:rsidP="007F1937">
            <w:pPr>
              <w:jc w:val="center"/>
            </w:pPr>
            <w:r>
              <w:t>2.11.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7F1937" w:rsidRDefault="007F1937" w:rsidP="007F1937">
            <w:pPr>
              <w:jc w:val="center"/>
            </w:pPr>
            <w:r>
              <w:t>3.1.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3.2.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3.3.</w:t>
            </w:r>
          </w:p>
          <w:p w:rsidR="007F1937" w:rsidRDefault="007F1937" w:rsidP="007F1937"/>
          <w:p w:rsidR="007F1937" w:rsidRDefault="007F1937" w:rsidP="007F1937"/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7F1937" w:rsidRDefault="007F1937" w:rsidP="007F1937">
            <w:pPr>
              <w:jc w:val="center"/>
            </w:pPr>
            <w:r>
              <w:t>4.1.</w:t>
            </w:r>
          </w:p>
          <w:p w:rsidR="007F1937" w:rsidRDefault="007F1937" w:rsidP="007F1937">
            <w:pPr>
              <w:jc w:val="center"/>
            </w:pPr>
            <w:r>
              <w:t>4.2.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/>
          <w:p w:rsidR="007F1937" w:rsidRDefault="007F1937" w:rsidP="007F1937"/>
          <w:p w:rsidR="007F1937" w:rsidRDefault="007F1937" w:rsidP="007F1937">
            <w:pPr>
              <w:jc w:val="center"/>
            </w:pPr>
            <w:r>
              <w:t>4.3.</w:t>
            </w:r>
          </w:p>
          <w:p w:rsidR="007F1937" w:rsidRDefault="007F1937" w:rsidP="007F1937">
            <w:pPr>
              <w:jc w:val="center"/>
            </w:pPr>
            <w:r>
              <w:lastRenderedPageBreak/>
              <w:t>4.4.</w:t>
            </w:r>
          </w:p>
          <w:p w:rsidR="007F1937" w:rsidRDefault="007F1937" w:rsidP="007F1937">
            <w:pPr>
              <w:jc w:val="center"/>
            </w:pPr>
            <w:r>
              <w:t>4.5.</w:t>
            </w:r>
          </w:p>
          <w:p w:rsidR="007F1937" w:rsidRDefault="007F1937" w:rsidP="007F1937">
            <w:pPr>
              <w:jc w:val="center"/>
            </w:pPr>
            <w:r>
              <w:t>4.6</w:t>
            </w:r>
          </w:p>
          <w:p w:rsidR="007F1937" w:rsidRDefault="007F1937" w:rsidP="007F1937"/>
          <w:p w:rsidR="007F1937" w:rsidRDefault="007F1937" w:rsidP="007F1937">
            <w:pPr>
              <w:jc w:val="center"/>
            </w:pPr>
            <w:r>
              <w:t>4.7.</w:t>
            </w:r>
          </w:p>
          <w:p w:rsidR="007F1937" w:rsidRDefault="007F1937" w:rsidP="007F1937">
            <w:pPr>
              <w:jc w:val="center"/>
            </w:pPr>
            <w:r>
              <w:t>4.8.</w:t>
            </w:r>
          </w:p>
          <w:p w:rsidR="007F1937" w:rsidRDefault="007F1937" w:rsidP="007F1937">
            <w:pPr>
              <w:jc w:val="center"/>
            </w:pPr>
            <w:r>
              <w:t>4.9.</w:t>
            </w:r>
          </w:p>
          <w:p w:rsidR="007F1937" w:rsidRDefault="007F1937" w:rsidP="007F1937">
            <w:pPr>
              <w:jc w:val="center"/>
            </w:pPr>
            <w:r>
              <w:t>4.10</w:t>
            </w: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  <w:p w:rsidR="007F1937" w:rsidRDefault="007F1937" w:rsidP="007F1937">
            <w:pPr>
              <w:jc w:val="center"/>
            </w:pPr>
            <w:r>
              <w:t>5.1.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/>
          <w:p w:rsidR="007F1937" w:rsidRDefault="007F1937" w:rsidP="007F1937">
            <w:pPr>
              <w:jc w:val="center"/>
            </w:pPr>
            <w:r>
              <w:t>5.2.</w:t>
            </w:r>
          </w:p>
          <w:p w:rsidR="007F1937" w:rsidRDefault="007F1937" w:rsidP="007F1937"/>
          <w:p w:rsidR="007F1937" w:rsidRDefault="007F1937" w:rsidP="007F1937">
            <w:pPr>
              <w:jc w:val="center"/>
            </w:pPr>
            <w:r>
              <w:t>5.3.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r>
              <w:t xml:space="preserve">      </w:t>
            </w: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:rsidR="007F1937" w:rsidRDefault="007F1937" w:rsidP="007F1937">
            <w:pPr>
              <w:jc w:val="center"/>
            </w:pPr>
            <w:r>
              <w:t>6.1.</w:t>
            </w:r>
          </w:p>
          <w:p w:rsidR="007F1937" w:rsidRDefault="007F1937" w:rsidP="007F1937">
            <w:pPr>
              <w:jc w:val="center"/>
            </w:pPr>
            <w:r>
              <w:t>6.2.</w:t>
            </w:r>
          </w:p>
          <w:p w:rsidR="007F1937" w:rsidRDefault="007F1937" w:rsidP="007F1937">
            <w:pPr>
              <w:jc w:val="center"/>
            </w:pPr>
            <w:r>
              <w:t>6.3.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  <w:p w:rsidR="007F1937" w:rsidRDefault="007F1937" w:rsidP="007F1937">
            <w:pPr>
              <w:jc w:val="center"/>
            </w:pPr>
            <w:r>
              <w:t>7.1.</w:t>
            </w:r>
          </w:p>
          <w:p w:rsidR="007F1937" w:rsidRDefault="007F1937" w:rsidP="007F1937">
            <w:pPr>
              <w:jc w:val="center"/>
            </w:pPr>
            <w:r>
              <w:t>7.2.</w:t>
            </w:r>
          </w:p>
          <w:p w:rsidR="007F1937" w:rsidRDefault="007F1937" w:rsidP="007F1937">
            <w:pPr>
              <w:jc w:val="center"/>
            </w:pPr>
            <w:r>
              <w:t>7.3.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46" w:type="dxa"/>
          </w:tcPr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lastRenderedPageBreak/>
              <w:t>Planiranje i programiranje rada</w:t>
            </w:r>
          </w:p>
          <w:p w:rsidR="007F1937" w:rsidRDefault="007F1937" w:rsidP="007F1937">
            <w:r>
              <w:t>Izrada godišnjeg plana i programa</w:t>
            </w:r>
          </w:p>
          <w:p w:rsidR="007F1937" w:rsidRDefault="007F1937" w:rsidP="007F1937">
            <w:r>
              <w:t>Sudjelovanje u godišnjem planiranju i programiranju rada učitelja</w:t>
            </w:r>
          </w:p>
          <w:p w:rsidR="007F1937" w:rsidRDefault="007F1937" w:rsidP="007F1937">
            <w:r>
              <w:t>Planiranje plana i programa za kulturnu i javnu djelatnost škole</w:t>
            </w:r>
          </w:p>
          <w:p w:rsidR="007F1937" w:rsidRDefault="007F1937" w:rsidP="007F1937">
            <w:r>
              <w:t>Pripremanje za odgojno-obrazovnu djelatnost i izvannastavne aktivnosti</w:t>
            </w:r>
          </w:p>
          <w:p w:rsidR="007F1937" w:rsidRDefault="007F1937" w:rsidP="007F1937">
            <w:r>
              <w:t>Priprema i pisanje izvješća o radu</w:t>
            </w:r>
          </w:p>
          <w:p w:rsidR="007F1937" w:rsidRDefault="007F1937" w:rsidP="007F1937"/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>Poslovi vezani uz odgojno-obrazovnu djelatnost</w:t>
            </w:r>
          </w:p>
          <w:p w:rsidR="007F1937" w:rsidRDefault="007F1937" w:rsidP="007F1937">
            <w:r>
              <w:t>Upoznavanje učenika nižih razreda sa školskom knjižnicom te poticanje na korištenje knjižnice</w:t>
            </w:r>
          </w:p>
          <w:p w:rsidR="007F1937" w:rsidRDefault="007F1937" w:rsidP="007F1937">
            <w:r>
              <w:t>Osposobljavanje učenika za samostalno korištenje knjižne građe i snalaženje u knjižnici</w:t>
            </w:r>
          </w:p>
          <w:p w:rsidR="007F1937" w:rsidRDefault="007F1937" w:rsidP="007F1937">
            <w:r>
              <w:t>Poučavanje učenika za samoučenje: individualni rad, rad sa malom i velikom grupom</w:t>
            </w:r>
          </w:p>
          <w:p w:rsidR="007F1937" w:rsidRDefault="007F1937" w:rsidP="007F1937">
            <w:r>
              <w:t>Pomaganje učenicima u pripremi i obradi zadane teme ili referata</w:t>
            </w:r>
          </w:p>
          <w:p w:rsidR="007F1937" w:rsidRDefault="007F1937" w:rsidP="007F1937">
            <w:r>
              <w:t>Razvijanje čitateljske kulture i obogaćivanje učenika kulturnim sadržajima</w:t>
            </w:r>
          </w:p>
          <w:p w:rsidR="007F1937" w:rsidRDefault="007F1937" w:rsidP="007F1937">
            <w:r>
              <w:t>Upoznavanje učenika sa periodikom</w:t>
            </w:r>
          </w:p>
          <w:p w:rsidR="007F1937" w:rsidRDefault="007F1937" w:rsidP="007F1937">
            <w:r>
              <w:t>Pedagoška pomoć u pripravi za ostvarenje nastavnih i izvannastavnih sadržaja</w:t>
            </w:r>
          </w:p>
          <w:p w:rsidR="007F1937" w:rsidRDefault="007F1937" w:rsidP="007F1937">
            <w:r>
              <w:t>Nastavni sati u školskoj knjižnici</w:t>
            </w:r>
          </w:p>
          <w:p w:rsidR="007F1937" w:rsidRDefault="007F1937" w:rsidP="007F1937">
            <w:r>
              <w:t>Posudba knjižničnog fonda</w:t>
            </w:r>
          </w:p>
          <w:p w:rsidR="007F1937" w:rsidRDefault="007F1937" w:rsidP="007F1937">
            <w:r>
              <w:t>Suradnja s učiteljima</w:t>
            </w:r>
          </w:p>
          <w:p w:rsidR="007F1937" w:rsidRDefault="007F1937" w:rsidP="007F1937">
            <w:r>
              <w:t>Suradnja s ravnateljem i stručnim suradnicima</w:t>
            </w:r>
          </w:p>
          <w:p w:rsidR="007F1937" w:rsidRDefault="007F1937" w:rsidP="007F1937"/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>Poslovi vezani za informacijsku djelatnost</w:t>
            </w:r>
          </w:p>
          <w:p w:rsidR="007F1937" w:rsidRDefault="007F1937" w:rsidP="007F1937">
            <w:r>
              <w:t xml:space="preserve">Skupljanje, sređivanje i prezentiranje izvora informacija prema zahtjevima </w:t>
            </w:r>
            <w:proofErr w:type="spellStart"/>
            <w:r>
              <w:t>nast</w:t>
            </w:r>
            <w:proofErr w:type="spellEnd"/>
            <w:r>
              <w:t>. plana  i programa</w:t>
            </w:r>
          </w:p>
          <w:p w:rsidR="007F1937" w:rsidRDefault="007F1937" w:rsidP="007F1937">
            <w:r>
              <w:t>Rad na informiranju korisnika o novim knjigama, časopisima i drugom knjižničnom građom</w:t>
            </w:r>
          </w:p>
          <w:p w:rsidR="007F1937" w:rsidRDefault="007F1937" w:rsidP="007F1937">
            <w:r>
              <w:t>Informacije vezane uz različita područja: ekologija, obljetnice, značajni datumi</w:t>
            </w:r>
          </w:p>
          <w:p w:rsidR="007F1937" w:rsidRDefault="007F1937" w:rsidP="007F1937"/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>Poslovi vezani uz stručnu djelatnost</w:t>
            </w:r>
          </w:p>
          <w:p w:rsidR="007F1937" w:rsidRDefault="007F1937" w:rsidP="007F1937">
            <w:r>
              <w:t>Organizacija i vođenje rada u knjižnici</w:t>
            </w:r>
          </w:p>
          <w:p w:rsidR="007F1937" w:rsidRDefault="007F1937" w:rsidP="007F1937">
            <w:r>
              <w:t>Izgradnja knjižničnog fonda: nabava obvezne lektire, informativne i popularno-znanstvene literature, priručnika, serijskih publikacija i ostale knjižnične građe</w:t>
            </w:r>
          </w:p>
          <w:p w:rsidR="007F1937" w:rsidRDefault="007F1937" w:rsidP="007F1937">
            <w:r>
              <w:t>Prijem i sređivanje periodike</w:t>
            </w:r>
          </w:p>
          <w:p w:rsidR="007F1937" w:rsidRDefault="007F1937" w:rsidP="007F1937">
            <w:r>
              <w:lastRenderedPageBreak/>
              <w:t>Organizacija posudbe knjiga</w:t>
            </w:r>
          </w:p>
          <w:p w:rsidR="007F1937" w:rsidRDefault="007F1937" w:rsidP="007F1937">
            <w:r>
              <w:t>Praćenje i evidencija knjižničnog fonda</w:t>
            </w:r>
          </w:p>
          <w:p w:rsidR="007F1937" w:rsidRDefault="007F1937" w:rsidP="007F1937">
            <w:r>
              <w:t>Stručna i tehnička obrada knjižnične građe (inventarizacija, klasifikacija, signiranje)</w:t>
            </w:r>
          </w:p>
          <w:p w:rsidR="007F1937" w:rsidRDefault="007F1937" w:rsidP="007F1937">
            <w:r>
              <w:t>Smještaj knjižnične građe</w:t>
            </w:r>
          </w:p>
          <w:p w:rsidR="007F1937" w:rsidRDefault="007F1937" w:rsidP="007F1937">
            <w:r>
              <w:t>Zaštita i čuvanje građe</w:t>
            </w:r>
          </w:p>
          <w:p w:rsidR="007F1937" w:rsidRDefault="007F1937" w:rsidP="007F1937">
            <w:r>
              <w:t>Pročišćavanje knjižničnog fonda</w:t>
            </w:r>
          </w:p>
          <w:p w:rsidR="007F1937" w:rsidRDefault="007F1937" w:rsidP="007F1937">
            <w:r>
              <w:t>Otpis i revizija fonda</w:t>
            </w:r>
          </w:p>
          <w:p w:rsidR="007F1937" w:rsidRDefault="007F1937" w:rsidP="007F1937"/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>Kulturna djelatnost školske knjižnice</w:t>
            </w:r>
          </w:p>
          <w:p w:rsidR="007F1937" w:rsidRDefault="007F1937" w:rsidP="007F1937">
            <w:r>
              <w:t>Sudjelovanje u organizaciji, pripremi i provedbi kulturnih sadržaja: književni susreti, predstavljanje knjiga</w:t>
            </w:r>
          </w:p>
          <w:p w:rsidR="007F1937" w:rsidRDefault="007F1937" w:rsidP="007F1937">
            <w:r>
              <w:t>Sudjelovanje u obilježavanju raznih svečanosti: Božić, Uskrs, Dan Škole…</w:t>
            </w:r>
          </w:p>
          <w:p w:rsidR="007F1937" w:rsidRDefault="007F1937" w:rsidP="007F1937">
            <w:r>
              <w:t>Uređivanje panoa : knjižnični pano ( Dan školskih knjižnica, Mjesec hrvatske knjige)</w:t>
            </w:r>
          </w:p>
          <w:p w:rsidR="007F1937" w:rsidRDefault="007F1937" w:rsidP="007F1937"/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 xml:space="preserve">Stručno usavršavanje knjižničara </w:t>
            </w:r>
          </w:p>
          <w:p w:rsidR="007F1937" w:rsidRDefault="007F1937" w:rsidP="007F1937">
            <w:r>
              <w:t>Sudjelovanje na stručnim aktivima i seminarima</w:t>
            </w:r>
          </w:p>
          <w:p w:rsidR="007F1937" w:rsidRDefault="007F1937" w:rsidP="007F1937">
            <w:r>
              <w:t>Praćenje stručne knjižnične i druge literature</w:t>
            </w:r>
          </w:p>
          <w:p w:rsidR="007F1937" w:rsidRDefault="007F1937" w:rsidP="007F1937">
            <w:r>
              <w:t>Praćenje dječje literature i lit. za mladež</w:t>
            </w:r>
          </w:p>
          <w:p w:rsidR="007F1937" w:rsidRDefault="007F1937" w:rsidP="007F1937"/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>Ostali poslovi</w:t>
            </w:r>
          </w:p>
          <w:p w:rsidR="007F1937" w:rsidRDefault="007F1937" w:rsidP="007F1937">
            <w:r>
              <w:t>Pripremanje za rad</w:t>
            </w:r>
          </w:p>
          <w:p w:rsidR="007F1937" w:rsidRDefault="007F1937" w:rsidP="007F1937">
            <w:r>
              <w:t>Vođenje statistike o radu</w:t>
            </w:r>
          </w:p>
          <w:p w:rsidR="007F1937" w:rsidRDefault="007F1937" w:rsidP="007F1937">
            <w:r>
              <w:t xml:space="preserve">A2 ( program potpore, potpomognutog i </w:t>
            </w:r>
          </w:p>
          <w:p w:rsidR="007F1937" w:rsidRDefault="007F1937" w:rsidP="007F1937">
            <w:r>
              <w:t>obogaćenog učenja</w:t>
            </w:r>
          </w:p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>
            <w:r>
              <w:t xml:space="preserve">UKUPNO:                                          </w:t>
            </w:r>
          </w:p>
        </w:tc>
        <w:tc>
          <w:tcPr>
            <w:tcW w:w="1440" w:type="dxa"/>
          </w:tcPr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r>
              <w:t>rujan</w:t>
            </w:r>
          </w:p>
          <w:p w:rsidR="007F1937" w:rsidRDefault="007F1937" w:rsidP="007F1937">
            <w:r>
              <w:t>rujan</w:t>
            </w:r>
          </w:p>
          <w:p w:rsidR="007F1937" w:rsidRDefault="007F1937" w:rsidP="007F1937"/>
          <w:p w:rsidR="007F1937" w:rsidRDefault="007F1937" w:rsidP="007F1937">
            <w:r>
              <w:t>rujan</w:t>
            </w:r>
          </w:p>
          <w:p w:rsidR="007F1937" w:rsidRDefault="007F1937" w:rsidP="007F1937"/>
          <w:p w:rsidR="007F1937" w:rsidRDefault="007F1937" w:rsidP="007F1937"/>
          <w:p w:rsidR="007F1937" w:rsidRDefault="007F1937" w:rsidP="007F1937">
            <w:r>
              <w:t>rujan</w:t>
            </w:r>
          </w:p>
          <w:p w:rsidR="007F1937" w:rsidRDefault="007F1937" w:rsidP="007F1937">
            <w:r>
              <w:t>srpanj</w:t>
            </w:r>
          </w:p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>
            <w:r>
              <w:t>tijekom školske godine</w:t>
            </w:r>
          </w:p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>
            <w:r>
              <w:t>tijekom cijele godine</w:t>
            </w:r>
          </w:p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>
            <w:r>
              <w:t>tijekom školske godine</w:t>
            </w:r>
          </w:p>
          <w:p w:rsidR="007F1937" w:rsidRDefault="007F1937" w:rsidP="007F1937"/>
          <w:p w:rsidR="007F1937" w:rsidRDefault="007F1937" w:rsidP="007F1937"/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r>
              <w:t>tijekom cijele godine</w:t>
            </w:r>
          </w:p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>
            <w:r>
              <w:lastRenderedPageBreak/>
              <w:t>tijekom cijele godine</w:t>
            </w:r>
          </w:p>
          <w:p w:rsidR="007F1937" w:rsidRDefault="007F1937" w:rsidP="007F1937"/>
          <w:p w:rsidR="007F1937" w:rsidRDefault="007F1937" w:rsidP="007F1937">
            <w:r>
              <w:t xml:space="preserve">lipanj, </w:t>
            </w:r>
          </w:p>
          <w:p w:rsidR="007F1937" w:rsidRDefault="007F1937" w:rsidP="007F1937">
            <w:r>
              <w:t>srpanj</w:t>
            </w: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/>
          <w:p w:rsidR="007F1937" w:rsidRDefault="007F1937" w:rsidP="007F1937"/>
          <w:p w:rsidR="007F1937" w:rsidRDefault="007F1937" w:rsidP="007F1937"/>
          <w:p w:rsidR="007F1937" w:rsidRDefault="007F1937" w:rsidP="007F1937">
            <w:r>
              <w:t>tijekom školske godine</w:t>
            </w: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r>
              <w:t>tijekom cijele godine</w:t>
            </w: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r>
              <w:t>tijekom godine</w:t>
            </w:r>
          </w:p>
          <w:p w:rsidR="007F1937" w:rsidRDefault="007F1937" w:rsidP="007F1937"/>
        </w:tc>
        <w:tc>
          <w:tcPr>
            <w:tcW w:w="900" w:type="dxa"/>
          </w:tcPr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88</w:t>
            </w:r>
          </w:p>
          <w:p w:rsidR="007F1937" w:rsidRDefault="007F1937" w:rsidP="007F1937">
            <w:pPr>
              <w:jc w:val="center"/>
            </w:pPr>
            <w:r>
              <w:t>10</w:t>
            </w:r>
          </w:p>
          <w:p w:rsidR="007F1937" w:rsidRDefault="007F1937" w:rsidP="007F1937">
            <w:pPr>
              <w:jc w:val="center"/>
            </w:pPr>
            <w:r>
              <w:t>20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r>
              <w:t xml:space="preserve">    30</w:t>
            </w:r>
          </w:p>
          <w:p w:rsidR="007F1937" w:rsidRDefault="007F1937" w:rsidP="007F1937">
            <w:pPr>
              <w:jc w:val="center"/>
            </w:pPr>
            <w:r>
              <w:t>8</w:t>
            </w:r>
          </w:p>
          <w:p w:rsidR="007F1937" w:rsidRDefault="007F1937" w:rsidP="007F1937">
            <w:pPr>
              <w:jc w:val="center"/>
            </w:pPr>
            <w:r>
              <w:t xml:space="preserve">  </w:t>
            </w: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886</w:t>
            </w:r>
          </w:p>
          <w:p w:rsidR="007F1937" w:rsidRDefault="007F1937" w:rsidP="007F1937">
            <w:pPr>
              <w:jc w:val="center"/>
            </w:pPr>
            <w:r>
              <w:t>10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50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130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130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70</w:t>
            </w:r>
          </w:p>
          <w:p w:rsidR="007F1937" w:rsidRDefault="007F1937" w:rsidP="007F1937">
            <w:pPr>
              <w:jc w:val="center"/>
            </w:pPr>
            <w:r>
              <w:t>50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140</w:t>
            </w:r>
          </w:p>
          <w:p w:rsidR="007F1937" w:rsidRDefault="007F1937" w:rsidP="007F1937">
            <w:r>
              <w:t xml:space="preserve">   106</w:t>
            </w:r>
          </w:p>
          <w:p w:rsidR="007F1937" w:rsidRDefault="007F1937" w:rsidP="007F1937">
            <w:pPr>
              <w:jc w:val="center"/>
            </w:pPr>
            <w:r>
              <w:t>60</w:t>
            </w:r>
          </w:p>
          <w:p w:rsidR="007F1937" w:rsidRDefault="007F1937" w:rsidP="007F1937">
            <w:pPr>
              <w:jc w:val="center"/>
            </w:pPr>
            <w:r>
              <w:t>120</w:t>
            </w:r>
          </w:p>
          <w:p w:rsidR="007F1937" w:rsidRDefault="007F1937" w:rsidP="007F1937"/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  <w:p w:rsidR="007F1937" w:rsidRDefault="007F1937" w:rsidP="007F1937">
            <w:pPr>
              <w:jc w:val="center"/>
            </w:pPr>
            <w:r>
              <w:t>54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46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rPr>
                <w:b/>
              </w:rPr>
              <w:t>424</w:t>
            </w:r>
          </w:p>
          <w:p w:rsidR="007F1937" w:rsidRDefault="007F1937" w:rsidP="007F1937">
            <w:pPr>
              <w:jc w:val="center"/>
            </w:pPr>
            <w:r>
              <w:t>30</w:t>
            </w:r>
          </w:p>
          <w:p w:rsidR="007F1937" w:rsidRDefault="007F1937" w:rsidP="007F1937"/>
          <w:p w:rsidR="007F1937" w:rsidRDefault="007F1937" w:rsidP="007F1937">
            <w:r>
              <w:t xml:space="preserve">    45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20</w:t>
            </w:r>
          </w:p>
          <w:p w:rsidR="007F1937" w:rsidRDefault="007F1937" w:rsidP="007F1937">
            <w:pPr>
              <w:jc w:val="center"/>
            </w:pPr>
            <w:r>
              <w:lastRenderedPageBreak/>
              <w:t>20</w:t>
            </w:r>
          </w:p>
          <w:p w:rsidR="007F1937" w:rsidRDefault="007F1937" w:rsidP="007F1937">
            <w:pPr>
              <w:jc w:val="center"/>
            </w:pPr>
            <w:r>
              <w:t>50</w:t>
            </w:r>
          </w:p>
          <w:p w:rsidR="007F1937" w:rsidRDefault="007F1937" w:rsidP="007F1937">
            <w:r>
              <w:t xml:space="preserve">    54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jc w:val="center"/>
            </w:pPr>
            <w:r>
              <w:t>30</w:t>
            </w:r>
          </w:p>
          <w:p w:rsidR="007F1937" w:rsidRDefault="007F1937" w:rsidP="007F1937">
            <w:pPr>
              <w:jc w:val="center"/>
            </w:pPr>
            <w:r>
              <w:t>30</w:t>
            </w:r>
          </w:p>
          <w:p w:rsidR="007F1937" w:rsidRDefault="007F1937" w:rsidP="007F1937">
            <w:pPr>
              <w:jc w:val="center"/>
            </w:pPr>
            <w:r>
              <w:t>30</w:t>
            </w:r>
          </w:p>
          <w:p w:rsidR="007F1937" w:rsidRDefault="007F1937" w:rsidP="007F1937">
            <w:pPr>
              <w:jc w:val="center"/>
            </w:pPr>
            <w:r>
              <w:t>40</w:t>
            </w:r>
          </w:p>
          <w:p w:rsidR="007F1937" w:rsidRDefault="007F1937" w:rsidP="007F1937">
            <w:pPr>
              <w:jc w:val="center"/>
            </w:pPr>
          </w:p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 xml:space="preserve">   90</w:t>
            </w: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</w:pPr>
            <w:r>
              <w:t>40</w:t>
            </w: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</w:pPr>
            <w:r>
              <w:t>30</w:t>
            </w: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</w:pPr>
            <w:r>
              <w:t>20</w:t>
            </w: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 xml:space="preserve">    138</w:t>
            </w:r>
          </w:p>
          <w:p w:rsidR="007F1937" w:rsidRDefault="007F1937" w:rsidP="007F1937">
            <w:pPr>
              <w:jc w:val="center"/>
            </w:pPr>
            <w:r>
              <w:t>58</w:t>
            </w:r>
          </w:p>
          <w:p w:rsidR="007F1937" w:rsidRDefault="007F1937" w:rsidP="007F1937">
            <w:pPr>
              <w:jc w:val="center"/>
            </w:pPr>
            <w:r>
              <w:t>40</w:t>
            </w:r>
          </w:p>
          <w:p w:rsidR="007F1937" w:rsidRDefault="007F1937" w:rsidP="007F1937">
            <w:pPr>
              <w:jc w:val="center"/>
              <w:rPr>
                <w:b/>
              </w:rPr>
            </w:pPr>
            <w:r>
              <w:t>40</w:t>
            </w: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061B1B" w:rsidP="007F1937">
            <w:pPr>
              <w:rPr>
                <w:b/>
              </w:rPr>
            </w:pPr>
            <w:r>
              <w:rPr>
                <w:b/>
              </w:rPr>
              <w:t xml:space="preserve">    94</w:t>
            </w:r>
          </w:p>
          <w:p w:rsidR="007F1937" w:rsidRPr="00AE574A" w:rsidRDefault="007F1937" w:rsidP="007F1937">
            <w:pPr>
              <w:rPr>
                <w:bCs/>
              </w:rPr>
            </w:pPr>
            <w:r>
              <w:rPr>
                <w:b/>
              </w:rPr>
              <w:t xml:space="preserve">    </w:t>
            </w:r>
            <w:r w:rsidR="00061B1B">
              <w:rPr>
                <w:bCs/>
              </w:rPr>
              <w:t>3</w:t>
            </w:r>
            <w:r w:rsidRPr="00AE574A">
              <w:rPr>
                <w:bCs/>
              </w:rPr>
              <w:t>0</w:t>
            </w:r>
          </w:p>
          <w:p w:rsidR="007F1937" w:rsidRPr="0085339F" w:rsidRDefault="007F1937" w:rsidP="007F1937">
            <w:r w:rsidRPr="0085339F">
              <w:t xml:space="preserve">   </w:t>
            </w:r>
            <w:r w:rsidR="00061B1B">
              <w:t xml:space="preserve"> 64</w:t>
            </w: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</w:p>
          <w:p w:rsidR="007F1937" w:rsidRDefault="007F1937" w:rsidP="007F1937">
            <w:pPr>
              <w:rPr>
                <w:b/>
              </w:rPr>
            </w:pPr>
            <w:r>
              <w:rPr>
                <w:b/>
              </w:rPr>
              <w:t>1</w:t>
            </w:r>
            <w:r w:rsidR="004C2D2A">
              <w:rPr>
                <w:b/>
              </w:rPr>
              <w:t>840</w:t>
            </w: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</w:p>
          <w:p w:rsidR="007F1937" w:rsidRDefault="007F1937" w:rsidP="007F1937">
            <w:pPr>
              <w:jc w:val="center"/>
              <w:rPr>
                <w:b/>
              </w:rPr>
            </w:pPr>
          </w:p>
        </w:tc>
      </w:tr>
    </w:tbl>
    <w:p w:rsidR="007F1937" w:rsidRDefault="007F1937" w:rsidP="007F1937">
      <w:r>
        <w:lastRenderedPageBreak/>
        <w:t>Knjižničarka: Vlatka Štrk</w:t>
      </w:r>
    </w:p>
    <w:p w:rsidR="003D598B" w:rsidRPr="002D37AD" w:rsidRDefault="003D598B" w:rsidP="003D598B">
      <w:pPr>
        <w:rPr>
          <w:b/>
          <w:bCs/>
        </w:rPr>
      </w:pPr>
    </w:p>
    <w:p w:rsidR="003D598B" w:rsidRDefault="003D598B" w:rsidP="003D598B"/>
    <w:p w:rsidR="00EC5963" w:rsidRDefault="00EC5963" w:rsidP="00514740">
      <w:pPr>
        <w:rPr>
          <w:bCs/>
        </w:rPr>
      </w:pPr>
    </w:p>
    <w:p w:rsidR="00EC5963" w:rsidRPr="00514740" w:rsidRDefault="00EC5963" w:rsidP="00514740">
      <w:pPr>
        <w:rPr>
          <w:b/>
          <w:bCs/>
        </w:rPr>
        <w:sectPr w:rsidR="00EC5963" w:rsidRPr="00514740" w:rsidSect="00D559AD">
          <w:headerReference w:type="default" r:id="rId13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F76C5C" w:rsidRDefault="00F76C5C" w:rsidP="0096226A">
      <w:pPr>
        <w:jc w:val="both"/>
        <w:rPr>
          <w:b/>
        </w:rPr>
      </w:pPr>
    </w:p>
    <w:p w:rsidR="0096226A" w:rsidRPr="00A00260" w:rsidRDefault="0096226A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39" w:name="_Toc211252800"/>
      <w:r w:rsidRPr="00A00260">
        <w:rPr>
          <w:rFonts w:ascii="Times New Roman" w:hAnsi="Times New Roman" w:cs="Times New Roman"/>
          <w:i w:val="0"/>
          <w:sz w:val="26"/>
          <w:szCs w:val="26"/>
        </w:rPr>
        <w:t>Plan rada školskog liječnika</w:t>
      </w:r>
      <w:bookmarkEnd w:id="39"/>
    </w:p>
    <w:p w:rsidR="0096226A" w:rsidRPr="00302F10" w:rsidRDefault="0096226A" w:rsidP="0096226A">
      <w:pPr>
        <w:jc w:val="both"/>
        <w:rPr>
          <w:b/>
        </w:rPr>
      </w:pPr>
    </w:p>
    <w:p w:rsidR="0096226A" w:rsidRDefault="0096226A" w:rsidP="0096226A">
      <w:pPr>
        <w:jc w:val="both"/>
        <w:rPr>
          <w:b/>
        </w:rPr>
      </w:pPr>
    </w:p>
    <w:p w:rsidR="0096226A" w:rsidRPr="00E03851" w:rsidRDefault="0096226A" w:rsidP="0096226A">
      <w:pPr>
        <w:pStyle w:val="Tijeloteksta"/>
      </w:pPr>
      <w:r w:rsidRPr="00E03851">
        <w:t>SPECIFIČNE I PREVENTIVNE  ZDRAVSTVENE  MJERE ZA UČENIKE OSNOVNIH ŠKOLA</w:t>
      </w:r>
    </w:p>
    <w:p w:rsidR="0096226A" w:rsidRPr="00E03851" w:rsidRDefault="0096226A" w:rsidP="0096226A">
      <w:pPr>
        <w:pStyle w:val="Tijeloteksta"/>
      </w:pPr>
    </w:p>
    <w:p w:rsidR="0096226A" w:rsidRDefault="0096226A" w:rsidP="0096226A">
      <w:pPr>
        <w:pStyle w:val="Tijeloteksta"/>
      </w:pPr>
      <w:r w:rsidRPr="00E03851">
        <w:t>1. HIGIJENSKO – EPIDEMIOLOŠKI  IZVID ŠKOLE</w:t>
      </w:r>
    </w:p>
    <w:p w:rsidR="0096226A" w:rsidRPr="00E03851" w:rsidRDefault="0096226A" w:rsidP="0096226A">
      <w:pPr>
        <w:pStyle w:val="Tijeloteksta"/>
      </w:pPr>
    </w:p>
    <w:p w:rsidR="0096226A" w:rsidRDefault="0096226A" w:rsidP="0096226A">
      <w:pPr>
        <w:pStyle w:val="Tijeloteksta"/>
      </w:pPr>
      <w:r>
        <w:t>2. SISTEMATSKI  PREGLEDI</w:t>
      </w:r>
    </w:p>
    <w:p w:rsidR="0096226A" w:rsidRPr="00E03851" w:rsidRDefault="0096226A" w:rsidP="0096226A">
      <w:pPr>
        <w:pStyle w:val="Tijeloteksta"/>
      </w:pPr>
      <w:r>
        <w:t>P</w:t>
      </w:r>
      <w:r w:rsidRPr="00E03851">
        <w:t>raćenje</w:t>
      </w:r>
      <w:r>
        <w:t xml:space="preserve"> prilagodbe učenika na školu </w:t>
      </w:r>
      <w:r w:rsidRPr="00E03851">
        <w:t>ponašanj</w:t>
      </w:r>
      <w:r>
        <w:t>a i rizičnih navika kod učenika</w:t>
      </w:r>
      <w:r w:rsidRPr="00E03851">
        <w:t>.</w:t>
      </w:r>
    </w:p>
    <w:p w:rsidR="0096226A" w:rsidRDefault="0096226A" w:rsidP="002B714E">
      <w:pPr>
        <w:pStyle w:val="Tijeloteksta"/>
        <w:numPr>
          <w:ilvl w:val="0"/>
          <w:numId w:val="3"/>
        </w:numPr>
        <w:spacing w:after="0"/>
      </w:pPr>
      <w:r w:rsidRPr="00E03851">
        <w:t>V</w:t>
      </w:r>
      <w:r>
        <w:t xml:space="preserve">. razredi  </w:t>
      </w:r>
    </w:p>
    <w:p w:rsidR="0096226A" w:rsidRPr="00E03851" w:rsidRDefault="0096226A" w:rsidP="0096226A">
      <w:pPr>
        <w:pStyle w:val="Tijeloteksta"/>
        <w:spacing w:after="0"/>
        <w:ind w:left="960"/>
      </w:pPr>
      <w:r>
        <w:t xml:space="preserve">Praćenje </w:t>
      </w:r>
      <w:r w:rsidRPr="00E03851">
        <w:t>psihofizičkog razvoja</w:t>
      </w:r>
      <w:r>
        <w:t>.</w:t>
      </w:r>
    </w:p>
    <w:p w:rsidR="0096226A" w:rsidRDefault="0096226A" w:rsidP="0096226A">
      <w:pPr>
        <w:pStyle w:val="Tijeloteksta"/>
        <w:spacing w:after="0"/>
        <w:ind w:left="960"/>
      </w:pPr>
      <w:r w:rsidRPr="00E03851">
        <w:t>Pregled obuhvaća : anamnezu,</w:t>
      </w:r>
      <w:r w:rsidR="007277FD">
        <w:t xml:space="preserve"> </w:t>
      </w:r>
      <w:r w:rsidRPr="00E03851">
        <w:t>somatski pregled (mjerenje tjelesne te</w:t>
      </w:r>
      <w:r>
        <w:t>žine i visine, ispitivanje vida</w:t>
      </w:r>
      <w:r w:rsidRPr="00E03851">
        <w:t>, vida na boje, mjerenje krvnog tlaka, pregled srca i pluća, pregled kralje</w:t>
      </w:r>
      <w:r>
        <w:t>žnice, praćenje spolnog razvoja</w:t>
      </w:r>
      <w:r w:rsidRPr="00E03851">
        <w:t>)</w:t>
      </w:r>
      <w:r>
        <w:t>,</w:t>
      </w:r>
      <w:r w:rsidRPr="00E03851">
        <w:t xml:space="preserve"> razgovor s razrednicima i roditeljima.</w:t>
      </w:r>
    </w:p>
    <w:p w:rsidR="0096226A" w:rsidRDefault="0096226A" w:rsidP="0096226A">
      <w:pPr>
        <w:pStyle w:val="Tijeloteksta"/>
        <w:spacing w:after="0"/>
        <w:ind w:left="960"/>
      </w:pPr>
      <w:r w:rsidRPr="00E03851">
        <w:t>Predavanje o pubertetu.</w:t>
      </w:r>
    </w:p>
    <w:p w:rsidR="0096226A" w:rsidRPr="00E03851" w:rsidRDefault="0096226A" w:rsidP="0096226A">
      <w:pPr>
        <w:pStyle w:val="Tijeloteksta"/>
        <w:spacing w:after="0"/>
        <w:ind w:left="960"/>
      </w:pPr>
    </w:p>
    <w:p w:rsidR="0096226A" w:rsidRPr="00E03851" w:rsidRDefault="0096226A" w:rsidP="002B714E">
      <w:pPr>
        <w:pStyle w:val="Tijeloteksta"/>
        <w:numPr>
          <w:ilvl w:val="0"/>
          <w:numId w:val="3"/>
        </w:numPr>
        <w:spacing w:after="0"/>
      </w:pPr>
      <w:r w:rsidRPr="00E03851">
        <w:t>VIII</w:t>
      </w:r>
      <w:r>
        <w:t>.</w:t>
      </w:r>
      <w:r w:rsidRPr="00E03851">
        <w:t xml:space="preserve">  razredi</w:t>
      </w:r>
      <w:r>
        <w:t xml:space="preserve"> </w:t>
      </w:r>
    </w:p>
    <w:p w:rsidR="0096226A" w:rsidRPr="00E03851" w:rsidRDefault="0096226A" w:rsidP="0096226A">
      <w:pPr>
        <w:pStyle w:val="Tijeloteksta"/>
        <w:spacing w:after="0"/>
        <w:ind w:left="960"/>
      </w:pPr>
      <w:r>
        <w:t>U</w:t>
      </w:r>
      <w:r w:rsidRPr="00E03851">
        <w:t>tvrđivanje zdravstvenog stanja i sposobnosti s obzirom na odabir zvanja te najpovoljnijeg daljnjeg obrazovanja (profesionalna orijentacija)</w:t>
      </w:r>
      <w:r>
        <w:t>.</w:t>
      </w:r>
    </w:p>
    <w:p w:rsidR="0096226A" w:rsidRPr="00E03851" w:rsidRDefault="0096226A" w:rsidP="0096226A">
      <w:pPr>
        <w:pStyle w:val="Tijeloteksta"/>
        <w:spacing w:after="0"/>
        <w:ind w:left="960"/>
      </w:pPr>
      <w:r>
        <w:t>P</w:t>
      </w:r>
      <w:r w:rsidRPr="00E03851">
        <w:t>regled obuhvaća :</w:t>
      </w:r>
      <w:r>
        <w:t xml:space="preserve"> anamnezu (</w:t>
      </w:r>
      <w:r w:rsidRPr="00E03851">
        <w:t>donijeti medicinsku dokumentaciju o postojećim k</w:t>
      </w:r>
      <w:r>
        <w:t xml:space="preserve">roničnim bolestima, alergijama, </w:t>
      </w:r>
      <w:r w:rsidRPr="00E03851">
        <w:t>većim poremećajima sluha, vida i vida na boje)</w:t>
      </w:r>
      <w:r>
        <w:t>.</w:t>
      </w:r>
    </w:p>
    <w:p w:rsidR="0096226A" w:rsidRDefault="0096226A" w:rsidP="0096226A">
      <w:pPr>
        <w:pStyle w:val="Tijeloteksta"/>
        <w:spacing w:after="0"/>
        <w:ind w:left="960"/>
      </w:pPr>
      <w:r>
        <w:t>Somatski pregled (</w:t>
      </w:r>
      <w:r w:rsidRPr="00E03851">
        <w:t>mjerenje tjelesne te</w:t>
      </w:r>
      <w:r>
        <w:t>žine i visine, ispitivanje vida</w:t>
      </w:r>
      <w:r w:rsidRPr="00E03851">
        <w:t>,</w:t>
      </w:r>
      <w:r>
        <w:t xml:space="preserve"> vida na boje</w:t>
      </w:r>
      <w:r w:rsidRPr="00E03851">
        <w:t>, mjerenje krvnog tlaka, pregled srca i pluća, pregled kralježnice, praćenje spolnog razvoja),</w:t>
      </w:r>
      <w:r>
        <w:t xml:space="preserve"> </w:t>
      </w:r>
      <w:r w:rsidRPr="00E03851">
        <w:t>razgovor s razrednicima i roditeljima.</w:t>
      </w:r>
    </w:p>
    <w:p w:rsidR="0096226A" w:rsidRPr="00E03851" w:rsidRDefault="0096226A" w:rsidP="0096226A">
      <w:pPr>
        <w:pStyle w:val="Tijeloteksta"/>
        <w:spacing w:after="0"/>
        <w:ind w:left="960"/>
      </w:pPr>
    </w:p>
    <w:p w:rsidR="0096226A" w:rsidRPr="00E03851" w:rsidRDefault="0096226A" w:rsidP="0096226A">
      <w:pPr>
        <w:pStyle w:val="Tijeloteksta"/>
        <w:spacing w:after="0"/>
      </w:pPr>
      <w:r w:rsidRPr="00E03851">
        <w:t>3. SKRININZI:</w:t>
      </w:r>
    </w:p>
    <w:p w:rsidR="0096226A" w:rsidRPr="00E03851" w:rsidRDefault="0096226A" w:rsidP="0096226A">
      <w:pPr>
        <w:pStyle w:val="Tijeloteksta"/>
        <w:ind w:left="900"/>
      </w:pPr>
      <w:r w:rsidRPr="00E03851">
        <w:t>III</w:t>
      </w:r>
      <w:r>
        <w:t>.</w:t>
      </w:r>
      <w:r w:rsidRPr="00E03851">
        <w:t xml:space="preserve"> razredi  ( mj</w:t>
      </w:r>
      <w:r>
        <w:t>erenje tjelesne težine i visine</w:t>
      </w:r>
      <w:r w:rsidRPr="00E03851">
        <w:t>,</w:t>
      </w:r>
      <w:r>
        <w:t xml:space="preserve"> </w:t>
      </w:r>
      <w:r w:rsidRPr="00E03851">
        <w:t xml:space="preserve">ispitivanje vida i vida na boje, </w:t>
      </w:r>
      <w:r>
        <w:t>predavanje o pravilnoj prehrani</w:t>
      </w:r>
      <w:r w:rsidRPr="00E03851">
        <w:t>)</w:t>
      </w:r>
    </w:p>
    <w:p w:rsidR="0096226A" w:rsidRPr="00E03851" w:rsidRDefault="0096226A" w:rsidP="0096226A">
      <w:pPr>
        <w:pStyle w:val="Tijeloteksta"/>
        <w:ind w:left="900"/>
      </w:pPr>
      <w:r>
        <w:t>VI. razredi  (</w:t>
      </w:r>
      <w:r w:rsidRPr="00E03851">
        <w:t>mjerenje tjelesne težine i visine, pregled kralježnice)</w:t>
      </w:r>
    </w:p>
    <w:p w:rsidR="0096226A" w:rsidRDefault="0096226A" w:rsidP="0096226A">
      <w:pPr>
        <w:pStyle w:val="Tijeloteksta"/>
        <w:ind w:left="900"/>
      </w:pPr>
      <w:r w:rsidRPr="00E03851">
        <w:t>VII</w:t>
      </w:r>
      <w:r>
        <w:t>.</w:t>
      </w:r>
      <w:r w:rsidRPr="00E03851">
        <w:t xml:space="preserve"> </w:t>
      </w:r>
      <w:r>
        <w:t xml:space="preserve"> razredi  (</w:t>
      </w:r>
      <w:r w:rsidRPr="00E03851">
        <w:t>ispitivanje sluha)</w:t>
      </w:r>
    </w:p>
    <w:p w:rsidR="0096226A" w:rsidRPr="00E03851" w:rsidRDefault="0096226A" w:rsidP="0096226A">
      <w:pPr>
        <w:pStyle w:val="Tijeloteksta"/>
        <w:ind w:left="900"/>
      </w:pPr>
    </w:p>
    <w:p w:rsidR="0096226A" w:rsidRPr="00E03851" w:rsidRDefault="0096226A" w:rsidP="0096226A">
      <w:pPr>
        <w:pStyle w:val="Tijeloteksta"/>
      </w:pPr>
      <w:r w:rsidRPr="00E03851">
        <w:t>4.  NAMJENSKI PREGLEDI: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 w:rsidRPr="00E03851">
        <w:t>pregled prije cijepljenja</w:t>
      </w:r>
      <w:r>
        <w:t>,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 w:rsidRPr="00E03851">
        <w:t>utvrđivanje sposobnosti učenika za savladavanje redovitog programa tjelesne kulture</w:t>
      </w:r>
      <w:r>
        <w:t>,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 w:rsidRPr="00E03851">
        <w:t>utvrđivanje sposobnosti učenika za sportska natjecanja</w:t>
      </w:r>
      <w:r>
        <w:t>,</w:t>
      </w:r>
    </w:p>
    <w:p w:rsidR="0096226A" w:rsidRDefault="0096226A" w:rsidP="002B714E">
      <w:pPr>
        <w:pStyle w:val="Tijeloteksta"/>
        <w:numPr>
          <w:ilvl w:val="0"/>
          <w:numId w:val="4"/>
        </w:numPr>
        <w:spacing w:after="0"/>
      </w:pPr>
      <w:r w:rsidRPr="00E03851">
        <w:t>praćenje učenika koji iz zdravstvenih razloga ne mogu pratiti redovni nastavni program</w:t>
      </w:r>
      <w:r>
        <w:t>.</w:t>
      </w:r>
    </w:p>
    <w:p w:rsidR="0096226A" w:rsidRPr="00E03851" w:rsidRDefault="0096226A" w:rsidP="0096226A">
      <w:pPr>
        <w:pStyle w:val="Tijeloteksta"/>
        <w:spacing w:after="0"/>
        <w:ind w:left="1470"/>
      </w:pPr>
    </w:p>
    <w:p w:rsidR="0096226A" w:rsidRPr="00E03851" w:rsidRDefault="0096226A" w:rsidP="002B714E">
      <w:pPr>
        <w:pStyle w:val="Tijeloteksta"/>
        <w:numPr>
          <w:ilvl w:val="0"/>
          <w:numId w:val="5"/>
        </w:numPr>
        <w:tabs>
          <w:tab w:val="clear" w:pos="765"/>
          <w:tab w:val="num" w:pos="360"/>
        </w:tabs>
        <w:spacing w:after="0"/>
        <w:ind w:left="360" w:hanging="360"/>
      </w:pPr>
      <w:r w:rsidRPr="00E03851">
        <w:t>MJERE ZAŠTITE OD ZARAZNIH BOLESTI  CIJEPLJENJE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>
        <w:t xml:space="preserve">upis u I. razred  </w:t>
      </w:r>
      <w:r>
        <w:tab/>
        <w:t>- Mo-Pa-Ru (ospice,</w:t>
      </w:r>
      <w:r w:rsidR="007277FD">
        <w:t xml:space="preserve"> </w:t>
      </w:r>
      <w:r>
        <w:t>rubeola,</w:t>
      </w:r>
      <w:r w:rsidR="007277FD">
        <w:t xml:space="preserve"> </w:t>
      </w:r>
      <w:r>
        <w:t>zaušnjaci</w:t>
      </w:r>
      <w:r w:rsidRPr="00E03851">
        <w:t>)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 w:rsidRPr="00E03851">
        <w:t>I</w:t>
      </w:r>
      <w:r>
        <w:t>.</w:t>
      </w:r>
      <w:r w:rsidRPr="00E03851">
        <w:t xml:space="preserve"> razred   </w:t>
      </w:r>
      <w:r>
        <w:tab/>
      </w:r>
      <w:r>
        <w:tab/>
      </w:r>
      <w:r w:rsidRPr="00E03851">
        <w:t>-</w:t>
      </w:r>
      <w:proofErr w:type="spellStart"/>
      <w:r w:rsidRPr="00E03851">
        <w:t>Di</w:t>
      </w:r>
      <w:proofErr w:type="spellEnd"/>
      <w:r w:rsidRPr="00E03851">
        <w:t>-Te (difterija, tetanus) + IPV (dječja paraliza)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 w:rsidRPr="00E03851">
        <w:t>VI</w:t>
      </w:r>
      <w:r>
        <w:t>.</w:t>
      </w:r>
      <w:r w:rsidRPr="00E03851">
        <w:t xml:space="preserve"> razr</w:t>
      </w:r>
      <w:r>
        <w:t xml:space="preserve">ed   </w:t>
      </w:r>
      <w:r>
        <w:tab/>
      </w:r>
      <w:r>
        <w:tab/>
        <w:t>-HBV (tri doze hepatitis B</w:t>
      </w:r>
      <w:r w:rsidRPr="00E03851">
        <w:t>)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 w:rsidRPr="00E03851">
        <w:t>VII</w:t>
      </w:r>
      <w:r>
        <w:t>.</w:t>
      </w:r>
      <w:r w:rsidRPr="00E03851">
        <w:t xml:space="preserve"> razred  </w:t>
      </w:r>
      <w:r>
        <w:tab/>
      </w:r>
      <w:r>
        <w:tab/>
        <w:t>-</w:t>
      </w:r>
      <w:r w:rsidRPr="00E03851">
        <w:t>PPD (</w:t>
      </w:r>
      <w:proofErr w:type="spellStart"/>
      <w:r w:rsidRPr="00E03851">
        <w:t>tuberkulinsko</w:t>
      </w:r>
      <w:proofErr w:type="spellEnd"/>
      <w:r w:rsidRPr="00E03851">
        <w:t xml:space="preserve"> testiranje)</w:t>
      </w:r>
      <w:r>
        <w:t xml:space="preserve"> </w:t>
      </w:r>
      <w:r w:rsidRPr="00E03851">
        <w:t>i BCG</w:t>
      </w:r>
    </w:p>
    <w:p w:rsidR="0096226A" w:rsidRDefault="0096226A" w:rsidP="00D15B6F">
      <w:pPr>
        <w:pStyle w:val="Tijeloteksta"/>
        <w:numPr>
          <w:ilvl w:val="0"/>
          <w:numId w:val="4"/>
        </w:numPr>
        <w:spacing w:after="0"/>
      </w:pPr>
      <w:r>
        <w:t xml:space="preserve">VIII. razred  </w:t>
      </w:r>
      <w:r>
        <w:tab/>
      </w:r>
      <w:r>
        <w:tab/>
        <w:t>-</w:t>
      </w:r>
      <w:proofErr w:type="spellStart"/>
      <w:r w:rsidRPr="00E03851">
        <w:t>Di</w:t>
      </w:r>
      <w:proofErr w:type="spellEnd"/>
      <w:r w:rsidRPr="00E03851">
        <w:t>-Te + IPV  (difterija ,tetanus i dječja paraliza</w:t>
      </w:r>
      <w:r>
        <w:t>)</w:t>
      </w:r>
    </w:p>
    <w:p w:rsidR="0096226A" w:rsidRPr="00E03851" w:rsidRDefault="0096226A" w:rsidP="0096226A">
      <w:pPr>
        <w:pStyle w:val="Tijeloteksta"/>
        <w:spacing w:after="0"/>
        <w:ind w:left="1470"/>
      </w:pPr>
    </w:p>
    <w:p w:rsidR="0096226A" w:rsidRPr="00E03851" w:rsidRDefault="0096226A" w:rsidP="002B714E">
      <w:pPr>
        <w:pStyle w:val="Tijeloteksta"/>
        <w:numPr>
          <w:ilvl w:val="0"/>
          <w:numId w:val="5"/>
        </w:numPr>
        <w:tabs>
          <w:tab w:val="clear" w:pos="765"/>
          <w:tab w:val="num" w:pos="360"/>
        </w:tabs>
        <w:spacing w:after="0"/>
        <w:ind w:hanging="765"/>
      </w:pPr>
      <w:r w:rsidRPr="00E03851">
        <w:t xml:space="preserve">SAVJETOVALIŠNI RAD 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>
        <w:t>p</w:t>
      </w:r>
      <w:r w:rsidRPr="00E03851">
        <w:t>omoć u rješavanju temeljni</w:t>
      </w:r>
      <w:r>
        <w:t>h problema (prilagodba na školu</w:t>
      </w:r>
      <w:r w:rsidRPr="00E03851">
        <w:t xml:space="preserve">, školski neuspjeh, poremećaj ponašanja, problemi razvoja, kronični poremećaji zdravlja, zlouporaba </w:t>
      </w:r>
      <w:proofErr w:type="spellStart"/>
      <w:r w:rsidRPr="00E03851">
        <w:t>psihoaktivnih</w:t>
      </w:r>
      <w:proofErr w:type="spellEnd"/>
      <w:r w:rsidRPr="00E03851">
        <w:t xml:space="preserve"> sredstava, problemi mentalnog zdravlja)</w:t>
      </w:r>
      <w:r>
        <w:t>,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>
        <w:t>obuhvaća rad s</w:t>
      </w:r>
      <w:r w:rsidRPr="00E03851">
        <w:t xml:space="preserve"> učenicima, roditeljima, starateljima i učiteljima</w:t>
      </w:r>
      <w:r>
        <w:t>.</w:t>
      </w:r>
    </w:p>
    <w:p w:rsidR="0096226A" w:rsidRDefault="0096226A" w:rsidP="0096226A">
      <w:pPr>
        <w:pStyle w:val="Tijeloteksta"/>
        <w:spacing w:after="0"/>
      </w:pPr>
      <w:r w:rsidRPr="00E03851">
        <w:t xml:space="preserve">Savjetovalište se odvija u ambulanti </w:t>
      </w:r>
      <w:r w:rsidR="00CF66C5">
        <w:t>školske medicine  D</w:t>
      </w:r>
      <w:r>
        <w:t>om zdravlja Đ</w:t>
      </w:r>
      <w:r w:rsidRPr="00E03851">
        <w:t>akovo</w:t>
      </w:r>
      <w:r>
        <w:t xml:space="preserve"> četvrtkom 15-</w:t>
      </w:r>
      <w:r w:rsidRPr="00E03851">
        <w:t>17 sati .</w:t>
      </w:r>
    </w:p>
    <w:p w:rsidR="0096226A" w:rsidRPr="00E03851" w:rsidRDefault="0096226A" w:rsidP="0096226A">
      <w:pPr>
        <w:pStyle w:val="Tijeloteksta"/>
        <w:spacing w:after="0"/>
      </w:pPr>
    </w:p>
    <w:p w:rsidR="0096226A" w:rsidRPr="00E03851" w:rsidRDefault="0096226A" w:rsidP="0096226A">
      <w:pPr>
        <w:pStyle w:val="Tijeloteksta"/>
      </w:pPr>
      <w:r w:rsidRPr="00E03851">
        <w:t>7.ZDRAVS</w:t>
      </w:r>
      <w:r w:rsidR="00D15B6F">
        <w:t>T</w:t>
      </w:r>
      <w:r w:rsidRPr="00E03851">
        <w:t>VENI ODGOJ I PROMICANJE ZDRAVLJA</w:t>
      </w:r>
    </w:p>
    <w:p w:rsidR="0096226A" w:rsidRPr="00E03851" w:rsidRDefault="0096226A" w:rsidP="0096226A">
      <w:pPr>
        <w:pStyle w:val="Tijeloteksta"/>
        <w:ind w:left="1080"/>
      </w:pPr>
      <w:r w:rsidRPr="00E03851">
        <w:t>- I</w:t>
      </w:r>
      <w:r>
        <w:t>.-</w:t>
      </w:r>
      <w:r w:rsidRPr="00E03851">
        <w:t>IV</w:t>
      </w:r>
      <w:r>
        <w:t xml:space="preserve">. </w:t>
      </w:r>
      <w:r w:rsidRPr="00E03851">
        <w:t>razredi</w:t>
      </w:r>
      <w:r>
        <w:t xml:space="preserve"> </w:t>
      </w:r>
      <w:r>
        <w:tab/>
      </w:r>
      <w:r>
        <w:tab/>
        <w:t>-</w:t>
      </w:r>
      <w:r w:rsidRPr="00E03851">
        <w:t>osobna higijena</w:t>
      </w:r>
      <w:r>
        <w:t xml:space="preserve"> i </w:t>
      </w:r>
      <w:r w:rsidRPr="00E03851">
        <w:t>značaj pravilne prehrane</w:t>
      </w:r>
      <w:r>
        <w:t>,</w:t>
      </w:r>
    </w:p>
    <w:p w:rsidR="0096226A" w:rsidRPr="00E03851" w:rsidRDefault="0096226A" w:rsidP="0096226A">
      <w:pPr>
        <w:pStyle w:val="Tijeloteksta"/>
        <w:ind w:left="1080"/>
      </w:pPr>
      <w:r w:rsidRPr="00E03851">
        <w:t>-V</w:t>
      </w:r>
      <w:r>
        <w:t>.-</w:t>
      </w:r>
      <w:r w:rsidRPr="00E03851">
        <w:t>VI</w:t>
      </w:r>
      <w:r>
        <w:t>.</w:t>
      </w:r>
      <w:r w:rsidRPr="00E03851">
        <w:t xml:space="preserve"> razredi</w:t>
      </w:r>
      <w:r>
        <w:tab/>
      </w:r>
      <w:r>
        <w:tab/>
        <w:t>-</w:t>
      </w:r>
      <w:r w:rsidRPr="00E03851">
        <w:t>psihičke i somatske promjene u pubertetu</w:t>
      </w:r>
    </w:p>
    <w:p w:rsidR="0096226A" w:rsidRDefault="0096226A" w:rsidP="0096226A">
      <w:pPr>
        <w:pStyle w:val="Tijeloteksta"/>
        <w:ind w:left="3600" w:hanging="2520"/>
      </w:pPr>
      <w:r>
        <w:t>-VII.-</w:t>
      </w:r>
      <w:r w:rsidRPr="00E03851">
        <w:t>VIII</w:t>
      </w:r>
      <w:r>
        <w:t>.</w:t>
      </w:r>
      <w:r w:rsidRPr="00E03851">
        <w:t xml:space="preserve"> razredi</w:t>
      </w:r>
      <w:r>
        <w:t xml:space="preserve"> </w:t>
      </w:r>
      <w:r>
        <w:tab/>
        <w:t>-</w:t>
      </w:r>
      <w:r w:rsidRPr="00E03851">
        <w:t>ovisnosti( pušenje,</w:t>
      </w:r>
      <w:r w:rsidR="007277FD">
        <w:t xml:space="preserve"> </w:t>
      </w:r>
      <w:r w:rsidRPr="00E03851">
        <w:t xml:space="preserve">alkohol, droge)                 </w:t>
      </w:r>
      <w:r w:rsidRPr="00E03851">
        <w:tab/>
      </w:r>
      <w:r w:rsidRPr="00E03851">
        <w:tab/>
        <w:t xml:space="preserve">                          - nasilnička ponašanja i zlosta</w:t>
      </w:r>
      <w:r>
        <w:t>vljan</w:t>
      </w:r>
    </w:p>
    <w:p w:rsidR="0096226A" w:rsidRPr="00E03851" w:rsidRDefault="0096226A" w:rsidP="0096226A">
      <w:pPr>
        <w:pStyle w:val="Tijeloteksta"/>
        <w:ind w:left="3240" w:firstLine="360"/>
      </w:pPr>
      <w:r w:rsidRPr="00E03851">
        <w:t>- profesionalna orijentacija</w:t>
      </w:r>
    </w:p>
    <w:p w:rsidR="0096226A" w:rsidRPr="00E03851" w:rsidRDefault="0096226A" w:rsidP="0096226A">
      <w:pPr>
        <w:pStyle w:val="Tijeloteksta"/>
      </w:pPr>
      <w:r>
        <w:t xml:space="preserve">8. </w:t>
      </w:r>
      <w:r w:rsidRPr="00E03851">
        <w:t>METODE ZDRAVSTVENO – ODGOJNOG RADA</w:t>
      </w:r>
    </w:p>
    <w:p w:rsidR="0096226A" w:rsidRPr="00E03851" w:rsidRDefault="0096226A" w:rsidP="002B714E">
      <w:pPr>
        <w:pStyle w:val="Tijeloteksta"/>
        <w:numPr>
          <w:ilvl w:val="0"/>
          <w:numId w:val="4"/>
        </w:numPr>
        <w:spacing w:after="0"/>
      </w:pPr>
      <w:r w:rsidRPr="00E03851">
        <w:t>predavanja, rad u malim skupinama, radionice, tribine, edukacija vršnjaka.</w:t>
      </w:r>
    </w:p>
    <w:p w:rsidR="007E1F83" w:rsidRPr="00302F10" w:rsidRDefault="007E1F83" w:rsidP="0051777F">
      <w:pPr>
        <w:jc w:val="both"/>
        <w:rPr>
          <w:b/>
        </w:rPr>
      </w:pPr>
    </w:p>
    <w:p w:rsidR="00583C1F" w:rsidRPr="00302F10" w:rsidRDefault="00583C1F" w:rsidP="005F3345">
      <w:pPr>
        <w:jc w:val="both"/>
        <w:rPr>
          <w:b/>
        </w:rPr>
      </w:pPr>
    </w:p>
    <w:p w:rsidR="00A07CEC" w:rsidRPr="00336F08" w:rsidRDefault="00A07CEC" w:rsidP="005425F7">
      <w:pPr>
        <w:pStyle w:val="Naslov1"/>
        <w:numPr>
          <w:ilvl w:val="0"/>
          <w:numId w:val="8"/>
        </w:numPr>
        <w:jc w:val="left"/>
        <w:rPr>
          <w:bCs/>
          <w:color w:val="auto"/>
          <w:sz w:val="28"/>
          <w:szCs w:val="28"/>
        </w:rPr>
      </w:pPr>
      <w:bookmarkStart w:id="40" w:name="_Toc211252801"/>
      <w:r w:rsidRPr="00336F08">
        <w:rPr>
          <w:bCs/>
          <w:color w:val="auto"/>
          <w:sz w:val="28"/>
          <w:szCs w:val="28"/>
        </w:rPr>
        <w:t>PLAN RADA ŠKOLSKOG ODBORA I STRUČNIH TIJELA</w:t>
      </w:r>
      <w:bookmarkEnd w:id="40"/>
    </w:p>
    <w:p w:rsidR="00522751" w:rsidRPr="00302F10" w:rsidRDefault="00522751" w:rsidP="005F3345">
      <w:pPr>
        <w:jc w:val="both"/>
        <w:rPr>
          <w:b/>
        </w:rPr>
      </w:pPr>
    </w:p>
    <w:p w:rsidR="00A07CEC" w:rsidRPr="00302F10" w:rsidRDefault="00A07CEC" w:rsidP="005F3345">
      <w:pPr>
        <w:jc w:val="both"/>
        <w:rPr>
          <w:b/>
        </w:rPr>
      </w:pPr>
    </w:p>
    <w:p w:rsidR="00A07CEC" w:rsidRPr="00A00260" w:rsidRDefault="0063632E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41" w:name="_Toc211252802"/>
      <w:r w:rsidRPr="00A00260">
        <w:rPr>
          <w:rFonts w:ascii="Times New Roman" w:hAnsi="Times New Roman" w:cs="Times New Roman"/>
          <w:i w:val="0"/>
          <w:sz w:val="26"/>
          <w:szCs w:val="26"/>
        </w:rPr>
        <w:t>Plan</w:t>
      </w:r>
      <w:r w:rsidR="00D97AE9" w:rsidRPr="00A00260">
        <w:rPr>
          <w:rFonts w:ascii="Times New Roman" w:hAnsi="Times New Roman" w:cs="Times New Roman"/>
          <w:i w:val="0"/>
          <w:sz w:val="26"/>
          <w:szCs w:val="26"/>
        </w:rPr>
        <w:t xml:space="preserve"> rada Š</w:t>
      </w:r>
      <w:r w:rsidR="00A07CEC" w:rsidRPr="00A00260">
        <w:rPr>
          <w:rFonts w:ascii="Times New Roman" w:hAnsi="Times New Roman" w:cs="Times New Roman"/>
          <w:i w:val="0"/>
          <w:sz w:val="26"/>
          <w:szCs w:val="26"/>
        </w:rPr>
        <w:t>kolskog odbora</w:t>
      </w:r>
      <w:bookmarkEnd w:id="41"/>
    </w:p>
    <w:p w:rsidR="00522751" w:rsidRPr="00302F10" w:rsidRDefault="00522751" w:rsidP="005F3345">
      <w:pPr>
        <w:jc w:val="both"/>
        <w:rPr>
          <w:b/>
        </w:rPr>
      </w:pPr>
    </w:p>
    <w:p w:rsidR="00A07CEC" w:rsidRPr="00302F10" w:rsidRDefault="00A07CEC" w:rsidP="005F3345">
      <w:pPr>
        <w:jc w:val="both"/>
        <w:rPr>
          <w:b/>
        </w:rPr>
      </w:pPr>
    </w:p>
    <w:p w:rsidR="008D1508" w:rsidRPr="008D1508" w:rsidRDefault="006B6343" w:rsidP="006B6343">
      <w:pPr>
        <w:ind w:firstLine="720"/>
      </w:pPr>
      <w:r>
        <w:t xml:space="preserve">Planira se </w:t>
      </w:r>
      <w:r w:rsidR="000851D8">
        <w:t>održati 5-10</w:t>
      </w:r>
      <w:r w:rsidR="008D1508" w:rsidRPr="008D1508">
        <w:t xml:space="preserve"> sjednica školskog odbora</w:t>
      </w:r>
      <w:r>
        <w:t xml:space="preserve"> u ovoj školskoj godini</w:t>
      </w:r>
      <w:r w:rsidR="008D1508" w:rsidRPr="008D1508">
        <w:t>.</w:t>
      </w:r>
    </w:p>
    <w:p w:rsidR="008D1508" w:rsidRPr="008D1508" w:rsidRDefault="008D1508" w:rsidP="008D1508">
      <w:r w:rsidRPr="008D1508">
        <w:t xml:space="preserve">    Neki od sadržaja koji će se realizirati:</w:t>
      </w:r>
    </w:p>
    <w:p w:rsidR="008D1508" w:rsidRPr="008D1508" w:rsidRDefault="008D1508" w:rsidP="008D1508"/>
    <w:p w:rsidR="008D1508" w:rsidRPr="008D1508" w:rsidRDefault="006B6343" w:rsidP="002B714E">
      <w:pPr>
        <w:numPr>
          <w:ilvl w:val="0"/>
          <w:numId w:val="6"/>
        </w:numPr>
      </w:pPr>
      <w:r>
        <w:t>d</w:t>
      </w:r>
      <w:r w:rsidR="008D1508" w:rsidRPr="008D1508">
        <w:t>onošenje</w:t>
      </w:r>
      <w:r>
        <w:t xml:space="preserve"> (</w:t>
      </w:r>
      <w:r w:rsidR="008D1508" w:rsidRPr="008D1508">
        <w:t>usvajanje</w:t>
      </w:r>
      <w:r>
        <w:t xml:space="preserve">) </w:t>
      </w:r>
      <w:r w:rsidR="008D1508" w:rsidRPr="008D1508">
        <w:t>Plana i programa rada škole,</w:t>
      </w:r>
    </w:p>
    <w:p w:rsidR="00656A5F" w:rsidRPr="008D1508" w:rsidRDefault="008D1508" w:rsidP="00656A5F">
      <w:pPr>
        <w:numPr>
          <w:ilvl w:val="0"/>
          <w:numId w:val="6"/>
        </w:numPr>
      </w:pPr>
      <w:r w:rsidRPr="008D1508">
        <w:t>davanje prethodne suglasnosti u vezi sa zasnivanjem radnog odnosa,</w:t>
      </w:r>
    </w:p>
    <w:p w:rsidR="008D1508" w:rsidRPr="008D1508" w:rsidRDefault="006B6343" w:rsidP="002B714E">
      <w:pPr>
        <w:numPr>
          <w:ilvl w:val="0"/>
          <w:numId w:val="6"/>
        </w:numPr>
      </w:pPr>
      <w:r>
        <w:t>d</w:t>
      </w:r>
      <w:r w:rsidR="008D1508" w:rsidRPr="008D1508">
        <w:t>onošenje općih akata škole,</w:t>
      </w:r>
    </w:p>
    <w:p w:rsidR="008D1508" w:rsidRPr="008D1508" w:rsidRDefault="006B6343" w:rsidP="002B714E">
      <w:pPr>
        <w:numPr>
          <w:ilvl w:val="0"/>
          <w:numId w:val="6"/>
        </w:numPr>
      </w:pPr>
      <w:r>
        <w:t>p</w:t>
      </w:r>
      <w:r w:rsidR="008D1508" w:rsidRPr="008D1508">
        <w:t>rijedlog financijskog plana,</w:t>
      </w:r>
    </w:p>
    <w:p w:rsidR="008D1508" w:rsidRPr="008D1508" w:rsidRDefault="006B6343" w:rsidP="002B714E">
      <w:pPr>
        <w:numPr>
          <w:ilvl w:val="0"/>
          <w:numId w:val="6"/>
        </w:numPr>
      </w:pPr>
      <w:r>
        <w:t>p</w:t>
      </w:r>
      <w:r w:rsidR="008D1508" w:rsidRPr="008D1508">
        <w:t>rijedlog razvojnog programa škole,</w:t>
      </w:r>
    </w:p>
    <w:p w:rsidR="008D1508" w:rsidRPr="008D1508" w:rsidRDefault="006B6343" w:rsidP="002B714E">
      <w:pPr>
        <w:numPr>
          <w:ilvl w:val="0"/>
          <w:numId w:val="6"/>
        </w:numPr>
      </w:pPr>
      <w:r>
        <w:t>u</w:t>
      </w:r>
      <w:r w:rsidR="008D1508" w:rsidRPr="008D1508">
        <w:t>poraba dobiti u skladu s osnivačkim aktom,</w:t>
      </w:r>
    </w:p>
    <w:p w:rsidR="008D1508" w:rsidRPr="008D1508" w:rsidRDefault="006B6343" w:rsidP="002B714E">
      <w:pPr>
        <w:numPr>
          <w:ilvl w:val="0"/>
          <w:numId w:val="6"/>
        </w:numPr>
      </w:pPr>
      <w:r>
        <w:t>o</w:t>
      </w:r>
      <w:r w:rsidR="008D1508" w:rsidRPr="008D1508">
        <w:t>dlučivanje uz suglasnost osnivača o stjecanju,</w:t>
      </w:r>
      <w:r w:rsidR="00CB5FD3">
        <w:t xml:space="preserve"> </w:t>
      </w:r>
      <w:r w:rsidR="008D1508" w:rsidRPr="008D1508">
        <w:t>opterećivanj</w:t>
      </w:r>
      <w:r w:rsidR="00522751">
        <w:t>u nekretnina i pokretne imovine</w:t>
      </w:r>
      <w:r w:rsidR="008D1508" w:rsidRPr="008D1508">
        <w:t>,</w:t>
      </w:r>
    </w:p>
    <w:p w:rsidR="008D1508" w:rsidRPr="008D1508" w:rsidRDefault="006B6343" w:rsidP="002B714E">
      <w:pPr>
        <w:numPr>
          <w:ilvl w:val="0"/>
          <w:numId w:val="6"/>
        </w:numPr>
      </w:pPr>
      <w:r>
        <w:t>z</w:t>
      </w:r>
      <w:r w:rsidR="008D1508" w:rsidRPr="008D1508">
        <w:t>aštita prava radnika iz radnog odnosa,</w:t>
      </w:r>
    </w:p>
    <w:p w:rsidR="008D1508" w:rsidRPr="008D1508" w:rsidRDefault="006B6343" w:rsidP="002B714E">
      <w:pPr>
        <w:numPr>
          <w:ilvl w:val="0"/>
          <w:numId w:val="6"/>
        </w:numPr>
      </w:pPr>
      <w:r>
        <w:t>p</w:t>
      </w:r>
      <w:r w:rsidR="008D1508" w:rsidRPr="008D1508">
        <w:t>redlaže statusne promjene,</w:t>
      </w:r>
    </w:p>
    <w:p w:rsidR="008D1508" w:rsidRPr="008D1508" w:rsidRDefault="006B6343" w:rsidP="002B714E">
      <w:pPr>
        <w:numPr>
          <w:ilvl w:val="0"/>
          <w:numId w:val="6"/>
        </w:numPr>
      </w:pPr>
      <w:r>
        <w:t>m</w:t>
      </w:r>
      <w:r w:rsidR="008D1508" w:rsidRPr="008D1508">
        <w:t>jere poslovne politike škole,</w:t>
      </w:r>
    </w:p>
    <w:p w:rsidR="008D1508" w:rsidRPr="008D1508" w:rsidRDefault="006B6343" w:rsidP="002B714E">
      <w:pPr>
        <w:numPr>
          <w:ilvl w:val="0"/>
          <w:numId w:val="6"/>
        </w:numPr>
      </w:pPr>
      <w:r>
        <w:t>r</w:t>
      </w:r>
      <w:r w:rsidR="008D1508" w:rsidRPr="008D1508">
        <w:t>azmatranje rezultata obrazovnog rada škole,</w:t>
      </w:r>
    </w:p>
    <w:p w:rsidR="008D1508" w:rsidRPr="008D1508" w:rsidRDefault="006B6343" w:rsidP="002B714E">
      <w:pPr>
        <w:numPr>
          <w:ilvl w:val="0"/>
          <w:numId w:val="6"/>
        </w:numPr>
      </w:pPr>
      <w:r>
        <w:t>i</w:t>
      </w:r>
      <w:r w:rsidR="008D1508" w:rsidRPr="008D1508">
        <w:t xml:space="preserve"> drugi poslovi određeni Statutom škole i drugim općim aktima škole.</w:t>
      </w:r>
    </w:p>
    <w:p w:rsidR="00A07CEC" w:rsidRDefault="00A07CEC" w:rsidP="005F3345">
      <w:pPr>
        <w:jc w:val="both"/>
        <w:rPr>
          <w:b/>
        </w:rPr>
      </w:pPr>
    </w:p>
    <w:p w:rsidR="00D57F44" w:rsidRDefault="00D57F44" w:rsidP="00D57F44">
      <w:pPr>
        <w:ind w:firstLine="360"/>
        <w:jc w:val="both"/>
      </w:pPr>
      <w:r w:rsidRPr="00D57F44">
        <w:t xml:space="preserve">Izvršitelji i izvjestitelji o navedenim poslovima su: ravnatelj, tajnik, računovođa, </w:t>
      </w:r>
      <w:r w:rsidR="00CB53C0">
        <w:t>stručni suradnici</w:t>
      </w:r>
      <w:r w:rsidRPr="00D57F44">
        <w:t xml:space="preserve"> i druge osobe ili povjerenstva prema potrebi.</w:t>
      </w:r>
    </w:p>
    <w:p w:rsidR="00522751" w:rsidRDefault="00522751" w:rsidP="00D57F44">
      <w:pPr>
        <w:ind w:firstLine="360"/>
        <w:jc w:val="both"/>
      </w:pPr>
    </w:p>
    <w:p w:rsidR="00A75962" w:rsidRDefault="00A75962" w:rsidP="00865CD9">
      <w:pPr>
        <w:jc w:val="both"/>
      </w:pPr>
    </w:p>
    <w:p w:rsidR="008B2B2E" w:rsidRDefault="008B2B2E" w:rsidP="00A07CEC">
      <w:pPr>
        <w:jc w:val="both"/>
      </w:pPr>
    </w:p>
    <w:p w:rsidR="00A07CEC" w:rsidRPr="00E57FCD" w:rsidRDefault="007F6DA9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42" w:name="_Toc211252803"/>
      <w:r w:rsidRPr="00E57FCD">
        <w:rPr>
          <w:rFonts w:ascii="Times New Roman" w:hAnsi="Times New Roman" w:cs="Times New Roman"/>
          <w:i w:val="0"/>
          <w:sz w:val="26"/>
          <w:szCs w:val="26"/>
        </w:rPr>
        <w:lastRenderedPageBreak/>
        <w:t>Plan</w:t>
      </w:r>
      <w:r w:rsidR="00D97AE9" w:rsidRPr="00E57FCD">
        <w:rPr>
          <w:rFonts w:ascii="Times New Roman" w:hAnsi="Times New Roman" w:cs="Times New Roman"/>
          <w:i w:val="0"/>
          <w:sz w:val="26"/>
          <w:szCs w:val="26"/>
        </w:rPr>
        <w:t xml:space="preserve"> rada U</w:t>
      </w:r>
      <w:r w:rsidR="00A07CEC" w:rsidRPr="00E57FCD">
        <w:rPr>
          <w:rFonts w:ascii="Times New Roman" w:hAnsi="Times New Roman" w:cs="Times New Roman"/>
          <w:i w:val="0"/>
          <w:sz w:val="26"/>
          <w:szCs w:val="26"/>
        </w:rPr>
        <w:t>čiteljskog vijeća</w:t>
      </w:r>
      <w:r w:rsidR="00D97AE9" w:rsidRPr="00E57FCD">
        <w:rPr>
          <w:rFonts w:ascii="Times New Roman" w:hAnsi="Times New Roman" w:cs="Times New Roman"/>
          <w:i w:val="0"/>
          <w:sz w:val="26"/>
          <w:szCs w:val="26"/>
        </w:rPr>
        <w:t>, Razrednih vijeća i razrednika</w:t>
      </w:r>
      <w:bookmarkEnd w:id="42"/>
    </w:p>
    <w:p w:rsidR="00A07CEC" w:rsidRPr="00302F10" w:rsidRDefault="00A07CEC" w:rsidP="005F3345">
      <w:pPr>
        <w:jc w:val="both"/>
        <w:rPr>
          <w:b/>
        </w:rPr>
      </w:pPr>
    </w:p>
    <w:tbl>
      <w:tblPr>
        <w:tblW w:w="9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7"/>
        <w:gridCol w:w="7211"/>
        <w:gridCol w:w="1342"/>
      </w:tblGrid>
      <w:tr w:rsidR="00A07CEC" w:rsidRPr="00302F10">
        <w:trPr>
          <w:trHeight w:hRule="exact" w:val="372"/>
          <w:jc w:val="center"/>
        </w:trPr>
        <w:tc>
          <w:tcPr>
            <w:tcW w:w="937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:rsidR="00A07CEC" w:rsidRPr="00302F10" w:rsidRDefault="00A07CEC" w:rsidP="002B78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11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:rsidR="00A07CEC" w:rsidRPr="00302F10" w:rsidRDefault="00A07CEC" w:rsidP="002B78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2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:rsidR="00A07CEC" w:rsidRPr="00302F10" w:rsidRDefault="00A07CEC" w:rsidP="002B786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Izvršitelji</w:t>
            </w:r>
          </w:p>
        </w:tc>
      </w:tr>
      <w:tr w:rsidR="00A07CEC" w:rsidRPr="00302F10" w:rsidTr="000851D8">
        <w:trPr>
          <w:trHeight w:hRule="exact" w:val="618"/>
          <w:jc w:val="center"/>
        </w:trPr>
        <w:tc>
          <w:tcPr>
            <w:tcW w:w="937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07CEC" w:rsidRPr="00D97AE9" w:rsidRDefault="00D97AE9" w:rsidP="00B263C3">
            <w:pPr>
              <w:jc w:val="center"/>
            </w:pPr>
            <w:r w:rsidRPr="00D97AE9">
              <w:t>IX.</w:t>
            </w:r>
          </w:p>
        </w:tc>
        <w:tc>
          <w:tcPr>
            <w:tcW w:w="7211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07CEC" w:rsidRPr="00D97AE9" w:rsidRDefault="007277FD" w:rsidP="007277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sjednica učiteljskog vijeća. </w:t>
            </w:r>
            <w:r w:rsidR="00D97AE9" w:rsidRPr="00D97AE9">
              <w:rPr>
                <w:sz w:val="18"/>
                <w:szCs w:val="18"/>
              </w:rPr>
              <w:t xml:space="preserve">Raspored poslova i radnih zadataka učiteljima prema </w:t>
            </w:r>
            <w:r w:rsidR="00526A77">
              <w:rPr>
                <w:sz w:val="18"/>
                <w:szCs w:val="18"/>
              </w:rPr>
              <w:t>Pravilniku</w:t>
            </w:r>
            <w:r w:rsidR="00D97AE9" w:rsidRPr="00D97AE9">
              <w:rPr>
                <w:sz w:val="18"/>
                <w:szCs w:val="18"/>
              </w:rPr>
              <w:t>.</w:t>
            </w:r>
            <w:r w:rsidR="00B263C3">
              <w:rPr>
                <w:sz w:val="18"/>
                <w:szCs w:val="18"/>
              </w:rPr>
              <w:t xml:space="preserve"> Elementi za izradu plana i programa </w:t>
            </w:r>
            <w:r w:rsidR="00D97AE9" w:rsidRPr="00D97AE9">
              <w:rPr>
                <w:sz w:val="18"/>
                <w:szCs w:val="18"/>
              </w:rPr>
              <w:t>rada škole.</w:t>
            </w:r>
            <w:r w:rsidR="00B263C3">
              <w:rPr>
                <w:sz w:val="18"/>
                <w:szCs w:val="18"/>
              </w:rPr>
              <w:t xml:space="preserve"> </w:t>
            </w:r>
            <w:r w:rsidR="00D97AE9" w:rsidRPr="00D97AE9">
              <w:rPr>
                <w:sz w:val="18"/>
                <w:szCs w:val="18"/>
              </w:rPr>
              <w:t xml:space="preserve">Pripremanje </w:t>
            </w:r>
            <w:r w:rsidR="00B263C3">
              <w:rPr>
                <w:sz w:val="18"/>
                <w:szCs w:val="18"/>
              </w:rPr>
              <w:t>–</w:t>
            </w:r>
            <w:r w:rsidR="00D97AE9" w:rsidRPr="00D97AE9">
              <w:rPr>
                <w:sz w:val="18"/>
                <w:szCs w:val="18"/>
              </w:rPr>
              <w:t xml:space="preserve"> planiranje</w:t>
            </w:r>
            <w:r w:rsidR="00B263C3">
              <w:rPr>
                <w:sz w:val="18"/>
                <w:szCs w:val="18"/>
              </w:rPr>
              <w:t>.</w:t>
            </w:r>
          </w:p>
        </w:tc>
        <w:tc>
          <w:tcPr>
            <w:tcW w:w="134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07CEC" w:rsidRPr="00D97AE9" w:rsidRDefault="00D97AE9" w:rsidP="00B263C3">
            <w:pPr>
              <w:jc w:val="center"/>
              <w:rPr>
                <w:sz w:val="16"/>
                <w:szCs w:val="18"/>
              </w:rPr>
            </w:pPr>
            <w:r w:rsidRPr="00D97AE9">
              <w:rPr>
                <w:sz w:val="16"/>
                <w:szCs w:val="18"/>
              </w:rPr>
              <w:t>ravnatelj, pedagog</w:t>
            </w:r>
          </w:p>
        </w:tc>
      </w:tr>
      <w:tr w:rsidR="00A07CEC" w:rsidRPr="00302F10" w:rsidTr="000851D8">
        <w:trPr>
          <w:trHeight w:hRule="exact" w:val="556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07CEC" w:rsidRPr="00D97AE9" w:rsidRDefault="00D97AE9" w:rsidP="00B263C3">
            <w:pPr>
              <w:jc w:val="center"/>
            </w:pPr>
            <w:r w:rsidRPr="00D97AE9">
              <w:t>IX.-X.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07CEC" w:rsidRPr="00D97AE9" w:rsidRDefault="00D97AE9" w:rsidP="000851D8">
            <w:pPr>
              <w:jc w:val="center"/>
            </w:pPr>
            <w:r w:rsidRPr="00D97AE9">
              <w:rPr>
                <w:sz w:val="18"/>
                <w:szCs w:val="18"/>
              </w:rPr>
              <w:t>Planiranje rada razrednika i razrednog odjela.</w:t>
            </w:r>
            <w:r w:rsidR="00B263C3">
              <w:rPr>
                <w:sz w:val="18"/>
                <w:szCs w:val="18"/>
              </w:rPr>
              <w:t xml:space="preserve"> Održati prve roditelj. sastanke</w:t>
            </w:r>
            <w:r w:rsidRPr="00D97AE9">
              <w:rPr>
                <w:sz w:val="18"/>
                <w:szCs w:val="18"/>
              </w:rPr>
              <w:t>.</w:t>
            </w:r>
            <w:r w:rsidR="00B263C3">
              <w:rPr>
                <w:sz w:val="18"/>
                <w:szCs w:val="18"/>
              </w:rPr>
              <w:t xml:space="preserve"> </w:t>
            </w:r>
            <w:r w:rsidRPr="00D97AE9">
              <w:rPr>
                <w:sz w:val="18"/>
                <w:szCs w:val="18"/>
              </w:rPr>
              <w:t>Pravilnik o ocjenjivanju,</w:t>
            </w:r>
            <w:r w:rsidR="007277FD">
              <w:rPr>
                <w:sz w:val="18"/>
                <w:szCs w:val="18"/>
              </w:rPr>
              <w:t xml:space="preserve"> </w:t>
            </w:r>
            <w:r w:rsidRPr="00D97AE9">
              <w:rPr>
                <w:sz w:val="18"/>
                <w:szCs w:val="18"/>
              </w:rPr>
              <w:t>Izbor roditelja u Vijeće roditelja.</w:t>
            </w:r>
            <w:r w:rsidR="00B263C3">
              <w:rPr>
                <w:sz w:val="18"/>
                <w:szCs w:val="18"/>
              </w:rPr>
              <w:t xml:space="preserve"> </w:t>
            </w:r>
            <w:r w:rsidRPr="00D97AE9">
              <w:rPr>
                <w:sz w:val="18"/>
                <w:szCs w:val="18"/>
              </w:rPr>
              <w:t>Izvršiti  pripremu i provesti „Dane kruha“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A07CEC" w:rsidRPr="00D97AE9" w:rsidRDefault="00D97AE9" w:rsidP="00B263C3">
            <w:pPr>
              <w:jc w:val="center"/>
              <w:rPr>
                <w:sz w:val="16"/>
                <w:szCs w:val="18"/>
              </w:rPr>
            </w:pPr>
            <w:r w:rsidRPr="00D97AE9">
              <w:rPr>
                <w:sz w:val="16"/>
                <w:szCs w:val="18"/>
              </w:rPr>
              <w:t>ravnatelj, razrednici</w:t>
            </w:r>
          </w:p>
        </w:tc>
      </w:tr>
      <w:tr w:rsidR="00D97AE9" w:rsidRPr="00302F10" w:rsidTr="000851D8">
        <w:trPr>
          <w:trHeight w:hRule="exact" w:val="848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</w:pPr>
            <w:r w:rsidRPr="00D97AE9">
              <w:t>XI.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B263C3" w:rsidP="00085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Redovne </w:t>
            </w:r>
            <w:r w:rsidR="00D97AE9" w:rsidRPr="00D97AE9">
              <w:rPr>
                <w:sz w:val="18"/>
                <w:szCs w:val="18"/>
              </w:rPr>
              <w:t>aktivnost svih razrednika:</w:t>
            </w:r>
            <w:r w:rsidR="007277FD">
              <w:rPr>
                <w:sz w:val="18"/>
                <w:szCs w:val="18"/>
              </w:rPr>
              <w:t xml:space="preserve"> </w:t>
            </w:r>
            <w:r w:rsidR="00D97AE9" w:rsidRPr="00D97AE9">
              <w:rPr>
                <w:sz w:val="18"/>
                <w:szCs w:val="18"/>
              </w:rPr>
              <w:t>su</w:t>
            </w:r>
            <w:r>
              <w:rPr>
                <w:sz w:val="18"/>
                <w:szCs w:val="18"/>
              </w:rPr>
              <w:t>radnja s roditeljima,</w:t>
            </w:r>
            <w:r w:rsidR="007277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individualni </w:t>
            </w:r>
            <w:r w:rsidR="00D97AE9" w:rsidRPr="00D97AE9">
              <w:rPr>
                <w:sz w:val="18"/>
                <w:szCs w:val="18"/>
              </w:rPr>
              <w:t>razgovori s rodit</w:t>
            </w:r>
            <w:r>
              <w:rPr>
                <w:sz w:val="18"/>
                <w:szCs w:val="18"/>
              </w:rPr>
              <w:t xml:space="preserve">eljima i </w:t>
            </w:r>
            <w:r w:rsidR="00D97AE9" w:rsidRPr="00D97A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učenicima </w:t>
            </w:r>
            <w:r w:rsidR="00D97AE9" w:rsidRPr="00D97AE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predavanje-tema iz zdravstvenog </w:t>
            </w:r>
            <w:r w:rsidR="00D97AE9" w:rsidRPr="00D97AE9">
              <w:rPr>
                <w:sz w:val="18"/>
                <w:szCs w:val="18"/>
              </w:rPr>
              <w:t>odgoja.</w:t>
            </w:r>
          </w:p>
          <w:p w:rsidR="00D97AE9" w:rsidRPr="00D97AE9" w:rsidRDefault="00D97AE9" w:rsidP="000851D8">
            <w:pPr>
              <w:jc w:val="center"/>
              <w:rPr>
                <w:sz w:val="18"/>
                <w:szCs w:val="18"/>
              </w:rPr>
            </w:pPr>
            <w:r w:rsidRPr="00D97AE9">
              <w:rPr>
                <w:sz w:val="18"/>
                <w:szCs w:val="18"/>
              </w:rPr>
              <w:t>Stručne posjete ravnatelja nastavi.</w:t>
            </w:r>
            <w:r w:rsidR="00B263C3">
              <w:rPr>
                <w:sz w:val="18"/>
                <w:szCs w:val="18"/>
              </w:rPr>
              <w:t xml:space="preserve"> </w:t>
            </w:r>
            <w:r w:rsidRPr="00D97AE9">
              <w:rPr>
                <w:sz w:val="18"/>
                <w:szCs w:val="18"/>
              </w:rPr>
              <w:t>Pedagoško-instruktivni uv</w:t>
            </w:r>
            <w:r w:rsidR="00B263C3">
              <w:rPr>
                <w:sz w:val="18"/>
                <w:szCs w:val="18"/>
              </w:rPr>
              <w:t xml:space="preserve">id-na izvršavanje odgojno-obrazovnih </w:t>
            </w:r>
            <w:r w:rsidRPr="00D97AE9">
              <w:rPr>
                <w:sz w:val="18"/>
                <w:szCs w:val="18"/>
              </w:rPr>
              <w:t>zadataka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  <w:rPr>
                <w:sz w:val="16"/>
                <w:szCs w:val="18"/>
              </w:rPr>
            </w:pPr>
            <w:r w:rsidRPr="00D97AE9">
              <w:rPr>
                <w:sz w:val="16"/>
                <w:szCs w:val="18"/>
              </w:rPr>
              <w:t>razrednici, ravnatelj, pedagog</w:t>
            </w:r>
          </w:p>
        </w:tc>
      </w:tr>
      <w:tr w:rsidR="00D97AE9" w:rsidRPr="00302F10" w:rsidTr="000851D8">
        <w:trPr>
          <w:trHeight w:hRule="exact" w:val="556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</w:pPr>
            <w:r w:rsidRPr="00D97AE9">
              <w:t>XII.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B263C3" w:rsidP="00A62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Drugi roditeljski </w:t>
            </w:r>
            <w:r w:rsidR="00E57FCD">
              <w:rPr>
                <w:sz w:val="18"/>
                <w:szCs w:val="18"/>
              </w:rPr>
              <w:t>sastanak. S</w:t>
            </w:r>
            <w:r w:rsidR="00D97AE9" w:rsidRPr="00D97AE9">
              <w:rPr>
                <w:sz w:val="18"/>
                <w:szCs w:val="18"/>
              </w:rPr>
              <w:t>jednica razrednih vijeća</w:t>
            </w:r>
            <w:r w:rsidR="00A626EC">
              <w:rPr>
                <w:sz w:val="18"/>
                <w:szCs w:val="18"/>
              </w:rPr>
              <w:t>.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  <w:rPr>
                <w:sz w:val="16"/>
                <w:szCs w:val="18"/>
              </w:rPr>
            </w:pPr>
            <w:r w:rsidRPr="00D97AE9">
              <w:rPr>
                <w:sz w:val="16"/>
                <w:szCs w:val="18"/>
              </w:rPr>
              <w:t>razrednici</w:t>
            </w:r>
          </w:p>
        </w:tc>
      </w:tr>
      <w:tr w:rsidR="00D97AE9" w:rsidRPr="00302F10" w:rsidTr="000851D8">
        <w:trPr>
          <w:trHeight w:hRule="exact" w:val="712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</w:pPr>
            <w:r w:rsidRPr="00D97AE9">
              <w:t>I.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B263C3" w:rsidP="00085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Izvješće o realizaciji plana i  programa</w:t>
            </w:r>
            <w:r w:rsidR="00D97AE9" w:rsidRPr="00D97AE9">
              <w:rPr>
                <w:sz w:val="18"/>
                <w:szCs w:val="18"/>
              </w:rPr>
              <w:t>,</w:t>
            </w:r>
            <w:r w:rsidR="007277FD">
              <w:rPr>
                <w:sz w:val="18"/>
                <w:szCs w:val="18"/>
              </w:rPr>
              <w:t xml:space="preserve"> </w:t>
            </w:r>
            <w:r w:rsidR="00D97AE9" w:rsidRPr="00D97AE9">
              <w:rPr>
                <w:sz w:val="18"/>
                <w:szCs w:val="18"/>
              </w:rPr>
              <w:t>sređivanje ped</w:t>
            </w:r>
            <w:r w:rsidR="007277FD">
              <w:rPr>
                <w:sz w:val="18"/>
                <w:szCs w:val="18"/>
              </w:rPr>
              <w:t xml:space="preserve">agoška dokumentacija. </w:t>
            </w:r>
            <w:r>
              <w:rPr>
                <w:sz w:val="18"/>
                <w:szCs w:val="18"/>
              </w:rPr>
              <w:t>Sjednica UV/realizacija plana i programa</w:t>
            </w:r>
            <w:r w:rsidR="00D97AE9" w:rsidRPr="00D97AE9">
              <w:rPr>
                <w:sz w:val="18"/>
                <w:szCs w:val="18"/>
              </w:rPr>
              <w:t>- dvije stručne teme iz programa stručnog usavršavanja.</w:t>
            </w:r>
          </w:p>
          <w:p w:rsidR="00D97AE9" w:rsidRPr="00D97AE9" w:rsidRDefault="00D97AE9" w:rsidP="00085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  <w:rPr>
                <w:sz w:val="16"/>
                <w:szCs w:val="18"/>
              </w:rPr>
            </w:pPr>
            <w:r w:rsidRPr="00D97AE9">
              <w:rPr>
                <w:sz w:val="16"/>
                <w:szCs w:val="18"/>
              </w:rPr>
              <w:t>razredn</w:t>
            </w:r>
            <w:r>
              <w:rPr>
                <w:sz w:val="16"/>
                <w:szCs w:val="18"/>
              </w:rPr>
              <w:t>ici, svi učitelji, pedagog, rav</w:t>
            </w:r>
            <w:r w:rsidRPr="00D97AE9">
              <w:rPr>
                <w:sz w:val="16"/>
                <w:szCs w:val="18"/>
              </w:rPr>
              <w:t>natelj</w:t>
            </w:r>
          </w:p>
        </w:tc>
      </w:tr>
      <w:tr w:rsidR="00D97AE9" w:rsidRPr="00302F10" w:rsidTr="000851D8">
        <w:trPr>
          <w:trHeight w:hRule="exact" w:val="556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</w:pPr>
            <w:r w:rsidRPr="00D97AE9">
              <w:t>II.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A626EC" w:rsidP="00727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Organizacija </w:t>
            </w:r>
            <w:r w:rsidR="00D97AE9" w:rsidRPr="00D97AE9">
              <w:rPr>
                <w:sz w:val="18"/>
                <w:szCs w:val="18"/>
              </w:rPr>
              <w:t>školskih natjecanja,</w:t>
            </w:r>
            <w:r w:rsidR="00B263C3">
              <w:rPr>
                <w:sz w:val="18"/>
                <w:szCs w:val="18"/>
              </w:rPr>
              <w:t xml:space="preserve"> </w:t>
            </w:r>
            <w:proofErr w:type="spellStart"/>
            <w:r w:rsidR="007277FD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idrano</w:t>
            </w:r>
            <w:proofErr w:type="spellEnd"/>
            <w:r>
              <w:rPr>
                <w:sz w:val="18"/>
                <w:szCs w:val="18"/>
              </w:rPr>
              <w:t>-priprema,</w:t>
            </w:r>
            <w:r w:rsidR="007277FD">
              <w:rPr>
                <w:sz w:val="18"/>
                <w:szCs w:val="18"/>
              </w:rPr>
              <w:t xml:space="preserve"> </w:t>
            </w:r>
            <w:r w:rsidR="00B263C3">
              <w:rPr>
                <w:sz w:val="18"/>
                <w:szCs w:val="18"/>
              </w:rPr>
              <w:t xml:space="preserve">estetska uređenja razreda </w:t>
            </w:r>
            <w:r w:rsidR="00D97AE9" w:rsidRPr="00D97AE9">
              <w:rPr>
                <w:sz w:val="18"/>
                <w:szCs w:val="18"/>
              </w:rPr>
              <w:t>i okoliša</w:t>
            </w:r>
            <w:r w:rsidR="00E57FCD">
              <w:rPr>
                <w:sz w:val="18"/>
                <w:szCs w:val="18"/>
              </w:rPr>
              <w:t>.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B263C3" w:rsidP="00B263C3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predmetni učitelji i voditelji sekcija</w:t>
            </w:r>
          </w:p>
        </w:tc>
      </w:tr>
      <w:tr w:rsidR="00D97AE9" w:rsidRPr="00302F10" w:rsidTr="000851D8">
        <w:trPr>
          <w:trHeight w:hRule="exact" w:val="1013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</w:pPr>
            <w:r w:rsidRPr="00D97AE9">
              <w:t>III.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B263C3" w:rsidP="00085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Provođenje školskih </w:t>
            </w:r>
            <w:r w:rsidR="00D97AE9" w:rsidRPr="00D97AE9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međuopćinskih </w:t>
            </w:r>
            <w:r w:rsidR="00D97AE9" w:rsidRPr="00D97AE9">
              <w:rPr>
                <w:sz w:val="18"/>
                <w:szCs w:val="18"/>
              </w:rPr>
              <w:t>natjecanja.</w:t>
            </w:r>
            <w:r>
              <w:rPr>
                <w:sz w:val="18"/>
                <w:szCs w:val="18"/>
              </w:rPr>
              <w:t xml:space="preserve"> </w:t>
            </w:r>
            <w:r w:rsidR="00D97AE9" w:rsidRPr="00D97AE9">
              <w:rPr>
                <w:sz w:val="18"/>
                <w:szCs w:val="18"/>
              </w:rPr>
              <w:t>Pedagoško-instruktivan rad ra</w:t>
            </w:r>
            <w:r>
              <w:rPr>
                <w:sz w:val="18"/>
                <w:szCs w:val="18"/>
              </w:rPr>
              <w:t xml:space="preserve">vnatelja-praćenje odgojno obrazovnih </w:t>
            </w:r>
            <w:r w:rsidR="00D97AE9" w:rsidRPr="00D97AE9">
              <w:rPr>
                <w:sz w:val="18"/>
                <w:szCs w:val="18"/>
              </w:rPr>
              <w:t>rezultata- održati 3. roditeljski sastanak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B263C3" w:rsidP="00B263C3">
            <w:pPr>
              <w:jc w:val="center"/>
              <w:rPr>
                <w:sz w:val="16"/>
                <w:szCs w:val="18"/>
              </w:rPr>
            </w:pPr>
            <w:r w:rsidRPr="00D97AE9">
              <w:rPr>
                <w:sz w:val="16"/>
                <w:szCs w:val="18"/>
              </w:rPr>
              <w:t>razrednici, ravnatelj, pedagog</w:t>
            </w:r>
            <w:r>
              <w:rPr>
                <w:sz w:val="16"/>
                <w:szCs w:val="18"/>
              </w:rPr>
              <w:t>, predmetni učitelji</w:t>
            </w:r>
          </w:p>
        </w:tc>
      </w:tr>
      <w:tr w:rsidR="00D97AE9" w:rsidRPr="00302F10" w:rsidTr="00E57FCD">
        <w:trPr>
          <w:trHeight w:hRule="exact" w:val="678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</w:pPr>
            <w:r w:rsidRPr="00D97AE9">
              <w:t>IV.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0851D8">
            <w:pPr>
              <w:jc w:val="center"/>
              <w:rPr>
                <w:sz w:val="18"/>
                <w:szCs w:val="18"/>
              </w:rPr>
            </w:pPr>
            <w:r w:rsidRPr="00D97AE9">
              <w:rPr>
                <w:sz w:val="18"/>
                <w:szCs w:val="18"/>
              </w:rPr>
              <w:t>Sjednica UV-dvije stručne teme.</w:t>
            </w:r>
          </w:p>
          <w:p w:rsidR="00E57FCD" w:rsidRPr="00D97AE9" w:rsidRDefault="00D97AE9" w:rsidP="00526A77">
            <w:pPr>
              <w:jc w:val="center"/>
              <w:rPr>
                <w:sz w:val="18"/>
                <w:szCs w:val="18"/>
              </w:rPr>
            </w:pPr>
            <w:r w:rsidRPr="00D97AE9">
              <w:rPr>
                <w:sz w:val="18"/>
                <w:szCs w:val="18"/>
              </w:rPr>
              <w:t>Ostale ekološke akcije-Uskrs – proljetni praznici za učenike</w:t>
            </w:r>
            <w:r w:rsidR="00E57FC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D97AE9" w:rsidRPr="00D97AE9" w:rsidRDefault="00223CA0" w:rsidP="002B78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svi učitelji, pedagog, rav</w:t>
            </w:r>
            <w:r w:rsidRPr="00D97AE9">
              <w:rPr>
                <w:sz w:val="16"/>
                <w:szCs w:val="18"/>
              </w:rPr>
              <w:t>natelj</w:t>
            </w:r>
          </w:p>
        </w:tc>
      </w:tr>
      <w:tr w:rsidR="00D97AE9" w:rsidRPr="00302F10" w:rsidTr="000851D8">
        <w:trPr>
          <w:trHeight w:hRule="exact" w:val="556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</w:pPr>
            <w:r w:rsidRPr="00D97AE9">
              <w:t>V.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B263C3" w:rsidP="00BA1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Pregledi djece za upis u I</w:t>
            </w:r>
            <w:r w:rsidR="00E57FC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razred. </w:t>
            </w:r>
            <w:r w:rsidR="00223CA0">
              <w:rPr>
                <w:sz w:val="18"/>
                <w:szCs w:val="18"/>
              </w:rPr>
              <w:t xml:space="preserve">Održati četvrti roditeljski sastanak. </w:t>
            </w:r>
            <w:r w:rsidR="00D97AE9" w:rsidRPr="00D97AE9">
              <w:rPr>
                <w:sz w:val="18"/>
                <w:szCs w:val="18"/>
              </w:rPr>
              <w:t>Po potrebi i Vijeće roditelja</w:t>
            </w:r>
            <w:r w:rsidR="00526A77">
              <w:rPr>
                <w:sz w:val="18"/>
                <w:szCs w:val="18"/>
              </w:rPr>
              <w:t>. Roditeljski sastanak za r</w:t>
            </w:r>
            <w:r w:rsidR="00BA1713">
              <w:rPr>
                <w:sz w:val="18"/>
                <w:szCs w:val="18"/>
              </w:rPr>
              <w:t>oditelje učenika 8. razreda- zbog</w:t>
            </w:r>
            <w:r w:rsidR="00526A77">
              <w:rPr>
                <w:sz w:val="18"/>
                <w:szCs w:val="18"/>
              </w:rPr>
              <w:t xml:space="preserve"> upisa u srednje škole.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D97AE9" w:rsidRPr="00D97AE9" w:rsidRDefault="00223CA0" w:rsidP="002B78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pedagog, razrednici, ravnatelj</w:t>
            </w:r>
          </w:p>
        </w:tc>
      </w:tr>
      <w:tr w:rsidR="00D97AE9" w:rsidRPr="00302F10" w:rsidTr="000851D8">
        <w:trPr>
          <w:trHeight w:hRule="exact" w:val="556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</w:pPr>
            <w:r w:rsidRPr="00D97AE9">
              <w:t>VI.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223CA0" w:rsidP="00085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4.sjednica razrednog </w:t>
            </w:r>
            <w:r w:rsidR="00B263C3">
              <w:rPr>
                <w:sz w:val="18"/>
                <w:szCs w:val="18"/>
              </w:rPr>
              <w:t xml:space="preserve">vijeća-realizacija-plana i programa </w:t>
            </w:r>
            <w:r w:rsidR="00D97AE9" w:rsidRPr="00D97AE9">
              <w:rPr>
                <w:sz w:val="18"/>
                <w:szCs w:val="18"/>
              </w:rPr>
              <w:t>uspjeh u učenju i vladanju-</w:t>
            </w:r>
            <w:r w:rsidR="00B263C3">
              <w:rPr>
                <w:sz w:val="18"/>
                <w:szCs w:val="18"/>
              </w:rPr>
              <w:t>U.V.</w:t>
            </w:r>
          </w:p>
          <w:p w:rsidR="00D97AE9" w:rsidRPr="00D97AE9" w:rsidRDefault="00D97AE9" w:rsidP="000851D8">
            <w:pPr>
              <w:jc w:val="center"/>
              <w:rPr>
                <w:sz w:val="18"/>
                <w:szCs w:val="18"/>
              </w:rPr>
            </w:pPr>
            <w:r w:rsidRPr="00D97AE9">
              <w:rPr>
                <w:sz w:val="18"/>
                <w:szCs w:val="18"/>
              </w:rPr>
              <w:t>Podjela svjedodžbi-za</w:t>
            </w:r>
            <w:r w:rsidR="00B263C3">
              <w:rPr>
                <w:sz w:val="18"/>
                <w:szCs w:val="18"/>
              </w:rPr>
              <w:t xml:space="preserve">vršna </w:t>
            </w:r>
            <w:r w:rsidRPr="00D97AE9">
              <w:rPr>
                <w:sz w:val="18"/>
                <w:szCs w:val="18"/>
              </w:rPr>
              <w:t>svečanost</w:t>
            </w:r>
            <w:r w:rsidR="00E57FCD">
              <w:rPr>
                <w:sz w:val="18"/>
                <w:szCs w:val="18"/>
              </w:rPr>
              <w:t>. Upis učenika u srednje škole.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D97AE9" w:rsidRPr="00D97AE9" w:rsidRDefault="00223CA0" w:rsidP="002B78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svi učitelji, pedagog, rav</w:t>
            </w:r>
            <w:r w:rsidRPr="00D97AE9">
              <w:rPr>
                <w:sz w:val="16"/>
                <w:szCs w:val="18"/>
              </w:rPr>
              <w:t>natelj</w:t>
            </w:r>
          </w:p>
        </w:tc>
      </w:tr>
      <w:tr w:rsidR="00D97AE9" w:rsidRPr="00302F10" w:rsidTr="000851D8">
        <w:trPr>
          <w:trHeight w:hRule="exact" w:val="556"/>
          <w:jc w:val="center"/>
        </w:trPr>
        <w:tc>
          <w:tcPr>
            <w:tcW w:w="93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D97AE9" w:rsidP="00B263C3">
            <w:pPr>
              <w:jc w:val="center"/>
            </w:pPr>
            <w:r w:rsidRPr="00D97AE9">
              <w:t>VII.</w:t>
            </w:r>
          </w:p>
        </w:tc>
        <w:tc>
          <w:tcPr>
            <w:tcW w:w="721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D97AE9" w:rsidRPr="00D97AE9" w:rsidRDefault="00B263C3" w:rsidP="00085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Sjednica </w:t>
            </w:r>
            <w:r w:rsidR="00D97AE9" w:rsidRPr="00D97AE9">
              <w:rPr>
                <w:sz w:val="18"/>
                <w:szCs w:val="18"/>
              </w:rPr>
              <w:t>U</w:t>
            </w:r>
            <w:r w:rsidR="00223CA0">
              <w:rPr>
                <w:sz w:val="18"/>
                <w:szCs w:val="18"/>
              </w:rPr>
              <w:t>.</w:t>
            </w:r>
            <w:r w:rsidR="00D97AE9" w:rsidRPr="00D97AE9">
              <w:rPr>
                <w:sz w:val="18"/>
                <w:szCs w:val="18"/>
              </w:rPr>
              <w:t>V</w:t>
            </w:r>
            <w:r w:rsidR="00223CA0">
              <w:rPr>
                <w:sz w:val="18"/>
                <w:szCs w:val="18"/>
              </w:rPr>
              <w:t>.</w:t>
            </w:r>
            <w:r w:rsidR="00D97AE9" w:rsidRPr="00D97AE9">
              <w:rPr>
                <w:sz w:val="18"/>
                <w:szCs w:val="18"/>
              </w:rPr>
              <w:t>-analitička-stručne teme</w:t>
            </w:r>
          </w:p>
        </w:tc>
        <w:tc>
          <w:tcPr>
            <w:tcW w:w="13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D97AE9" w:rsidRPr="00D97AE9" w:rsidRDefault="00223CA0" w:rsidP="002B78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pedagog, svi učitelji</w:t>
            </w:r>
          </w:p>
        </w:tc>
      </w:tr>
      <w:tr w:rsidR="000851D8" w:rsidRPr="00302F10" w:rsidTr="000851D8">
        <w:trPr>
          <w:trHeight w:hRule="exact" w:val="556"/>
          <w:jc w:val="center"/>
        </w:trPr>
        <w:tc>
          <w:tcPr>
            <w:tcW w:w="937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0851D8" w:rsidRPr="00D97AE9" w:rsidRDefault="000851D8" w:rsidP="00B263C3">
            <w:pPr>
              <w:jc w:val="center"/>
            </w:pPr>
            <w:r>
              <w:t>VIII.</w:t>
            </w:r>
          </w:p>
        </w:tc>
        <w:tc>
          <w:tcPr>
            <w:tcW w:w="721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0851D8" w:rsidRDefault="000851D8" w:rsidP="00085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Sjednica</w:t>
            </w:r>
            <w:r w:rsidR="007277FD">
              <w:rPr>
                <w:sz w:val="18"/>
                <w:szCs w:val="18"/>
              </w:rPr>
              <w:t xml:space="preserve"> U.V. – izvješće o protekloj školskoj godini</w:t>
            </w:r>
            <w:r>
              <w:rPr>
                <w:sz w:val="18"/>
                <w:szCs w:val="18"/>
              </w:rPr>
              <w:t>, raspored radnih obveza za narednu godinu</w:t>
            </w:r>
          </w:p>
        </w:tc>
        <w:tc>
          <w:tcPr>
            <w:tcW w:w="1342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:rsidR="000851D8" w:rsidRDefault="000851D8" w:rsidP="002B786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svi učitelji, pedagog, rav</w:t>
            </w:r>
            <w:r w:rsidRPr="00D97AE9">
              <w:rPr>
                <w:sz w:val="16"/>
                <w:szCs w:val="18"/>
              </w:rPr>
              <w:t>natelj</w:t>
            </w:r>
          </w:p>
        </w:tc>
      </w:tr>
    </w:tbl>
    <w:p w:rsidR="00522751" w:rsidRDefault="00522751" w:rsidP="00A07CEC">
      <w:pPr>
        <w:jc w:val="both"/>
        <w:rPr>
          <w:b/>
        </w:rPr>
      </w:pPr>
    </w:p>
    <w:p w:rsidR="00A07CEC" w:rsidRPr="00A00260" w:rsidRDefault="007F6DA9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43" w:name="_Toc211252804"/>
      <w:r w:rsidRPr="00A00260">
        <w:rPr>
          <w:rFonts w:ascii="Times New Roman" w:hAnsi="Times New Roman" w:cs="Times New Roman"/>
          <w:i w:val="0"/>
          <w:sz w:val="26"/>
          <w:szCs w:val="26"/>
        </w:rPr>
        <w:t>Plan</w:t>
      </w:r>
      <w:r w:rsidR="00D97AE9" w:rsidRPr="00A00260">
        <w:rPr>
          <w:rFonts w:ascii="Times New Roman" w:hAnsi="Times New Roman" w:cs="Times New Roman"/>
          <w:i w:val="0"/>
          <w:sz w:val="26"/>
          <w:szCs w:val="26"/>
        </w:rPr>
        <w:t xml:space="preserve"> rada V</w:t>
      </w:r>
      <w:r w:rsidR="00A07CEC" w:rsidRPr="00A00260">
        <w:rPr>
          <w:rFonts w:ascii="Times New Roman" w:hAnsi="Times New Roman" w:cs="Times New Roman"/>
          <w:i w:val="0"/>
          <w:sz w:val="26"/>
          <w:szCs w:val="26"/>
        </w:rPr>
        <w:t>ijeća roditelja</w:t>
      </w:r>
      <w:bookmarkEnd w:id="43"/>
    </w:p>
    <w:p w:rsidR="00A07CEC" w:rsidRDefault="00A07CEC" w:rsidP="00A07CEC">
      <w:pPr>
        <w:jc w:val="both"/>
        <w:rPr>
          <w:b/>
        </w:rPr>
      </w:pPr>
    </w:p>
    <w:tbl>
      <w:tblPr>
        <w:tblW w:w="9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"/>
        <w:gridCol w:w="7200"/>
        <w:gridCol w:w="1340"/>
      </w:tblGrid>
      <w:tr w:rsidR="008D1508" w:rsidRPr="00302F10">
        <w:trPr>
          <w:trHeight w:hRule="exact" w:val="321"/>
          <w:jc w:val="center"/>
        </w:trPr>
        <w:tc>
          <w:tcPr>
            <w:tcW w:w="936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:rsidR="008D1508" w:rsidRPr="00302F10" w:rsidRDefault="008D1508" w:rsidP="00223CA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:rsidR="008D1508" w:rsidRPr="00302F10" w:rsidRDefault="008D1508" w:rsidP="00223CA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:rsidR="008D1508" w:rsidRPr="00302F10" w:rsidRDefault="008D1508" w:rsidP="00223CA0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Izvršitelji</w:t>
            </w:r>
          </w:p>
        </w:tc>
      </w:tr>
      <w:tr w:rsidR="008D1508" w:rsidRPr="00302F10" w:rsidTr="003928E3">
        <w:trPr>
          <w:trHeight w:hRule="exact" w:val="799"/>
          <w:jc w:val="center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D1508" w:rsidRPr="00302F10" w:rsidRDefault="006E3E02" w:rsidP="00A342E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97AE9">
              <w:t>IX.-X</w:t>
            </w:r>
          </w:p>
        </w:tc>
        <w:tc>
          <w:tcPr>
            <w:tcW w:w="720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D1508" w:rsidRPr="008D1508" w:rsidRDefault="008D1508" w:rsidP="003928E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D1508">
              <w:rPr>
                <w:sz w:val="20"/>
                <w:szCs w:val="20"/>
              </w:rPr>
              <w:t>Organizacija odgojno-obrazovnog rada.</w:t>
            </w:r>
            <w:r w:rsidR="00E57FCD">
              <w:rPr>
                <w:sz w:val="20"/>
                <w:szCs w:val="20"/>
              </w:rPr>
              <w:t xml:space="preserve"> </w:t>
            </w:r>
            <w:r w:rsidR="00CB53C0">
              <w:rPr>
                <w:sz w:val="20"/>
                <w:szCs w:val="20"/>
              </w:rPr>
              <w:t xml:space="preserve">Školski kurikulum. </w:t>
            </w:r>
            <w:r w:rsidRPr="008D1508">
              <w:rPr>
                <w:sz w:val="20"/>
                <w:szCs w:val="20"/>
              </w:rPr>
              <w:t>Plan i program rada škole.</w:t>
            </w:r>
            <w:r w:rsidR="00E57FCD">
              <w:rPr>
                <w:sz w:val="20"/>
                <w:szCs w:val="20"/>
              </w:rPr>
              <w:t xml:space="preserve"> </w:t>
            </w:r>
            <w:r w:rsidR="00CB53C0">
              <w:rPr>
                <w:sz w:val="20"/>
                <w:szCs w:val="20"/>
              </w:rPr>
              <w:t xml:space="preserve">Poboljšanje uvjeta </w:t>
            </w:r>
            <w:r w:rsidRPr="008D1508">
              <w:rPr>
                <w:sz w:val="20"/>
                <w:szCs w:val="20"/>
              </w:rPr>
              <w:t>rada-problemi učenika.</w:t>
            </w:r>
            <w:r w:rsidR="00E57FCD">
              <w:rPr>
                <w:sz w:val="20"/>
                <w:szCs w:val="20"/>
              </w:rPr>
              <w:t xml:space="preserve"> </w:t>
            </w:r>
            <w:r w:rsidRPr="008D1508">
              <w:rPr>
                <w:sz w:val="20"/>
                <w:szCs w:val="20"/>
              </w:rPr>
              <w:t>Izvješće o radu</w:t>
            </w:r>
            <w:r w:rsidR="003928E3">
              <w:rPr>
                <w:sz w:val="20"/>
                <w:szCs w:val="20"/>
              </w:rPr>
              <w:t xml:space="preserve"> škole i izvješće o stanju sigurnosti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D1508" w:rsidRDefault="008D1508" w:rsidP="00A342EB">
            <w:pPr>
              <w:jc w:val="center"/>
              <w:rPr>
                <w:sz w:val="22"/>
                <w:szCs w:val="22"/>
              </w:rPr>
            </w:pPr>
            <w:r w:rsidRPr="008D1508">
              <w:rPr>
                <w:sz w:val="22"/>
                <w:szCs w:val="22"/>
              </w:rPr>
              <w:t>ravnatelj</w:t>
            </w:r>
          </w:p>
          <w:p w:rsidR="00CB53C0" w:rsidRPr="008D1508" w:rsidRDefault="00CB53C0" w:rsidP="00A34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</w:t>
            </w:r>
          </w:p>
        </w:tc>
      </w:tr>
      <w:tr w:rsidR="008D1508" w:rsidRPr="00302F10" w:rsidTr="00A342EB">
        <w:trPr>
          <w:trHeight w:hRule="exact" w:val="542"/>
          <w:jc w:val="center"/>
        </w:trPr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D1508" w:rsidRPr="00302F10" w:rsidRDefault="006E3E02" w:rsidP="00A342EB">
            <w:pPr>
              <w:jc w:val="center"/>
            </w:pPr>
            <w:r w:rsidRPr="00D97AE9">
              <w:t>I.</w:t>
            </w:r>
          </w:p>
        </w:tc>
        <w:tc>
          <w:tcPr>
            <w:tcW w:w="72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D1508" w:rsidRPr="008D1508" w:rsidRDefault="008D1508" w:rsidP="00A342EB">
            <w:pPr>
              <w:jc w:val="center"/>
            </w:pPr>
            <w:r w:rsidRPr="008D1508">
              <w:rPr>
                <w:sz w:val="20"/>
                <w:szCs w:val="20"/>
              </w:rPr>
              <w:t>Predavanje za roditelje- /jedna pedagoška,</w:t>
            </w:r>
            <w:r w:rsidR="007277FD">
              <w:rPr>
                <w:sz w:val="20"/>
                <w:szCs w:val="20"/>
              </w:rPr>
              <w:t xml:space="preserve"> </w:t>
            </w:r>
            <w:r w:rsidRPr="008D1508">
              <w:rPr>
                <w:sz w:val="20"/>
                <w:szCs w:val="20"/>
              </w:rPr>
              <w:t>jedna zdravstvena/Štete u školi-uvjeti rada-problemi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D1508" w:rsidRPr="008D1508" w:rsidRDefault="008D1508" w:rsidP="00A342EB">
            <w:pPr>
              <w:jc w:val="center"/>
              <w:rPr>
                <w:sz w:val="22"/>
                <w:szCs w:val="22"/>
              </w:rPr>
            </w:pPr>
            <w:r w:rsidRPr="008D1508">
              <w:rPr>
                <w:sz w:val="22"/>
                <w:szCs w:val="22"/>
              </w:rPr>
              <w:t>pedagog, ravnatelj</w:t>
            </w:r>
          </w:p>
        </w:tc>
      </w:tr>
      <w:tr w:rsidR="00342029" w:rsidRPr="00302F10" w:rsidTr="00A342EB">
        <w:trPr>
          <w:trHeight w:hRule="exact" w:val="542"/>
          <w:jc w:val="center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342029" w:rsidRDefault="006E3E02" w:rsidP="00A342EB">
            <w:pPr>
              <w:jc w:val="center"/>
            </w:pPr>
            <w:r>
              <w:t>IV.-V.</w:t>
            </w:r>
          </w:p>
        </w:tc>
        <w:tc>
          <w:tcPr>
            <w:tcW w:w="72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342029" w:rsidRPr="008D1508" w:rsidRDefault="00342029" w:rsidP="00A342EB">
            <w:pPr>
              <w:jc w:val="center"/>
              <w:rPr>
                <w:sz w:val="20"/>
                <w:szCs w:val="20"/>
              </w:rPr>
            </w:pPr>
            <w:r w:rsidRPr="008D1508">
              <w:rPr>
                <w:sz w:val="20"/>
                <w:szCs w:val="20"/>
              </w:rPr>
              <w:t>3. sjednica Vijeća roditelja-ako bude potrebe-aktualnosti/štete,</w:t>
            </w:r>
            <w:r w:rsidR="007277FD">
              <w:rPr>
                <w:sz w:val="20"/>
                <w:szCs w:val="20"/>
              </w:rPr>
              <w:t xml:space="preserve"> </w:t>
            </w:r>
            <w:r w:rsidRPr="008D1508">
              <w:rPr>
                <w:sz w:val="20"/>
                <w:szCs w:val="20"/>
              </w:rPr>
              <w:t>putovanja,</w:t>
            </w:r>
            <w:r w:rsidR="007277FD">
              <w:rPr>
                <w:sz w:val="20"/>
                <w:szCs w:val="20"/>
              </w:rPr>
              <w:t xml:space="preserve"> </w:t>
            </w:r>
            <w:r w:rsidRPr="008D1508">
              <w:rPr>
                <w:sz w:val="20"/>
                <w:szCs w:val="20"/>
              </w:rPr>
              <w:t>uvjeti</w:t>
            </w:r>
          </w:p>
          <w:p w:rsidR="00342029" w:rsidRPr="008D1508" w:rsidRDefault="00342029" w:rsidP="00A342EB">
            <w:pPr>
              <w:jc w:val="center"/>
              <w:rPr>
                <w:sz w:val="20"/>
                <w:szCs w:val="20"/>
              </w:rPr>
            </w:pPr>
            <w:r w:rsidRPr="008D1508">
              <w:rPr>
                <w:sz w:val="20"/>
                <w:szCs w:val="20"/>
              </w:rPr>
              <w:t>Organizacija rada.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342029" w:rsidRPr="008D1508" w:rsidRDefault="00342029" w:rsidP="005D7998">
            <w:pPr>
              <w:jc w:val="center"/>
              <w:rPr>
                <w:sz w:val="22"/>
                <w:szCs w:val="22"/>
              </w:rPr>
            </w:pPr>
            <w:r w:rsidRPr="008D1508">
              <w:rPr>
                <w:sz w:val="22"/>
                <w:szCs w:val="22"/>
              </w:rPr>
              <w:t>pedagog, ravnatelj</w:t>
            </w:r>
          </w:p>
        </w:tc>
      </w:tr>
    </w:tbl>
    <w:p w:rsidR="00A07CEC" w:rsidRPr="00A00260" w:rsidRDefault="00D97AE9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44" w:name="_Toc211252805"/>
      <w:r w:rsidRPr="00A00260">
        <w:rPr>
          <w:rFonts w:ascii="Times New Roman" w:hAnsi="Times New Roman" w:cs="Times New Roman"/>
          <w:i w:val="0"/>
          <w:sz w:val="26"/>
          <w:szCs w:val="26"/>
        </w:rPr>
        <w:t>Plan rada V</w:t>
      </w:r>
      <w:r w:rsidR="00A07CEC" w:rsidRPr="00A00260">
        <w:rPr>
          <w:rFonts w:ascii="Times New Roman" w:hAnsi="Times New Roman" w:cs="Times New Roman"/>
          <w:i w:val="0"/>
          <w:sz w:val="26"/>
          <w:szCs w:val="26"/>
        </w:rPr>
        <w:t>ijeća učenika</w:t>
      </w:r>
      <w:bookmarkEnd w:id="44"/>
    </w:p>
    <w:p w:rsidR="00A07CEC" w:rsidRPr="00302F10" w:rsidRDefault="00A07CEC" w:rsidP="005F3345">
      <w:pPr>
        <w:jc w:val="both"/>
        <w:rPr>
          <w:b/>
        </w:rPr>
      </w:pPr>
    </w:p>
    <w:tbl>
      <w:tblPr>
        <w:tblW w:w="9476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36"/>
        <w:gridCol w:w="5600"/>
        <w:gridCol w:w="2940"/>
      </w:tblGrid>
      <w:tr w:rsidR="00A63234" w:rsidRPr="00302F10">
        <w:trPr>
          <w:trHeight w:hRule="exact" w:val="321"/>
        </w:trPr>
        <w:tc>
          <w:tcPr>
            <w:tcW w:w="936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560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2940" w:type="dxa"/>
            <w:tcBorders>
              <w:bottom w:val="single" w:sz="12" w:space="0" w:color="auto"/>
            </w:tcBorders>
            <w:shd w:val="clear" w:color="FF0000" w:fill="auto"/>
            <w:noWrap/>
            <w:vAlign w:val="center"/>
          </w:tcPr>
          <w:p w:rsidR="00A63234" w:rsidRPr="00302F10" w:rsidRDefault="00A63234" w:rsidP="0047468F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F10">
              <w:rPr>
                <w:rFonts w:ascii="Comic Sans MS" w:hAnsi="Comic Sans MS"/>
                <w:b/>
                <w:bCs/>
                <w:sz w:val="18"/>
                <w:szCs w:val="18"/>
              </w:rPr>
              <w:t>Izvršitelji</w:t>
            </w:r>
          </w:p>
        </w:tc>
      </w:tr>
      <w:tr w:rsidR="00A63234" w:rsidRPr="00302F10">
        <w:trPr>
          <w:trHeight w:hRule="exact" w:val="417"/>
        </w:trPr>
        <w:tc>
          <w:tcPr>
            <w:tcW w:w="936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Pr="00302F10" w:rsidRDefault="006E3E02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IX.</w:t>
            </w:r>
          </w:p>
        </w:tc>
        <w:tc>
          <w:tcPr>
            <w:tcW w:w="560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Pr="00302F10" w:rsidRDefault="00A342EB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Izbor članova vijeća, kućni red</w:t>
            </w:r>
            <w:r w:rsidR="00F774EE">
              <w:rPr>
                <w:rFonts w:ascii="Comic Sans MS" w:hAnsi="Comic Sans MS"/>
                <w:sz w:val="18"/>
                <w:szCs w:val="18"/>
              </w:rPr>
              <w:t>,</w:t>
            </w:r>
            <w:r w:rsidR="007277F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774EE">
              <w:rPr>
                <w:rFonts w:ascii="Comic Sans MS" w:hAnsi="Comic Sans MS"/>
                <w:sz w:val="18"/>
                <w:szCs w:val="18"/>
              </w:rPr>
              <w:t>etički kodeks</w:t>
            </w:r>
          </w:p>
        </w:tc>
        <w:tc>
          <w:tcPr>
            <w:tcW w:w="294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A63234" w:rsidRPr="00302F10" w:rsidRDefault="00A75962" w:rsidP="0047468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tajnik, ravnatelj, članovi vijeća</w:t>
            </w:r>
          </w:p>
        </w:tc>
      </w:tr>
    </w:tbl>
    <w:p w:rsidR="00A07CEC" w:rsidRDefault="00A07CEC" w:rsidP="005F3345">
      <w:pPr>
        <w:jc w:val="both"/>
        <w:rPr>
          <w:b/>
        </w:rPr>
      </w:pPr>
    </w:p>
    <w:p w:rsidR="00B32345" w:rsidRDefault="00A75962" w:rsidP="005F3345">
      <w:pPr>
        <w:jc w:val="both"/>
      </w:pPr>
      <w:r>
        <w:t>Napomena: Vijeće učenika sastajat će se po potrebi tijekom godine.</w:t>
      </w:r>
    </w:p>
    <w:p w:rsidR="00A07CEC" w:rsidRPr="001D1B76" w:rsidRDefault="00A07CEC" w:rsidP="005425F7">
      <w:pPr>
        <w:pStyle w:val="Naslov1"/>
        <w:numPr>
          <w:ilvl w:val="0"/>
          <w:numId w:val="8"/>
        </w:numPr>
        <w:jc w:val="left"/>
        <w:rPr>
          <w:bCs/>
          <w:color w:val="auto"/>
          <w:sz w:val="28"/>
          <w:szCs w:val="28"/>
        </w:rPr>
      </w:pPr>
      <w:bookmarkStart w:id="45" w:name="_Toc211252806"/>
      <w:r w:rsidRPr="001D1B76">
        <w:rPr>
          <w:bCs/>
          <w:color w:val="auto"/>
          <w:sz w:val="28"/>
          <w:szCs w:val="28"/>
        </w:rPr>
        <w:lastRenderedPageBreak/>
        <w:t>PLAN STRUČNOG OSPOSOBLJAVANJA I USAVRŠAVANJA</w:t>
      </w:r>
      <w:bookmarkEnd w:id="45"/>
    </w:p>
    <w:p w:rsidR="00522751" w:rsidRPr="00302F10" w:rsidRDefault="00522751" w:rsidP="005F3345">
      <w:pPr>
        <w:jc w:val="both"/>
        <w:rPr>
          <w:b/>
        </w:rPr>
      </w:pPr>
    </w:p>
    <w:p w:rsidR="00A07CEC" w:rsidRPr="00302F10" w:rsidRDefault="00A07CEC" w:rsidP="005F3345">
      <w:pPr>
        <w:jc w:val="both"/>
        <w:rPr>
          <w:b/>
        </w:rPr>
      </w:pPr>
    </w:p>
    <w:p w:rsidR="00DD3D8D" w:rsidRPr="00302F10" w:rsidRDefault="00DD3D8D" w:rsidP="004263B5">
      <w:pPr>
        <w:pStyle w:val="Tijeloteksta3"/>
        <w:rPr>
          <w:b w:val="0"/>
        </w:rPr>
      </w:pPr>
      <w:r w:rsidRPr="00302F10">
        <w:rPr>
          <w:b w:val="0"/>
          <w:sz w:val="22"/>
          <w:szCs w:val="22"/>
        </w:rPr>
        <w:t xml:space="preserve">Svaki učitelj dužan je </w:t>
      </w:r>
      <w:r w:rsidR="003630B0">
        <w:rPr>
          <w:b w:val="0"/>
          <w:sz w:val="22"/>
          <w:szCs w:val="22"/>
        </w:rPr>
        <w:t>permanentno</w:t>
      </w:r>
      <w:r w:rsidRPr="00302F10">
        <w:rPr>
          <w:b w:val="0"/>
          <w:sz w:val="22"/>
          <w:szCs w:val="22"/>
        </w:rPr>
        <w:t xml:space="preserve"> </w:t>
      </w:r>
      <w:r w:rsidR="003630B0">
        <w:rPr>
          <w:b w:val="0"/>
          <w:sz w:val="22"/>
          <w:szCs w:val="22"/>
        </w:rPr>
        <w:t xml:space="preserve">se </w:t>
      </w:r>
      <w:r w:rsidRPr="00302F10">
        <w:rPr>
          <w:b w:val="0"/>
          <w:sz w:val="22"/>
          <w:szCs w:val="22"/>
        </w:rPr>
        <w:t>usavršava</w:t>
      </w:r>
      <w:r w:rsidR="003630B0">
        <w:rPr>
          <w:b w:val="0"/>
          <w:sz w:val="22"/>
          <w:szCs w:val="22"/>
        </w:rPr>
        <w:t>ti</w:t>
      </w:r>
      <w:r w:rsidR="00C6540F">
        <w:rPr>
          <w:b w:val="0"/>
          <w:sz w:val="22"/>
          <w:szCs w:val="22"/>
        </w:rPr>
        <w:t xml:space="preserve"> individualno i u školi te </w:t>
      </w:r>
      <w:r w:rsidR="008D3C5E">
        <w:rPr>
          <w:b w:val="0"/>
          <w:sz w:val="22"/>
          <w:szCs w:val="22"/>
        </w:rPr>
        <w:t>kroz stručna vijeća tijekom školske godine.</w:t>
      </w:r>
      <w:r w:rsidR="007F1937">
        <w:rPr>
          <w:b w:val="0"/>
          <w:sz w:val="22"/>
          <w:szCs w:val="22"/>
        </w:rPr>
        <w:t xml:space="preserve"> Odlazak na državne stručne skupove ovisit će o financijskim mogućnostima škole.</w:t>
      </w:r>
    </w:p>
    <w:p w:rsidR="00AF4A13" w:rsidRPr="00302F10" w:rsidRDefault="00AF4A13" w:rsidP="005F3345">
      <w:pPr>
        <w:jc w:val="both"/>
        <w:rPr>
          <w:b/>
        </w:rPr>
      </w:pPr>
    </w:p>
    <w:p w:rsidR="00522751" w:rsidRDefault="00522751" w:rsidP="005F3345">
      <w:pPr>
        <w:jc w:val="both"/>
        <w:rPr>
          <w:b/>
        </w:rPr>
      </w:pPr>
    </w:p>
    <w:p w:rsidR="002B7868" w:rsidRPr="001D1B76" w:rsidRDefault="002B7868" w:rsidP="005425F7">
      <w:pPr>
        <w:pStyle w:val="Naslov1"/>
        <w:numPr>
          <w:ilvl w:val="0"/>
          <w:numId w:val="8"/>
        </w:numPr>
        <w:jc w:val="left"/>
        <w:rPr>
          <w:bCs/>
          <w:color w:val="auto"/>
          <w:sz w:val="28"/>
          <w:szCs w:val="28"/>
        </w:rPr>
      </w:pPr>
      <w:bookmarkStart w:id="46" w:name="_Toc211252807"/>
      <w:r w:rsidRPr="001D1B76">
        <w:rPr>
          <w:bCs/>
          <w:color w:val="auto"/>
          <w:sz w:val="28"/>
          <w:szCs w:val="28"/>
        </w:rPr>
        <w:t>P</w:t>
      </w:r>
      <w:r w:rsidR="00CC52A3" w:rsidRPr="001D1B76">
        <w:rPr>
          <w:bCs/>
          <w:color w:val="auto"/>
          <w:sz w:val="28"/>
          <w:szCs w:val="28"/>
        </w:rPr>
        <w:t xml:space="preserve">ODACI O OSTALIM AKTIVNOSTIMA </w:t>
      </w:r>
      <w:r w:rsidR="00034F9F" w:rsidRPr="001D1B76">
        <w:rPr>
          <w:bCs/>
          <w:color w:val="auto"/>
          <w:sz w:val="28"/>
          <w:szCs w:val="28"/>
        </w:rPr>
        <w:t xml:space="preserve">U FUNKCIJI ODGOJNO-OBRAZOVNOG </w:t>
      </w:r>
      <w:r w:rsidR="001D1B76">
        <w:rPr>
          <w:bCs/>
          <w:color w:val="auto"/>
          <w:sz w:val="28"/>
          <w:szCs w:val="28"/>
        </w:rPr>
        <w:t xml:space="preserve"> </w:t>
      </w:r>
      <w:r w:rsidR="00034F9F" w:rsidRPr="001D1B76">
        <w:rPr>
          <w:bCs/>
          <w:color w:val="auto"/>
          <w:sz w:val="28"/>
          <w:szCs w:val="28"/>
        </w:rPr>
        <w:t>RADA I POSLOVANJA ŠKOLSKE USTANOVE</w:t>
      </w:r>
      <w:bookmarkEnd w:id="46"/>
      <w:r w:rsidR="00034F9F" w:rsidRPr="001D1B76">
        <w:rPr>
          <w:bCs/>
          <w:color w:val="auto"/>
          <w:sz w:val="28"/>
          <w:szCs w:val="28"/>
        </w:rPr>
        <w:t xml:space="preserve"> </w:t>
      </w:r>
    </w:p>
    <w:p w:rsidR="00AF4A13" w:rsidRPr="00302F10" w:rsidRDefault="00AF4A13" w:rsidP="005F3345">
      <w:pPr>
        <w:jc w:val="both"/>
        <w:rPr>
          <w:b/>
        </w:rPr>
      </w:pPr>
    </w:p>
    <w:p w:rsidR="00522751" w:rsidRDefault="00522751" w:rsidP="005F3345">
      <w:pPr>
        <w:jc w:val="both"/>
        <w:rPr>
          <w:b/>
        </w:rPr>
      </w:pPr>
    </w:p>
    <w:p w:rsidR="00937983" w:rsidRPr="0028676A" w:rsidRDefault="00CC52A3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47" w:name="_Toc211252808"/>
      <w:r w:rsidRPr="0028676A">
        <w:rPr>
          <w:rFonts w:ascii="Times New Roman" w:hAnsi="Times New Roman" w:cs="Times New Roman"/>
          <w:i w:val="0"/>
          <w:sz w:val="26"/>
          <w:szCs w:val="26"/>
        </w:rPr>
        <w:t>Plan kulturne i javne djelatnosti</w:t>
      </w:r>
      <w:bookmarkEnd w:id="47"/>
      <w:r w:rsidRPr="0028676A">
        <w:rPr>
          <w:rFonts w:ascii="Times New Roman" w:hAnsi="Times New Roman" w:cs="Times New Roman"/>
          <w:i w:val="0"/>
          <w:sz w:val="26"/>
          <w:szCs w:val="26"/>
        </w:rPr>
        <w:t xml:space="preserve"> </w:t>
      </w:r>
    </w:p>
    <w:p w:rsidR="00AB2F19" w:rsidRPr="00302F10" w:rsidRDefault="00AB2F19" w:rsidP="005F3345">
      <w:pPr>
        <w:jc w:val="both"/>
        <w:rPr>
          <w:b/>
        </w:rPr>
      </w:pPr>
    </w:p>
    <w:p w:rsidR="00937983" w:rsidRPr="00302F10" w:rsidRDefault="00937983" w:rsidP="00072844">
      <w:pPr>
        <w:ind w:firstLine="720"/>
        <w:jc w:val="both"/>
        <w:rPr>
          <w:sz w:val="22"/>
          <w:szCs w:val="22"/>
        </w:rPr>
      </w:pPr>
      <w:r w:rsidRPr="00302F10">
        <w:rPr>
          <w:sz w:val="22"/>
          <w:szCs w:val="22"/>
        </w:rPr>
        <w:t>Plan kulturne djelatnosti škole sadrži: estetsko-ekološko uređenje životne i radne sredine, javna predavanja, priredbe, natjecanja, obilježavanje državnih blagdana i Dana škole i sve druge oblike suradnje s društvenom sredinom.</w:t>
      </w:r>
      <w:r w:rsidR="00A21F47">
        <w:rPr>
          <w:sz w:val="22"/>
          <w:szCs w:val="22"/>
        </w:rPr>
        <w:t xml:space="preserve"> Školska knjižnica bit će na raspolaganju stanovnicima općine Drenje ponedjeljkom, s</w:t>
      </w:r>
      <w:r w:rsidR="00A3575D">
        <w:rPr>
          <w:sz w:val="22"/>
          <w:szCs w:val="22"/>
        </w:rPr>
        <w:t>rijedom i petkom od 11:00 do 11:</w:t>
      </w:r>
      <w:r w:rsidR="00A21F47">
        <w:rPr>
          <w:sz w:val="22"/>
          <w:szCs w:val="22"/>
        </w:rPr>
        <w:t xml:space="preserve">45. </w:t>
      </w:r>
    </w:p>
    <w:p w:rsidR="00AF4A13" w:rsidRPr="00302F10" w:rsidRDefault="00AF4A13" w:rsidP="005F334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4216"/>
        <w:gridCol w:w="4013"/>
      </w:tblGrid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D06DC5" w:rsidRDefault="00A75962" w:rsidP="00D06DC5">
            <w:pPr>
              <w:jc w:val="center"/>
              <w:rPr>
                <w:b/>
              </w:rPr>
            </w:pPr>
            <w:r w:rsidRPr="00D06DC5">
              <w:rPr>
                <w:b/>
              </w:rPr>
              <w:t>Mjesec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D06DC5" w:rsidRDefault="00A75962" w:rsidP="00D06DC5">
            <w:pPr>
              <w:jc w:val="center"/>
              <w:rPr>
                <w:b/>
              </w:rPr>
            </w:pPr>
            <w:r w:rsidRPr="00D06DC5">
              <w:rPr>
                <w:b/>
              </w:rPr>
              <w:t>S  a  d  r  ž  a  j  i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D06DC5" w:rsidRDefault="00A75962" w:rsidP="00D06DC5">
            <w:pPr>
              <w:jc w:val="center"/>
              <w:rPr>
                <w:b/>
              </w:rPr>
            </w:pPr>
            <w:r w:rsidRPr="00D06DC5">
              <w:rPr>
                <w:b/>
              </w:rPr>
              <w:t>Nositelji aktivnosti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IX</w:t>
            </w:r>
            <w:r w:rsidR="00311757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B32345" w:rsidP="00D06DC5">
            <w:pPr>
              <w:jc w:val="center"/>
            </w:pPr>
            <w:r>
              <w:t>Olimpijski dan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894AE1" w:rsidP="00D06DC5">
            <w:pPr>
              <w:jc w:val="center"/>
            </w:pPr>
            <w:r>
              <w:t>s</w:t>
            </w:r>
            <w:r w:rsidR="00661278">
              <w:t>vi učitelji</w:t>
            </w:r>
            <w:r w:rsidR="008B26C8">
              <w:t xml:space="preserve"> razredne nastave i TZK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IX</w:t>
            </w:r>
            <w:r w:rsidR="00311757">
              <w:t>.</w:t>
            </w:r>
            <w:r w:rsidRPr="00A75962">
              <w:t>-VI</w:t>
            </w:r>
            <w:r w:rsidR="00311757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Rad na stalnom estetskom uređenju škole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894AE1" w:rsidP="00D06DC5">
            <w:pPr>
              <w:jc w:val="center"/>
            </w:pPr>
            <w:r>
              <w:t>s</w:t>
            </w:r>
            <w:r w:rsidR="008F6D22">
              <w:t>vi učenici i učitelji</w:t>
            </w:r>
            <w:r>
              <w:t>, učiteljica LK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X</w:t>
            </w:r>
            <w:r w:rsidR="00311757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Dani kruha –</w:t>
            </w:r>
            <w:r w:rsidR="00311757">
              <w:t xml:space="preserve"> </w:t>
            </w:r>
            <w:r w:rsidRPr="00A75962">
              <w:t>dani zahvalnosti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894AE1" w:rsidP="00D06DC5">
            <w:pPr>
              <w:jc w:val="center"/>
            </w:pPr>
            <w:r>
              <w:t>v</w:t>
            </w:r>
            <w:r w:rsidR="007628CA" w:rsidRPr="00A75962">
              <w:t>jeroučitelji</w:t>
            </w:r>
            <w:r w:rsidR="007628CA">
              <w:t xml:space="preserve">, </w:t>
            </w:r>
            <w:r w:rsidR="008F6D22">
              <w:t>razrednici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XI</w:t>
            </w:r>
            <w:r w:rsidR="00311757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311757" w:rsidP="00D06DC5">
            <w:pPr>
              <w:jc w:val="center"/>
            </w:pPr>
            <w:r>
              <w:t xml:space="preserve">Svi sveti </w:t>
            </w:r>
            <w:r w:rsidR="007277FD">
              <w:t>–</w:t>
            </w:r>
            <w:r>
              <w:t xml:space="preserve"> Dan mrtvih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894AE1" w:rsidP="00D06DC5">
            <w:pPr>
              <w:jc w:val="center"/>
            </w:pPr>
            <w:r>
              <w:t>s</w:t>
            </w:r>
            <w:r w:rsidR="008F6D22">
              <w:t>vi učenici i učitelji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XI</w:t>
            </w:r>
            <w:r w:rsidR="00311757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Dan sjećanja na Vukovar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894AE1" w:rsidP="00D06DC5">
            <w:pPr>
              <w:jc w:val="center"/>
            </w:pPr>
            <w:r>
              <w:t>u</w:t>
            </w:r>
            <w:r w:rsidR="00311757">
              <w:t>čitelji</w:t>
            </w:r>
            <w:r w:rsidR="008F6D22">
              <w:t>ca</w:t>
            </w:r>
            <w:r w:rsidR="00311757">
              <w:t xml:space="preserve"> </w:t>
            </w:r>
            <w:r w:rsidR="00B82F7F">
              <w:t>povijesti</w:t>
            </w:r>
            <w:r w:rsidR="001126F6">
              <w:t xml:space="preserve">, </w:t>
            </w:r>
            <w:r w:rsidR="00311757" w:rsidRPr="00A75962">
              <w:t>razrednici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XII</w:t>
            </w:r>
            <w:r w:rsidR="00311757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Sveti Nikola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894AE1" w:rsidP="00D06DC5">
            <w:pPr>
              <w:jc w:val="center"/>
            </w:pPr>
            <w:r>
              <w:t>v</w:t>
            </w:r>
            <w:r w:rsidR="00A75962" w:rsidRPr="00A75962">
              <w:t>jeroučitelji</w:t>
            </w:r>
            <w:r w:rsidR="001126F6">
              <w:t xml:space="preserve">, </w:t>
            </w:r>
            <w:r w:rsidR="00A75962" w:rsidRPr="00A75962">
              <w:t>razrednici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XII</w:t>
            </w:r>
            <w:r w:rsidR="00311757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Uređenje škole u povodu Božića-školska priredba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894AE1" w:rsidP="00A34605">
            <w:pPr>
              <w:jc w:val="center"/>
            </w:pPr>
            <w:r>
              <w:t>u</w:t>
            </w:r>
            <w:r w:rsidR="00B32345">
              <w:t>čitelj</w:t>
            </w:r>
            <w:r w:rsidR="007628CA">
              <w:t>ica</w:t>
            </w:r>
            <w:r w:rsidR="00B32345">
              <w:t xml:space="preserve"> LK</w:t>
            </w:r>
            <w:r w:rsidR="001126F6">
              <w:t xml:space="preserve">, </w:t>
            </w:r>
            <w:r w:rsidR="00A75962" w:rsidRPr="00A75962">
              <w:t>razrednici</w:t>
            </w:r>
            <w:r w:rsidR="00A34605">
              <w:t xml:space="preserve">, </w:t>
            </w:r>
            <w:r w:rsidR="00311757">
              <w:t>voditelji slobodnih a</w:t>
            </w:r>
            <w:r w:rsidR="00A75962" w:rsidRPr="00A75962">
              <w:t>ktivnosti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II</w:t>
            </w:r>
            <w:r w:rsidR="00311757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57" w:rsidRPr="00A75962" w:rsidRDefault="00A75962" w:rsidP="00D06DC5">
            <w:pPr>
              <w:jc w:val="center"/>
            </w:pPr>
            <w:r w:rsidRPr="00A75962">
              <w:t>Valentinovo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razrednici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B32345" w:rsidP="00D06DC5">
            <w:pPr>
              <w:jc w:val="center"/>
            </w:pPr>
            <w:r>
              <w:t>I</w:t>
            </w:r>
            <w:r w:rsidR="00311757">
              <w:t>.</w:t>
            </w:r>
            <w:r w:rsidR="00A75962" w:rsidRPr="00A75962">
              <w:t>-IV</w:t>
            </w:r>
            <w:r w:rsidR="00311757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B32345" w:rsidP="00B32345">
            <w:pPr>
              <w:jc w:val="center"/>
            </w:pPr>
            <w:r>
              <w:t>Školska i druga natjecanja</w:t>
            </w:r>
            <w:r w:rsidR="00A75962" w:rsidRPr="00A75962">
              <w:t xml:space="preserve">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B32345" w:rsidP="00222946">
            <w:pPr>
              <w:jc w:val="center"/>
            </w:pPr>
            <w:r>
              <w:t>učitelji predmetne nastave</w:t>
            </w:r>
            <w:r w:rsidR="00311757">
              <w:t xml:space="preserve"> i učitelji IV. </w:t>
            </w:r>
            <w:r w:rsidR="00222946">
              <w:t>r</w:t>
            </w:r>
            <w:r w:rsidR="00311757">
              <w:t>azreda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III</w:t>
            </w:r>
            <w:r w:rsidR="001126F6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311757" w:rsidP="00D06DC5">
            <w:pPr>
              <w:jc w:val="center"/>
            </w:pPr>
            <w:r>
              <w:t>Međunarodni</w:t>
            </w:r>
            <w:r w:rsidR="00A75962" w:rsidRPr="00A75962">
              <w:t xml:space="preserve"> Dan žena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1126F6" w:rsidP="00D06DC5">
            <w:pPr>
              <w:jc w:val="center"/>
            </w:pPr>
            <w:r>
              <w:t>razrednici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III</w:t>
            </w:r>
            <w:r w:rsidR="001126F6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Dani hrvatskog jezika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894AE1" w:rsidP="00894AE1">
            <w:pPr>
              <w:jc w:val="center"/>
            </w:pPr>
            <w:r>
              <w:t>učiteljice hrvatskog jezika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III</w:t>
            </w:r>
            <w:r w:rsidR="001126F6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Proljetna ravnodnevnica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učitelji RN</w:t>
            </w:r>
          </w:p>
        </w:tc>
      </w:tr>
      <w:tr w:rsidR="00A75962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III</w:t>
            </w:r>
            <w:r w:rsidR="001126F6"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A75962" w:rsidP="00D06DC5">
            <w:pPr>
              <w:jc w:val="center"/>
            </w:pPr>
            <w:r w:rsidRPr="00A75962">
              <w:t>Svjetski dan voda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62" w:rsidRPr="00A75962" w:rsidRDefault="00B32345" w:rsidP="00D06DC5">
            <w:pPr>
              <w:jc w:val="center"/>
            </w:pPr>
            <w:r>
              <w:t>učiteljica BIO</w:t>
            </w:r>
            <w:r w:rsidR="001126F6">
              <w:t>, razrednici</w:t>
            </w:r>
            <w:r>
              <w:t>, EKO</w:t>
            </w:r>
          </w:p>
        </w:tc>
      </w:tr>
      <w:tr w:rsidR="001126F6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F6" w:rsidRPr="00A75962" w:rsidRDefault="001126F6" w:rsidP="00D06DC5">
            <w:pPr>
              <w:jc w:val="center"/>
            </w:pPr>
            <w:r w:rsidRPr="00A75962">
              <w:t>IV</w:t>
            </w:r>
            <w: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F6" w:rsidRPr="00A75962" w:rsidRDefault="001126F6" w:rsidP="00D06DC5">
            <w:pPr>
              <w:jc w:val="center"/>
            </w:pPr>
            <w:r>
              <w:t>Dan planeta</w:t>
            </w:r>
            <w:r w:rsidRPr="00A75962">
              <w:t xml:space="preserve"> Zemlje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F6" w:rsidRPr="00A75962" w:rsidRDefault="00B32345" w:rsidP="00D06DC5">
            <w:pPr>
              <w:jc w:val="center"/>
            </w:pPr>
            <w:r>
              <w:t>KPP</w:t>
            </w:r>
            <w:r w:rsidR="001126F6">
              <w:t xml:space="preserve">, </w:t>
            </w:r>
            <w:r w:rsidR="001126F6" w:rsidRPr="00A75962">
              <w:t>učitelji</w:t>
            </w:r>
            <w:r>
              <w:t xml:space="preserve"> BIO i PRI</w:t>
            </w:r>
          </w:p>
        </w:tc>
      </w:tr>
      <w:tr w:rsidR="0088284F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59051B">
            <w:pPr>
              <w:jc w:val="center"/>
            </w:pPr>
            <w:r>
              <w:t>I</w:t>
            </w:r>
            <w:r w:rsidRPr="00A75962">
              <w:t>V</w:t>
            </w:r>
            <w: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59051B">
            <w:pPr>
              <w:jc w:val="center"/>
            </w:pPr>
            <w:r w:rsidRPr="00A75962">
              <w:t>S</w:t>
            </w:r>
            <w:r>
              <w:t>portski dan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59051B">
            <w:pPr>
              <w:jc w:val="center"/>
            </w:pPr>
            <w:r>
              <w:t>svi učitelji</w:t>
            </w:r>
          </w:p>
        </w:tc>
      </w:tr>
      <w:tr w:rsidR="0088284F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V</w:t>
            </w:r>
            <w: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Majčin dan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učitelji</w:t>
            </w:r>
          </w:p>
        </w:tc>
      </w:tr>
      <w:tr w:rsidR="0088284F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lastRenderedPageBreak/>
              <w:t>V</w:t>
            </w:r>
            <w: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Međunarodni praznik rada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razrednici</w:t>
            </w:r>
          </w:p>
        </w:tc>
      </w:tr>
      <w:tr w:rsidR="0088284F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V</w:t>
            </w:r>
            <w: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Međ</w:t>
            </w:r>
            <w:r>
              <w:t>unarodni d</w:t>
            </w:r>
            <w:r w:rsidRPr="00A75962">
              <w:t>an Crvenog križa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>
              <w:t>učitelji RN, pedagog</w:t>
            </w:r>
          </w:p>
        </w:tc>
      </w:tr>
      <w:tr w:rsidR="0088284F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V</w:t>
            </w:r>
            <w: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>
              <w:t>Međunarodni dan biološke raznolikosti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94AE1" w:rsidP="00D06DC5">
            <w:pPr>
              <w:jc w:val="center"/>
            </w:pPr>
            <w:r>
              <w:t>učiteljica prirode</w:t>
            </w:r>
            <w:r w:rsidR="0088284F">
              <w:t>, KPP</w:t>
            </w:r>
          </w:p>
        </w:tc>
      </w:tr>
      <w:tr w:rsidR="0088284F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V</w:t>
            </w:r>
            <w: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 w:rsidRPr="00A75962">
              <w:t>Svjetski dan nepušenja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>
              <w:t>učitelj BIO, KPP</w:t>
            </w:r>
          </w:p>
        </w:tc>
      </w:tr>
      <w:tr w:rsidR="0088284F" w:rsidRPr="00A75962">
        <w:trPr>
          <w:trHeight w:val="51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>
              <w:t>V.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Pr="00A75962" w:rsidRDefault="0088284F" w:rsidP="00D06DC5">
            <w:pPr>
              <w:jc w:val="center"/>
            </w:pPr>
            <w:r>
              <w:t>Dan škole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4F" w:rsidRDefault="0088284F" w:rsidP="00D06DC5">
            <w:pPr>
              <w:jc w:val="center"/>
            </w:pPr>
            <w:r>
              <w:t>svi djelatnici i učenici škole</w:t>
            </w:r>
          </w:p>
        </w:tc>
      </w:tr>
    </w:tbl>
    <w:p w:rsidR="00AF4A13" w:rsidRDefault="00AF4A13" w:rsidP="005F3345">
      <w:pPr>
        <w:jc w:val="both"/>
        <w:rPr>
          <w:b/>
        </w:rPr>
      </w:pPr>
    </w:p>
    <w:p w:rsidR="00AE1A54" w:rsidRDefault="00E940BB" w:rsidP="00E618EB">
      <w:pPr>
        <w:rPr>
          <w:sz w:val="22"/>
          <w:szCs w:val="22"/>
        </w:rPr>
        <w:sectPr w:rsidR="00AE1A54" w:rsidSect="00D559AD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Napomena: </w:t>
      </w:r>
    </w:p>
    <w:p w:rsidR="00E24C33" w:rsidRPr="00302F10" w:rsidRDefault="00E24C33" w:rsidP="00E618EB">
      <w:pPr>
        <w:rPr>
          <w:sz w:val="22"/>
          <w:szCs w:val="22"/>
        </w:rPr>
      </w:pPr>
    </w:p>
    <w:p w:rsidR="00E24C33" w:rsidRPr="00A00260" w:rsidRDefault="00E24C33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48" w:name="_Toc211252809"/>
      <w:r w:rsidRPr="00A00260">
        <w:rPr>
          <w:rFonts w:ascii="Times New Roman" w:hAnsi="Times New Roman" w:cs="Times New Roman"/>
          <w:i w:val="0"/>
          <w:sz w:val="26"/>
          <w:szCs w:val="26"/>
        </w:rPr>
        <w:t>Školski preventivni programi</w:t>
      </w:r>
      <w:bookmarkEnd w:id="48"/>
    </w:p>
    <w:p w:rsidR="00A75962" w:rsidRPr="00302F10" w:rsidRDefault="00A75962" w:rsidP="00E618EB">
      <w:pPr>
        <w:rPr>
          <w:b/>
        </w:rPr>
      </w:pPr>
    </w:p>
    <w:p w:rsidR="00C840F1" w:rsidRDefault="00C840F1" w:rsidP="00C840F1">
      <w:pPr>
        <w:ind w:left="1080"/>
      </w:pPr>
    </w:p>
    <w:p w:rsidR="00041115" w:rsidRPr="00BC10DC" w:rsidRDefault="00041115" w:rsidP="00041115">
      <w:pPr>
        <w:spacing w:after="200" w:line="276" w:lineRule="auto"/>
        <w:jc w:val="center"/>
        <w:rPr>
          <w:rFonts w:eastAsia="Calibri"/>
          <w:b/>
          <w:bCs/>
          <w:iCs/>
          <w:noProof/>
          <w:sz w:val="32"/>
          <w:szCs w:val="28"/>
        </w:rPr>
      </w:pPr>
      <w:r w:rsidRPr="00BC10DC">
        <w:rPr>
          <w:rFonts w:eastAsia="Calibri"/>
          <w:b/>
          <w:bCs/>
          <w:iCs/>
          <w:noProof/>
          <w:sz w:val="32"/>
          <w:szCs w:val="28"/>
        </w:rPr>
        <w:t>ŠKOLSKI PREVENTIVNI PROGRAM šk.god. 202</w:t>
      </w:r>
      <w:r>
        <w:rPr>
          <w:rFonts w:eastAsia="Calibri"/>
          <w:b/>
          <w:bCs/>
          <w:iCs/>
          <w:noProof/>
          <w:sz w:val="32"/>
          <w:szCs w:val="28"/>
        </w:rPr>
        <w:t>5</w:t>
      </w:r>
      <w:r w:rsidRPr="00BC10DC">
        <w:rPr>
          <w:rFonts w:eastAsia="Calibri"/>
          <w:b/>
          <w:bCs/>
          <w:iCs/>
          <w:noProof/>
          <w:sz w:val="32"/>
          <w:szCs w:val="28"/>
        </w:rPr>
        <w:t>./202</w:t>
      </w:r>
      <w:r>
        <w:rPr>
          <w:rFonts w:eastAsia="Calibri"/>
          <w:b/>
          <w:bCs/>
          <w:iCs/>
          <w:noProof/>
          <w:sz w:val="32"/>
          <w:szCs w:val="28"/>
        </w:rPr>
        <w:t>6</w:t>
      </w:r>
      <w:r w:rsidRPr="00BC10DC">
        <w:rPr>
          <w:rFonts w:eastAsia="Calibri"/>
          <w:b/>
          <w:bCs/>
          <w:iCs/>
          <w:noProof/>
          <w:sz w:val="32"/>
          <w:szCs w:val="28"/>
        </w:rPr>
        <w:t>.</w:t>
      </w:r>
    </w:p>
    <w:p w:rsidR="00041115" w:rsidRPr="00990746" w:rsidRDefault="00041115" w:rsidP="00041115">
      <w:pPr>
        <w:spacing w:after="200" w:line="276" w:lineRule="auto"/>
        <w:jc w:val="both"/>
        <w:rPr>
          <w:rFonts w:eastAsia="Calibri"/>
          <w:iCs/>
          <w:noProof/>
        </w:rPr>
      </w:pPr>
      <w:r>
        <w:rPr>
          <w:rFonts w:eastAsia="Calibri"/>
          <w:iCs/>
          <w:noProof/>
        </w:rPr>
        <w:t xml:space="preserve">Procjenom </w:t>
      </w:r>
      <w:r w:rsidRPr="00425DAC">
        <w:rPr>
          <w:rFonts w:eastAsia="Calibri"/>
          <w:iCs/>
          <w:noProof/>
        </w:rPr>
        <w:t xml:space="preserve">dosadašnjega stanja </w:t>
      </w:r>
      <w:r>
        <w:rPr>
          <w:rFonts w:eastAsia="Calibri"/>
          <w:iCs/>
          <w:noProof/>
        </w:rPr>
        <w:t xml:space="preserve">uočeni su problemi koji ukazuju na nisko samopouzdanje, ispitnu anksioznost, čest </w:t>
      </w:r>
      <w:r w:rsidRPr="00425DAC">
        <w:rPr>
          <w:rFonts w:eastAsia="Calibri"/>
          <w:bCs/>
          <w:noProof/>
        </w:rPr>
        <w:t>nedostatak empatije među vršnjacima, neuvažavanje različitosti i potreba drugih učenika i</w:t>
      </w:r>
      <w:r>
        <w:rPr>
          <w:rFonts w:eastAsia="Calibri"/>
          <w:bCs/>
          <w:noProof/>
        </w:rPr>
        <w:t xml:space="preserve"> nedostatak komunikacijskih vještina</w:t>
      </w:r>
      <w:r w:rsidRPr="00425DAC">
        <w:rPr>
          <w:rFonts w:eastAsia="Calibri"/>
          <w:bCs/>
          <w:noProof/>
        </w:rPr>
        <w:t>.</w:t>
      </w:r>
      <w:r>
        <w:rPr>
          <w:rFonts w:eastAsia="Calibri"/>
          <w:bCs/>
          <w:noProof/>
        </w:rPr>
        <w:t xml:space="preserve"> Također, uočeno je neprimjereno reagiranje u određenim situacijama što upućuje na neprepoznavanje vlastitih i tuđih emocija i nepoznavanje načina prihvatljivog iskazivanja istih u stvarnom i virtualnm okruženju.</w:t>
      </w:r>
      <w:r w:rsidRPr="00D826C5">
        <w:rPr>
          <w:rFonts w:eastAsia="Calibri"/>
          <w:i/>
          <w:iCs/>
          <w:noProof/>
        </w:rPr>
        <w:t xml:space="preserve"> </w:t>
      </w:r>
      <w:r w:rsidRPr="00D826C5">
        <w:rPr>
          <w:rFonts w:eastAsia="Calibri"/>
          <w:iCs/>
          <w:noProof/>
        </w:rPr>
        <w:t>Posebno je primjetan sve veći broj učenika koji su izostavljeni iz grupe vršnjaka, poneki su izloženi elektroničkom nasilju, te imaju nedovoljno razvije socio-emocionalne vještine</w:t>
      </w:r>
      <w:r>
        <w:rPr>
          <w:rFonts w:eastAsia="Calibri"/>
          <w:iCs/>
          <w:noProof/>
        </w:rPr>
        <w:t>.</w:t>
      </w:r>
    </w:p>
    <w:p w:rsidR="00041115" w:rsidRDefault="00041115" w:rsidP="00041115">
      <w:pPr>
        <w:spacing w:after="200" w:line="276" w:lineRule="auto"/>
        <w:jc w:val="both"/>
        <w:rPr>
          <w:rFonts w:eastAsia="Calibri"/>
          <w:noProof/>
        </w:rPr>
      </w:pPr>
      <w:r w:rsidRPr="001A44A2">
        <w:rPr>
          <w:rFonts w:eastAsia="Calibri"/>
          <w:noProof/>
        </w:rPr>
        <w:t>Stoga će Škola tijekom školske godine</w:t>
      </w:r>
      <w:r>
        <w:rPr>
          <w:rFonts w:eastAsia="Calibri"/>
          <w:noProof/>
        </w:rPr>
        <w:t xml:space="preserve"> provoditi sljedeće preventivne programe: </w:t>
      </w:r>
    </w:p>
    <w:p w:rsidR="00041115" w:rsidRPr="00D826C5" w:rsidRDefault="00041115" w:rsidP="00041115">
      <w:pPr>
        <w:pStyle w:val="Odlomakpopisa"/>
        <w:numPr>
          <w:ilvl w:val="0"/>
          <w:numId w:val="39"/>
        </w:numPr>
        <w:spacing w:after="200" w:line="276" w:lineRule="auto"/>
        <w:jc w:val="both"/>
        <w:rPr>
          <w:rFonts w:eastAsia="Calibri"/>
          <w:noProof/>
        </w:rPr>
      </w:pPr>
      <w:r w:rsidRPr="00D826C5">
        <w:rPr>
          <w:rFonts w:eastAsia="Calibri"/>
          <w:noProof/>
        </w:rPr>
        <w:t>preventivni programi za sprječavanje nasilja</w:t>
      </w:r>
    </w:p>
    <w:p w:rsidR="00041115" w:rsidRPr="00D826C5" w:rsidRDefault="00041115" w:rsidP="00041115">
      <w:pPr>
        <w:pStyle w:val="Odlomakpopisa"/>
        <w:numPr>
          <w:ilvl w:val="0"/>
          <w:numId w:val="39"/>
        </w:numPr>
        <w:spacing w:after="200" w:line="276" w:lineRule="auto"/>
        <w:jc w:val="both"/>
        <w:rPr>
          <w:rFonts w:eastAsia="Calibri"/>
          <w:noProof/>
        </w:rPr>
      </w:pPr>
      <w:r w:rsidRPr="00D826C5">
        <w:rPr>
          <w:rFonts w:eastAsia="Calibri"/>
          <w:noProof/>
        </w:rPr>
        <w:t>preventivni programi za sprječavanje ovisnosti</w:t>
      </w:r>
    </w:p>
    <w:p w:rsidR="00041115" w:rsidRPr="00990746" w:rsidRDefault="00041115" w:rsidP="00041115">
      <w:pPr>
        <w:pStyle w:val="Odlomakpopisa"/>
        <w:numPr>
          <w:ilvl w:val="0"/>
          <w:numId w:val="39"/>
        </w:numPr>
        <w:spacing w:after="200" w:line="276" w:lineRule="auto"/>
        <w:jc w:val="both"/>
        <w:rPr>
          <w:rFonts w:eastAsia="Calibri"/>
          <w:noProof/>
        </w:rPr>
      </w:pPr>
      <w:r w:rsidRPr="00D826C5">
        <w:rPr>
          <w:rFonts w:eastAsia="Calibri"/>
          <w:noProof/>
        </w:rPr>
        <w:t>preventivni programi za razvoj životnih vještina.</w:t>
      </w:r>
    </w:p>
    <w:p w:rsidR="00041115" w:rsidRPr="00990746" w:rsidRDefault="00041115" w:rsidP="00041115">
      <w:pPr>
        <w:spacing w:after="200" w:line="276" w:lineRule="auto"/>
        <w:jc w:val="both"/>
        <w:rPr>
          <w:rFonts w:eastAsia="Calibri"/>
          <w:bCs/>
          <w:noProof/>
        </w:rPr>
      </w:pPr>
      <w:r w:rsidRPr="009D30AA">
        <w:rPr>
          <w:rFonts w:eastAsia="Calibri"/>
          <w:iCs/>
          <w:noProof/>
        </w:rPr>
        <w:t xml:space="preserve">Kroz rad s učenicima, učiteljima i roditeljima poticat ćemo i promovirati znanja, vještine, vrijednosti i kompetencije koje našim učenicima omogućavaju zdrav stil života, jačanje zaštitnih čimbenika i koje vode prema ostvarivanju pozitivnih ishoda. Radit ćemo na razvijanju pozitivne slike o sebi, usvajanju i vježbanju socijalnih i emocionalnih vještina, poticanju prihvatljivih oblika ponašanja, poučavanju o važnosti mentalnog zdravlja (brige o sebi) učenika i učitelja. Poticat ćemo </w:t>
      </w:r>
      <w:r w:rsidRPr="009D30AA">
        <w:rPr>
          <w:rFonts w:eastAsia="Calibri"/>
          <w:bCs/>
          <w:noProof/>
        </w:rPr>
        <w:t>otvorenost za suradnju, razumijevanje i toleranciju u odnosima s ciljem stvaranja pozitivnog i poticajnog školskog ozračja</w:t>
      </w:r>
      <w:r>
        <w:rPr>
          <w:rFonts w:eastAsia="Calibri"/>
          <w:bCs/>
          <w:noProof/>
        </w:rPr>
        <w:t>.</w:t>
      </w:r>
    </w:p>
    <w:p w:rsidR="00041115" w:rsidRDefault="00041115" w:rsidP="00041115">
      <w:pPr>
        <w:spacing w:after="200" w:line="276" w:lineRule="auto"/>
        <w:jc w:val="both"/>
        <w:rPr>
          <w:rFonts w:eastAsia="Calibri"/>
          <w:noProof/>
        </w:rPr>
      </w:pPr>
      <w:r>
        <w:rPr>
          <w:rFonts w:eastAsia="Calibri"/>
          <w:noProof/>
        </w:rPr>
        <w:t>Predviđene aktivnosti</w:t>
      </w:r>
      <w:r w:rsidRPr="001A44A2">
        <w:rPr>
          <w:rFonts w:eastAsia="Calibri"/>
          <w:noProof/>
        </w:rPr>
        <w:t xml:space="preserve"> odvijat</w:t>
      </w:r>
      <w:r>
        <w:rPr>
          <w:rFonts w:eastAsia="Calibri"/>
          <w:noProof/>
        </w:rPr>
        <w:t xml:space="preserve"> će</w:t>
      </w:r>
      <w:r w:rsidRPr="001A44A2">
        <w:rPr>
          <w:rFonts w:eastAsia="Calibri"/>
          <w:noProof/>
        </w:rPr>
        <w:t xml:space="preserve"> s učenicima, roditeljima i učiteljima</w:t>
      </w:r>
      <w:r>
        <w:rPr>
          <w:rFonts w:eastAsia="Calibri"/>
          <w:noProof/>
        </w:rPr>
        <w:t xml:space="preserve"> kroz redovnu nastavu, sate razrednika, školske i razredne projekte, predavanja i radionice. U sklopu nekih aktivnosti planarina je </w:t>
      </w:r>
      <w:r w:rsidRPr="001A44A2">
        <w:rPr>
          <w:rFonts w:eastAsia="Calibri"/>
          <w:noProof/>
        </w:rPr>
        <w:t>suradnj</w:t>
      </w:r>
      <w:r>
        <w:rPr>
          <w:rFonts w:eastAsia="Calibri"/>
          <w:noProof/>
        </w:rPr>
        <w:t xml:space="preserve">a </w:t>
      </w:r>
      <w:r w:rsidRPr="001A44A2">
        <w:rPr>
          <w:rFonts w:eastAsia="Calibri"/>
          <w:noProof/>
        </w:rPr>
        <w:t>s djelatnicima MUP-a, MZO</w:t>
      </w:r>
      <w:r>
        <w:rPr>
          <w:rFonts w:eastAsia="Calibri"/>
          <w:noProof/>
        </w:rPr>
        <w:t>M</w:t>
      </w:r>
      <w:r w:rsidRPr="001A44A2">
        <w:rPr>
          <w:rFonts w:eastAsia="Calibri"/>
          <w:noProof/>
        </w:rPr>
        <w:t>, Agencije za odgoj i obrazovanje i udrugama koji provode programe prevencije</w:t>
      </w:r>
      <w:r>
        <w:rPr>
          <w:rFonts w:eastAsia="Calibri"/>
          <w:noProof/>
        </w:rPr>
        <w:t>.</w:t>
      </w:r>
      <w:r w:rsidRPr="00990746">
        <w:rPr>
          <w:rFonts w:eastAsia="Calibri"/>
          <w:noProof/>
        </w:rPr>
        <w:t xml:space="preserve"> </w:t>
      </w:r>
    </w:p>
    <w:p w:rsidR="00041115" w:rsidRDefault="00041115" w:rsidP="00041115">
      <w:pPr>
        <w:spacing w:after="200" w:line="276" w:lineRule="auto"/>
        <w:jc w:val="both"/>
        <w:rPr>
          <w:rFonts w:eastAsia="Calibri"/>
          <w:noProof/>
        </w:rPr>
      </w:pPr>
      <w:r w:rsidRPr="001A44A2">
        <w:rPr>
          <w:rFonts w:eastAsia="Calibri"/>
          <w:b/>
          <w:bCs/>
          <w:noProof/>
        </w:rPr>
        <w:t>Voditelj</w:t>
      </w:r>
      <w:r>
        <w:rPr>
          <w:rFonts w:eastAsia="Calibri"/>
          <w:b/>
          <w:bCs/>
          <w:noProof/>
        </w:rPr>
        <w:t>ica</w:t>
      </w:r>
      <w:r w:rsidRPr="001A44A2">
        <w:rPr>
          <w:rFonts w:eastAsia="Calibri"/>
          <w:b/>
          <w:bCs/>
          <w:noProof/>
        </w:rPr>
        <w:t xml:space="preserve"> ŠPP</w:t>
      </w:r>
      <w:r>
        <w:rPr>
          <w:rFonts w:eastAsia="Calibri"/>
          <w:b/>
          <w:bCs/>
          <w:noProof/>
        </w:rPr>
        <w:t>:</w:t>
      </w:r>
      <w:r>
        <w:rPr>
          <w:rFonts w:eastAsia="Calibri"/>
          <w:noProof/>
        </w:rPr>
        <w:t xml:space="preserve"> Aneta Orešković Buljan, pedagoginja</w:t>
      </w:r>
    </w:p>
    <w:p w:rsidR="00041115" w:rsidRPr="001A44A2" w:rsidRDefault="00041115" w:rsidP="00041115">
      <w:pPr>
        <w:spacing w:after="200" w:line="276" w:lineRule="auto"/>
        <w:jc w:val="both"/>
        <w:rPr>
          <w:rFonts w:eastAsia="Calibri"/>
          <w:noProof/>
        </w:rPr>
      </w:pPr>
      <w:r>
        <w:rPr>
          <w:rFonts w:eastAsia="Calibri"/>
          <w:b/>
          <w:bCs/>
          <w:noProof/>
        </w:rPr>
        <w:t xml:space="preserve">Suradnici: </w:t>
      </w:r>
      <w:r>
        <w:rPr>
          <w:rFonts w:eastAsia="Calibri"/>
          <w:noProof/>
        </w:rPr>
        <w:t xml:space="preserve"> Marija Jurić – psihologinja, Sara Jantula, psihologinja, Vlatka Štrk, knjižničarka, Darko Čota – ravnatelj, Ivanka Košta Plavčić – dr.školske medicine , </w:t>
      </w:r>
      <w:r w:rsidRPr="001A44A2">
        <w:rPr>
          <w:rFonts w:eastAsia="Calibri"/>
          <w:noProof/>
        </w:rPr>
        <w:t>razrednici</w:t>
      </w:r>
      <w:r>
        <w:rPr>
          <w:rFonts w:eastAsia="Calibri"/>
          <w:noProof/>
        </w:rPr>
        <w:t>,</w:t>
      </w:r>
      <w:r w:rsidRPr="001A44A2">
        <w:rPr>
          <w:rFonts w:eastAsia="Calibri"/>
          <w:noProof/>
        </w:rPr>
        <w:t xml:space="preserve"> </w:t>
      </w:r>
      <w:r>
        <w:rPr>
          <w:rFonts w:eastAsia="Calibri"/>
          <w:noProof/>
        </w:rPr>
        <w:t xml:space="preserve">učitelji i </w:t>
      </w:r>
      <w:r w:rsidRPr="001A44A2">
        <w:rPr>
          <w:rFonts w:eastAsia="Calibri"/>
          <w:noProof/>
        </w:rPr>
        <w:t>vanjski suradnici</w:t>
      </w:r>
    </w:p>
    <w:p w:rsidR="003F6DFE" w:rsidRPr="00BC10DC" w:rsidRDefault="003F6DFE" w:rsidP="003F6DFE">
      <w:pPr>
        <w:keepNext/>
        <w:keepLines/>
        <w:spacing w:before="200" w:line="276" w:lineRule="auto"/>
        <w:jc w:val="center"/>
        <w:outlineLvl w:val="3"/>
        <w:rPr>
          <w:rFonts w:eastAsia="MS Gothic"/>
          <w:b/>
          <w:bCs/>
          <w:iCs/>
          <w:noProof/>
          <w:sz w:val="32"/>
          <w:szCs w:val="28"/>
        </w:rPr>
      </w:pPr>
      <w:bookmarkStart w:id="49" w:name="_Toc211252810"/>
      <w:r w:rsidRPr="00BC10DC">
        <w:rPr>
          <w:rFonts w:eastAsia="MS Gothic"/>
          <w:b/>
          <w:bCs/>
          <w:iCs/>
          <w:noProof/>
          <w:sz w:val="32"/>
          <w:szCs w:val="28"/>
        </w:rPr>
        <w:lastRenderedPageBreak/>
        <w:t>RAD S UČENICIMA</w:t>
      </w:r>
      <w:bookmarkEnd w:id="49"/>
    </w:p>
    <w:p w:rsidR="00446F6E" w:rsidRDefault="00446F6E" w:rsidP="00C840F1">
      <w:pPr>
        <w:ind w:left="1080"/>
      </w:pPr>
    </w:p>
    <w:p w:rsidR="00810501" w:rsidRDefault="00810501" w:rsidP="00E618EB">
      <w:pPr>
        <w:rPr>
          <w:b/>
        </w:rPr>
      </w:pPr>
    </w:p>
    <w:tbl>
      <w:tblPr>
        <w:tblStyle w:val="Svijetlatablicareetke1"/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993"/>
        <w:gridCol w:w="1275"/>
        <w:gridCol w:w="3582"/>
        <w:gridCol w:w="1238"/>
        <w:gridCol w:w="1843"/>
      </w:tblGrid>
      <w:tr w:rsidR="003878B7" w:rsidRPr="001A44A2" w:rsidTr="00991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Naziv programa/aktivnosti</w:t>
            </w:r>
          </w:p>
          <w:p w:rsidR="003878B7" w:rsidRPr="001A44A2" w:rsidRDefault="003878B7" w:rsidP="009918EB">
            <w:pPr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Kratak opis, ciljevi</w:t>
            </w: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Razred</w:t>
            </w:r>
          </w:p>
        </w:tc>
        <w:tc>
          <w:tcPr>
            <w:tcW w:w="1275" w:type="dxa"/>
            <w:hideMark/>
          </w:tcPr>
          <w:p w:rsidR="003878B7" w:rsidRPr="001A44A2" w:rsidRDefault="003878B7" w:rsidP="00991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Način provedbe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Međupredmetna tema</w:t>
            </w:r>
          </w:p>
          <w:p w:rsidR="003878B7" w:rsidRPr="001A44A2" w:rsidRDefault="003878B7" w:rsidP="00991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(odgojno-obrazovna očekivanja)</w:t>
            </w:r>
          </w:p>
        </w:tc>
        <w:tc>
          <w:tcPr>
            <w:tcW w:w="1238" w:type="dxa"/>
            <w:hideMark/>
          </w:tcPr>
          <w:p w:rsidR="003878B7" w:rsidRPr="001A44A2" w:rsidRDefault="003878B7" w:rsidP="00991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Vrijeme provedbe</w:t>
            </w:r>
          </w:p>
        </w:tc>
        <w:tc>
          <w:tcPr>
            <w:tcW w:w="1843" w:type="dxa"/>
            <w:hideMark/>
          </w:tcPr>
          <w:p w:rsidR="003878B7" w:rsidRPr="001A44A2" w:rsidRDefault="003878B7" w:rsidP="00991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i/>
                <w:noProof/>
              </w:rPr>
              <w:t>Voditelj, suradnici</w:t>
            </w: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2505DA" w:rsidRDefault="003878B7" w:rsidP="009918E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2505DA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t>Naziv aktivnosti</w:t>
            </w:r>
            <w:r w:rsidRPr="002505DA"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  <w:t xml:space="preserve">: </w:t>
            </w:r>
            <w:r w:rsidRPr="002505DA">
              <w:rPr>
                <w:rFonts w:ascii="Times New Roman" w:hAnsi="Times New Roman" w:cs="Times New Roman"/>
              </w:rPr>
              <w:t>SIGURNOST U CESTOVNOM PROMETU</w:t>
            </w:r>
          </w:p>
          <w:p w:rsidR="003878B7" w:rsidRDefault="003878B7" w:rsidP="009918EB">
            <w:pPr>
              <w:rPr>
                <w:rFonts w:ascii="Arial" w:hAnsi="Arial" w:cs="Arial"/>
                <w:b w:val="0"/>
                <w:bCs w:val="0"/>
              </w:rPr>
            </w:pPr>
          </w:p>
          <w:p w:rsidR="003878B7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aktivnosti:</w:t>
            </w:r>
            <w:r>
              <w:rPr>
                <w:rFonts w:ascii="Arial" w:hAnsi="Arial" w:cs="Arial"/>
              </w:rPr>
              <w:t xml:space="preserve"> </w:t>
            </w:r>
            <w:r w:rsidRPr="002505DA">
              <w:rPr>
                <w:rFonts w:ascii="Times New Roman" w:hAnsi="Times New Roman" w:cs="Times New Roman"/>
                <w:b w:val="0"/>
              </w:rPr>
              <w:t>povećanje razine znanja, vještina i sposobnosti djece osnovnoškolske dobi za lakše snalaženje u svojoj okolini u kojoj je promet sastavni dio, kao pješaci, biciklisti, putnici u vozilu.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3878B7" w:rsidRPr="00CE7B57" w:rsidRDefault="003878B7" w:rsidP="003878B7">
            <w:pPr>
              <w:pStyle w:val="Odlomakpopisa"/>
              <w:numPr>
                <w:ilvl w:val="0"/>
                <w:numId w:val="4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predavanje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- Domena Ja i društvo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osr.C.</w:t>
            </w:r>
            <w:r>
              <w:rPr>
                <w:rFonts w:ascii="Times New Roman" w:hAnsi="Times New Roman" w:cs="Times New Roman"/>
                <w:noProof/>
              </w:rPr>
              <w:t>1.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1. </w:t>
            </w:r>
            <w:r>
              <w:t>Prepoznaje potencijalno ugrožavajuće situacije i navodi što treba činiti u slučaju opasnosti.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osr</w:t>
            </w:r>
            <w:proofErr w:type="spellEnd"/>
            <w:r>
              <w:t xml:space="preserve"> C.1.3. Pridonosi skupini.</w:t>
            </w:r>
          </w:p>
          <w:p w:rsidR="003878B7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78B9">
              <w:rPr>
                <w:b/>
              </w:rPr>
              <w:t>Građanski odgoj i obrazovanje</w:t>
            </w:r>
          </w:p>
          <w:p w:rsidR="003878B7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Goo</w:t>
            </w:r>
            <w:proofErr w:type="spellEnd"/>
            <w:r>
              <w:t xml:space="preserve"> A.1.1. Ponaša se u skladu s dječjim pravima u svakodnevnom životu.</w:t>
            </w:r>
          </w:p>
          <w:p w:rsidR="003878B7" w:rsidRPr="00CE7B5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E7B57">
              <w:rPr>
                <w:rFonts w:ascii="Times New Roman" w:hAnsi="Times New Roman" w:cs="Times New Roman"/>
                <w:b/>
              </w:rPr>
              <w:t>Zdravlje</w:t>
            </w:r>
          </w:p>
          <w:p w:rsidR="003878B7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E7B57">
              <w:rPr>
                <w:rFonts w:ascii="Times New Roman" w:hAnsi="Times New Roman" w:cs="Times New Roman"/>
              </w:rPr>
              <w:t>zdr</w:t>
            </w:r>
            <w:proofErr w:type="spellEnd"/>
            <w:r w:rsidRPr="00CE7B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</w:t>
            </w:r>
            <w:r w:rsidRPr="00CE7B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CE7B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t>Razlikuje primjereno od neprimjerenoga ponašanja</w:t>
            </w:r>
          </w:p>
          <w:p w:rsidR="003878B7" w:rsidRPr="00677CE8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rujan</w:t>
            </w:r>
          </w:p>
        </w:tc>
        <w:tc>
          <w:tcPr>
            <w:tcW w:w="184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predavač </w:t>
            </w:r>
            <w:r w:rsidRPr="001A44A2">
              <w:rPr>
                <w:rFonts w:ascii="Times New Roman" w:hAnsi="Times New Roman" w:cs="Times New Roman"/>
                <w:noProof/>
              </w:rPr>
              <w:t>MUP</w:t>
            </w:r>
            <w:r>
              <w:rPr>
                <w:rFonts w:ascii="Times New Roman" w:hAnsi="Times New Roman" w:cs="Times New Roman"/>
                <w:noProof/>
              </w:rPr>
              <w:t>-a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:rsidR="003878B7" w:rsidRPr="001A44A2" w:rsidRDefault="003878B7" w:rsidP="009918EB">
            <w:pPr>
              <w:rPr>
                <w:rFonts w:ascii="Times New Roman" w:eastAsia="Times New Roman" w:hAnsi="Times New Roman" w:cs="Times New Roman"/>
                <w:b w:val="0"/>
                <w:iCs/>
                <w:noProof/>
                <w:kern w:val="28"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t>Naziv aktivnosti</w:t>
            </w:r>
            <w:r w:rsidRPr="001A44A2"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  <w:t xml:space="preserve">PRIJATELJSTVO </w:t>
            </w:r>
          </w:p>
          <w:p w:rsidR="003878B7" w:rsidRPr="001A44A2" w:rsidRDefault="003878B7" w:rsidP="009918EB">
            <w:pPr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aktivnosti: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d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>efinirati prijateljstvo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poželjne osobine prijatelja.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>Imenovati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osjećaje koji se vezuju uz prijateljstvo,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>objasniti važnost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 xml:space="preserve"> prijateljstva u svakodnevnim odnosima, potaknuti učenike na razvijanje prijateljskih odnosa.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3878B7" w:rsidRPr="00CE7B57" w:rsidRDefault="003878B7" w:rsidP="003878B7">
            <w:pPr>
              <w:pStyle w:val="Odlomakpopisa"/>
              <w:numPr>
                <w:ilvl w:val="0"/>
                <w:numId w:val="4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275" w:type="dxa"/>
            <w:hideMark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radionica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Domena B - Ja i društvo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Osr.B.1.1.prepoznaje i uvažava potrebe i osjećaje drugih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Građanski odgoj i obrazovanje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Domena C-Društvena zajednica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Goo C.1.2.promiče solidarnost u razredu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Održivi razvoj – Domena Dobrobit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odr C.1.2.Identificira primjere dobrog odnosa prema drugim ljudima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238" w:type="dxa"/>
            <w:hideMark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lastRenderedPageBreak/>
              <w:t>studeni</w:t>
            </w:r>
          </w:p>
        </w:tc>
        <w:tc>
          <w:tcPr>
            <w:tcW w:w="1843" w:type="dxa"/>
            <w:hideMark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Default="003878B7" w:rsidP="009918EB">
            <w:pPr>
              <w:rPr>
                <w:rFonts w:ascii="Times New Roman" w:hAnsi="Times New Roman" w:cs="Times New Roman"/>
                <w:b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lastRenderedPageBreak/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 xml:space="preserve"> „</w:t>
            </w:r>
            <w: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>Moć slikovnica u emocionalnom opismenjavanju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>“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</w:pPr>
          </w:p>
          <w:p w:rsidR="003878B7" w:rsidRDefault="003878B7" w:rsidP="009918EB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</w:t>
            </w:r>
            <w:r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:</w:t>
            </w:r>
            <w:r w:rsidRPr="00741970">
              <w:rPr>
                <w:rFonts w:cstheme="minorHAnsi"/>
                <w:color w:val="000000"/>
              </w:rPr>
              <w:t xml:space="preserve"> </w:t>
            </w:r>
            <w:r w:rsidRPr="0026177A">
              <w:rPr>
                <w:rFonts w:ascii="Times New Roman" w:hAnsi="Times New Roman" w:cs="Times New Roman"/>
                <w:b w:val="0"/>
                <w:color w:val="000000"/>
              </w:rPr>
              <w:t>osnaživanje učenika u prepoznavanju osnovnih i složenih emocija, stvaranje prijateljskih i partnerskih odnosa s učenicima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3878B7" w:rsidRPr="00293B2A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1.- 4.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radionice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Domena A – 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Osr A.1.2.Upravlja emocijama i ponašanjem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Osr A.2</w:t>
            </w: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.2.Upravlja emocijama i ponašanjem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Tijekom nastavne godine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t>Naziv aktivnosti:</w:t>
            </w:r>
            <w: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 xml:space="preserve"> SPORTSKI DAN</w:t>
            </w:r>
          </w:p>
          <w:p w:rsidR="003878B7" w:rsidRDefault="003878B7" w:rsidP="009918EB">
            <w:pPr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</w:pPr>
          </w:p>
          <w:p w:rsidR="003878B7" w:rsidRPr="0026177A" w:rsidRDefault="003878B7" w:rsidP="009918EB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</w:t>
            </w:r>
            <w:r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:</w:t>
            </w:r>
            <w:r w:rsidRPr="00741970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b w:val="0"/>
                <w:color w:val="000000"/>
              </w:rPr>
              <w:t>Razvijati svijest o važnosti bavljenja tjelesnom aktivnošću. Poticati natjecateljski duh, suradnju i zajedništvo kroz igru.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5.-8.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Sportske aktivnosti</w:t>
            </w:r>
          </w:p>
        </w:tc>
        <w:tc>
          <w:tcPr>
            <w:tcW w:w="3582" w:type="dxa"/>
          </w:tcPr>
          <w:p w:rsidR="003878B7" w:rsidRPr="00CE7B5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E7B57">
              <w:rPr>
                <w:rFonts w:ascii="Times New Roman" w:hAnsi="Times New Roman" w:cs="Times New Roman"/>
                <w:b/>
              </w:rPr>
              <w:t>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proofErr w:type="spellStart"/>
            <w:r w:rsidRPr="00CE7B57">
              <w:rPr>
                <w:rFonts w:ascii="Times New Roman" w:hAnsi="Times New Roman" w:cs="Times New Roman"/>
              </w:rPr>
              <w:t>zdr</w:t>
            </w:r>
            <w:proofErr w:type="spellEnd"/>
            <w:r w:rsidRPr="00CE7B57">
              <w:rPr>
                <w:rFonts w:ascii="Times New Roman" w:hAnsi="Times New Roman" w:cs="Times New Roman"/>
              </w:rPr>
              <w:t xml:space="preserve"> A.2.2 / B. Primjenjuje pravilnu tjelesnu aktivnost sukladno svojim sposobnostima, afinitetima i zdravstvenom stanju</w:t>
            </w:r>
            <w:r>
              <w:t>.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ožujak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Jurica Gavran, učitelj TZK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razrednici</w:t>
            </w: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  <w:lang w:eastAsia="hr-HR"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  <w:t xml:space="preserve"> „Osnovni osjećaji – sreća, strah, tuga, ljutnja“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Cs/>
                <w:noProof/>
                <w:lang w:eastAsia="hr-HR"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  <w:lang w:eastAsia="hr-HR"/>
              </w:rPr>
              <w:t>Cilj aktivnosti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  <w:lang w:eastAsia="hr-HR"/>
              </w:rPr>
              <w:t>: Naučiti osnovne osjećaje, načine na koji izražavamo osjećaje i svrhu koju imaju u našim odnosima. Naučiti primjereno izražavati pozitivne i negativne osjećaje.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noProof/>
                <w:lang w:eastAsia="hr-HR"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1.</w:t>
            </w:r>
            <w:r>
              <w:rPr>
                <w:rFonts w:ascii="Times New Roman" w:hAnsi="Times New Roman" w:cs="Times New Roman"/>
                <w:noProof/>
                <w:lang w:eastAsia="hr-HR"/>
              </w:rPr>
              <w:t>-4.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radionica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Domena A – 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Osr A.1.2.Upravlja emocijama i ponašanjem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Osr A.2</w:t>
            </w: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.2.Upravlja emocijama i ponašanjem</w:t>
            </w:r>
          </w:p>
          <w:p w:rsidR="003878B7" w:rsidRPr="00CE7B5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CE7B57">
              <w:rPr>
                <w:rFonts w:ascii="Times New Roman" w:hAnsi="Times New Roman" w:cs="Times New Roman"/>
                <w:b/>
                <w:noProof/>
                <w:lang w:eastAsia="hr-HR"/>
              </w:rPr>
              <w:t>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Domena mentalno i socijalno zdravlje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B.1.2.B razlikuje osnovne emocije i razvija empatiju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studeni</w:t>
            </w:r>
          </w:p>
        </w:tc>
        <w:tc>
          <w:tcPr>
            <w:tcW w:w="184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</w:t>
            </w: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 xml:space="preserve">, pedagoginja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851356" w:rsidRDefault="003878B7" w:rsidP="009918EB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</w:rPr>
            </w:pPr>
            <w:r w:rsidRPr="00851356">
              <w:rPr>
                <w:rFonts w:ascii="Times New Roman" w:hAnsi="Times New Roman" w:cs="Times New Roman"/>
                <w:i/>
              </w:rPr>
              <w:t>Naziv programa:</w:t>
            </w:r>
            <w:r w:rsidRPr="00851356">
              <w:rPr>
                <w:rFonts w:ascii="Times New Roman" w:hAnsi="Times New Roman" w:cs="Times New Roman"/>
              </w:rPr>
              <w:t xml:space="preserve"> „ABECEDA PREVENCIJE“</w:t>
            </w:r>
          </w:p>
          <w:p w:rsidR="003878B7" w:rsidRPr="00851356" w:rsidRDefault="003878B7" w:rsidP="009918EB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b w:val="0"/>
              </w:rPr>
            </w:pPr>
            <w:r w:rsidRPr="00851356">
              <w:rPr>
                <w:rFonts w:ascii="Times New Roman" w:hAnsi="Times New Roman" w:cs="Times New Roman"/>
                <w:b w:val="0"/>
                <w:i/>
              </w:rPr>
              <w:t>Cilj</w:t>
            </w:r>
            <w:r w:rsidRPr="00851356">
              <w:rPr>
                <w:rFonts w:ascii="Times New Roman" w:hAnsi="Times New Roman" w:cs="Times New Roman"/>
                <w:b w:val="0"/>
              </w:rPr>
              <w:t xml:space="preserve"> programa: Osigurati svim učenicima usvajanje osnovnih znanja i vještina potrebnih za uspješno svakodnevno funkcioniranje i razvoj pozitivnog mentalnog zdravlja.</w:t>
            </w:r>
          </w:p>
          <w:p w:rsidR="003878B7" w:rsidRPr="00851356" w:rsidRDefault="003878B7" w:rsidP="009918EB">
            <w:pPr>
              <w:shd w:val="clear" w:color="auto" w:fill="FFFFFF"/>
              <w:rPr>
                <w:rFonts w:ascii="Times New Roman" w:hAnsi="Times New Roman" w:cs="Times New Roman"/>
                <w:b w:val="0"/>
              </w:rPr>
            </w:pPr>
            <w:r w:rsidRPr="00851356">
              <w:rPr>
                <w:rFonts w:ascii="Times New Roman" w:hAnsi="Times New Roman" w:cs="Times New Roman"/>
                <w:b w:val="0"/>
              </w:rPr>
              <w:lastRenderedPageBreak/>
              <w:t>Tri su specifična cilja prevencije:</w:t>
            </w:r>
          </w:p>
          <w:p w:rsidR="003878B7" w:rsidRPr="00851356" w:rsidRDefault="003878B7" w:rsidP="009918EB">
            <w:pPr>
              <w:shd w:val="clear" w:color="auto" w:fill="FFFFFF"/>
              <w:rPr>
                <w:rFonts w:ascii="Times New Roman" w:hAnsi="Times New Roman" w:cs="Times New Roman"/>
                <w:b w:val="0"/>
              </w:rPr>
            </w:pPr>
            <w:r w:rsidRPr="00851356">
              <w:rPr>
                <w:rFonts w:ascii="Times New Roman" w:hAnsi="Times New Roman" w:cs="Times New Roman"/>
                <w:b w:val="0"/>
              </w:rPr>
              <w:t>·</w:t>
            </w:r>
            <w:r w:rsidRPr="00851356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      </w:t>
            </w:r>
            <w:r w:rsidRPr="00851356">
              <w:rPr>
                <w:rFonts w:ascii="Times New Roman" w:hAnsi="Times New Roman" w:cs="Times New Roman"/>
                <w:b w:val="0"/>
              </w:rPr>
              <w:t>razvoj samopoštovanja i pozitivne slike o sebi</w:t>
            </w:r>
          </w:p>
          <w:p w:rsidR="003878B7" w:rsidRPr="00851356" w:rsidRDefault="003878B7" w:rsidP="009918EB">
            <w:pPr>
              <w:shd w:val="clear" w:color="auto" w:fill="FFFFFF"/>
              <w:rPr>
                <w:rFonts w:ascii="Times New Roman" w:hAnsi="Times New Roman" w:cs="Times New Roman"/>
                <w:b w:val="0"/>
              </w:rPr>
            </w:pPr>
            <w:r w:rsidRPr="00851356">
              <w:rPr>
                <w:rFonts w:ascii="Times New Roman" w:hAnsi="Times New Roman" w:cs="Times New Roman"/>
                <w:b w:val="0"/>
              </w:rPr>
              <w:t>·</w:t>
            </w:r>
            <w:r w:rsidRPr="00851356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      </w:t>
            </w:r>
            <w:r w:rsidRPr="00851356">
              <w:rPr>
                <w:rFonts w:ascii="Times New Roman" w:hAnsi="Times New Roman" w:cs="Times New Roman"/>
                <w:b w:val="0"/>
              </w:rPr>
              <w:t>razvoj suradničkih socijalnih vještina</w:t>
            </w:r>
          </w:p>
          <w:p w:rsidR="003878B7" w:rsidRPr="00851356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851356">
              <w:rPr>
                <w:rFonts w:ascii="Times New Roman" w:hAnsi="Times New Roman" w:cs="Times New Roman"/>
                <w:b w:val="0"/>
              </w:rPr>
              <w:t>·</w:t>
            </w:r>
            <w:r w:rsidRPr="00851356">
              <w:rPr>
                <w:rFonts w:ascii="Times New Roman" w:hAnsi="Times New Roman" w:cs="Times New Roman"/>
                <w:b w:val="0"/>
                <w:sz w:val="14"/>
                <w:szCs w:val="14"/>
              </w:rPr>
              <w:t xml:space="preserve">        </w:t>
            </w:r>
            <w:r w:rsidRPr="00851356">
              <w:rPr>
                <w:rFonts w:ascii="Times New Roman" w:hAnsi="Times New Roman" w:cs="Times New Roman"/>
                <w:b w:val="0"/>
              </w:rPr>
              <w:t>razvoj vještina nenasilnog rješavanja sukoba</w:t>
            </w:r>
          </w:p>
        </w:tc>
        <w:tc>
          <w:tcPr>
            <w:tcW w:w="993" w:type="dxa"/>
          </w:tcPr>
          <w:p w:rsidR="003878B7" w:rsidRPr="00851356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851356">
              <w:rPr>
                <w:rFonts w:ascii="Times New Roman" w:hAnsi="Times New Roman" w:cs="Times New Roman"/>
              </w:rPr>
              <w:lastRenderedPageBreak/>
              <w:t>Učenici 1.-8. razreda</w:t>
            </w:r>
          </w:p>
        </w:tc>
        <w:tc>
          <w:tcPr>
            <w:tcW w:w="1275" w:type="dxa"/>
          </w:tcPr>
          <w:p w:rsidR="003878B7" w:rsidRPr="00851356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851356">
              <w:rPr>
                <w:rFonts w:ascii="Times New Roman" w:hAnsi="Times New Roman" w:cs="Times New Roman"/>
              </w:rPr>
              <w:t>Aktivnosti na satu razrednog odjela</w:t>
            </w:r>
          </w:p>
        </w:tc>
        <w:tc>
          <w:tcPr>
            <w:tcW w:w="3582" w:type="dxa"/>
          </w:tcPr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51356">
              <w:rPr>
                <w:rFonts w:ascii="Times New Roman" w:hAnsi="Times New Roman" w:cs="Times New Roman"/>
                <w:b/>
              </w:rPr>
              <w:t>Građanski odgoj i obrazovanje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Goo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A.2.1. Ponaša se u skladu s ljudskim pravima u svakodnevnom životu.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51356">
              <w:rPr>
                <w:rFonts w:ascii="Times New Roman" w:hAnsi="Times New Roman" w:cs="Times New Roman"/>
                <w:b/>
              </w:rPr>
              <w:t>Osobni i socijalni razvoj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Osr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A.2.1. Razvija sliku o sebi.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lastRenderedPageBreak/>
              <w:t>Osr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A.2.2. Upravlja emocijama i ponašanjem.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Osr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B.2.1. Opisuje i uvažava potrebe i osjećaje drugih.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Osr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B.2.2. Razvija komunikacijske kompetencije.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51356">
              <w:rPr>
                <w:rFonts w:ascii="Times New Roman" w:hAnsi="Times New Roman" w:cs="Times New Roman"/>
                <w:b/>
              </w:rPr>
              <w:t>Uporaba informacijske i komunikacijske tehnologije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Ikt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A.2.1. Učenik prema savjetu odabire odgovarajuću digitalnu tehnologiju za izvršavanje zadatka.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51356">
              <w:rPr>
                <w:rFonts w:ascii="Times New Roman" w:hAnsi="Times New Roman" w:cs="Times New Roman"/>
                <w:b/>
              </w:rPr>
              <w:t>Zdravlje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Zdr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B.2.2.A Prepoznaje i opisuje razvojne promjene u sebi i drugima.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Zdr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B.2.2.C Uspoređuje i podržava različitosti.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51356">
              <w:rPr>
                <w:rFonts w:ascii="Times New Roman" w:hAnsi="Times New Roman" w:cs="Times New Roman"/>
                <w:b/>
              </w:rPr>
              <w:t>Učiti kako učiti</w:t>
            </w:r>
          </w:p>
          <w:p w:rsidR="003878B7" w:rsidRPr="00851356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Uku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D.2.2. Učenik ostvaruje dobru komunikaciju s drugima, uspješno surađuje u različitim situacijama i spreman je zatražiti i ponuditi pomoć.</w:t>
            </w:r>
          </w:p>
          <w:p w:rsidR="003878B7" w:rsidRPr="00851356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</w:p>
        </w:tc>
        <w:tc>
          <w:tcPr>
            <w:tcW w:w="1238" w:type="dxa"/>
          </w:tcPr>
          <w:p w:rsidR="003878B7" w:rsidRPr="00851356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Pr="00851356">
              <w:rPr>
                <w:rFonts w:ascii="Times New Roman" w:hAnsi="Times New Roman" w:cs="Times New Roman"/>
              </w:rPr>
              <w:t xml:space="preserve">ijekom </w:t>
            </w:r>
            <w:r>
              <w:rPr>
                <w:rFonts w:ascii="Times New Roman" w:hAnsi="Times New Roman" w:cs="Times New Roman"/>
              </w:rPr>
              <w:t xml:space="preserve">nastavne </w:t>
            </w:r>
            <w:r w:rsidRPr="00851356">
              <w:rPr>
                <w:rFonts w:ascii="Times New Roman" w:hAnsi="Times New Roman" w:cs="Times New Roman"/>
              </w:rPr>
              <w:t>godine</w:t>
            </w:r>
          </w:p>
        </w:tc>
        <w:tc>
          <w:tcPr>
            <w:tcW w:w="1843" w:type="dxa"/>
          </w:tcPr>
          <w:p w:rsidR="003878B7" w:rsidRPr="00851356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851356">
              <w:rPr>
                <w:rFonts w:ascii="Times New Roman" w:hAnsi="Times New Roman" w:cs="Times New Roman"/>
                <w:noProof/>
                <w:lang w:eastAsia="hr-HR"/>
              </w:rPr>
              <w:t xml:space="preserve">Aneta Orešković Buljan, pedagoginja </w:t>
            </w:r>
          </w:p>
          <w:p w:rsidR="003878B7" w:rsidRPr="00851356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851356">
              <w:rPr>
                <w:rFonts w:ascii="Times New Roman" w:hAnsi="Times New Roman" w:cs="Times New Roman"/>
              </w:rPr>
              <w:t>Razrednici</w:t>
            </w: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lastRenderedPageBreak/>
              <w:t xml:space="preserve">Naziv programa: </w:t>
            </w:r>
          </w:p>
          <w:p w:rsidR="003878B7" w:rsidRDefault="003878B7" w:rsidP="009918EB">
            <w:pPr>
              <w:rPr>
                <w:rFonts w:ascii="Times New Roman" w:hAnsi="Times New Roman" w:cs="Times New Roman"/>
                <w:b w:val="0"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noProof/>
              </w:rPr>
              <w:t>„CAP PROGRAM“ – prevencija zlostavljanja</w:t>
            </w:r>
            <w:r>
              <w:rPr>
                <w:rFonts w:ascii="Times New Roman" w:hAnsi="Times New Roman" w:cs="Times New Roman"/>
                <w:bCs w:val="0"/>
                <w:noProof/>
              </w:rPr>
              <w:t xml:space="preserve"> djece i mladih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noProof/>
              </w:rPr>
            </w:pPr>
            <w:r>
              <w:rPr>
                <w:rFonts w:ascii="Times New Roman" w:hAnsi="Times New Roman" w:cs="Times New Roman"/>
                <w:bCs w:val="0"/>
                <w:noProof/>
              </w:rPr>
              <w:t>Osnovni i Teen program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 xml:space="preserve">Cilj programa: 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Upoznati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učenik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e s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efikasnim prevencijskim strategijama zlostavljanja i zanemarivanje učenika. </w:t>
            </w:r>
          </w:p>
          <w:p w:rsidR="003878B7" w:rsidRPr="001A44A2" w:rsidRDefault="003878B7" w:rsidP="009918EB">
            <w:pPr>
              <w:jc w:val="both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</w:p>
          <w:p w:rsidR="003878B7" w:rsidRPr="001A44A2" w:rsidRDefault="003878B7" w:rsidP="009918EB">
            <w:pPr>
              <w:jc w:val="both"/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lastRenderedPageBreak/>
              <w:t xml:space="preserve">CAP program jedan je od najstarijih i najkvalitetnijih programa primarne prevencije zlostavljanja djece u svijetu. </w:t>
            </w:r>
          </w:p>
          <w:p w:rsidR="003878B7" w:rsidRPr="001A44A2" w:rsidRDefault="003878B7" w:rsidP="009918EB">
            <w:pPr>
              <w:jc w:val="both"/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Provodi se na inicijativu Udruge roditelja „Korak po korak“ od 2000. godine uz podršku Ministarstva znanosti, obrazovanja i športa.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</w:tc>
        <w:tc>
          <w:tcPr>
            <w:tcW w:w="993" w:type="dxa"/>
          </w:tcPr>
          <w:p w:rsidR="003878B7" w:rsidRDefault="003878B7" w:rsidP="009918EB">
            <w:pPr>
              <w:pStyle w:val="Odlomakpopisa"/>
              <w:ind w:left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lastRenderedPageBreak/>
              <w:t>3.</w:t>
            </w:r>
          </w:p>
          <w:p w:rsidR="003878B7" w:rsidRPr="002E10C9" w:rsidRDefault="003878B7" w:rsidP="009918EB">
            <w:pPr>
              <w:pStyle w:val="Odlomakpopisa"/>
              <w:ind w:left="4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2E10C9">
              <w:rPr>
                <w:rFonts w:ascii="Times New Roman" w:hAnsi="Times New Roman" w:cs="Times New Roman"/>
                <w:noProof/>
                <w:lang w:eastAsia="hr-HR"/>
              </w:rPr>
              <w:t>8.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 xml:space="preserve">radionice 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Domena C Ja i društvo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osr. C.2.1. razlikuje sigurne od nesigurnih situacija u zajednici i opisuje kako postupati u rizičnim situacijama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Domena A Ja</w:t>
            </w:r>
          </w:p>
          <w:p w:rsidR="003878B7" w:rsidRPr="003B2A0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3B2A02">
              <w:rPr>
                <w:rFonts w:ascii="Times New Roman" w:hAnsi="Times New Roman" w:cs="Times New Roman"/>
                <w:noProof/>
                <w:lang w:eastAsia="hr-HR"/>
              </w:rPr>
              <w:t>osr A.3.2.</w:t>
            </w:r>
            <w:r>
              <w:rPr>
                <w:rFonts w:ascii="Times New Roman" w:hAnsi="Times New Roman" w:cs="Times New Roman"/>
                <w:noProof/>
                <w:lang w:eastAsia="hr-HR"/>
              </w:rPr>
              <w:t xml:space="preserve"> </w:t>
            </w:r>
            <w:r w:rsidRPr="003B2A02">
              <w:rPr>
                <w:rFonts w:ascii="Times New Roman" w:hAnsi="Times New Roman" w:cs="Times New Roman"/>
                <w:noProof/>
                <w:lang w:eastAsia="hr-HR"/>
              </w:rPr>
              <w:t>Upravlja emocijama i ponašanjem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3B2A02">
              <w:rPr>
                <w:rFonts w:ascii="Times New Roman" w:hAnsi="Times New Roman" w:cs="Times New Roman"/>
                <w:noProof/>
                <w:lang w:eastAsia="hr-HR"/>
              </w:rPr>
              <w:lastRenderedPageBreak/>
              <w:t>osr A.3.3.</w:t>
            </w:r>
            <w:r>
              <w:rPr>
                <w:rFonts w:ascii="Times New Roman" w:hAnsi="Times New Roman" w:cs="Times New Roman"/>
                <w:noProof/>
                <w:lang w:eastAsia="hr-HR"/>
              </w:rPr>
              <w:t xml:space="preserve"> </w:t>
            </w:r>
            <w:r w:rsidRPr="003B2A02">
              <w:rPr>
                <w:rFonts w:ascii="Times New Roman" w:hAnsi="Times New Roman" w:cs="Times New Roman"/>
                <w:noProof/>
                <w:lang w:eastAsia="hr-HR"/>
              </w:rPr>
              <w:t>Razvija osobne potencijale.</w:t>
            </w:r>
          </w:p>
          <w:p w:rsidR="003878B7" w:rsidRPr="003B2A0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3B2A02">
              <w:rPr>
                <w:rFonts w:ascii="Times New Roman" w:hAnsi="Times New Roman" w:cs="Times New Roman"/>
                <w:bCs/>
                <w:noProof/>
                <w:lang w:eastAsia="hr-HR"/>
              </w:rPr>
              <w:t xml:space="preserve">Domena B </w:t>
            </w:r>
            <w:r>
              <w:rPr>
                <w:rFonts w:ascii="Times New Roman" w:hAnsi="Times New Roman" w:cs="Times New Roman"/>
                <w:bCs/>
                <w:noProof/>
                <w:lang w:eastAsia="hr-HR"/>
              </w:rPr>
              <w:t>Ja i drugi</w:t>
            </w:r>
          </w:p>
          <w:p w:rsidR="003878B7" w:rsidRPr="003B2A0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3B2A02">
              <w:rPr>
                <w:rFonts w:ascii="Times New Roman" w:hAnsi="Times New Roman" w:cs="Times New Roman"/>
                <w:bCs/>
                <w:noProof/>
                <w:lang w:eastAsia="hr-HR"/>
              </w:rPr>
              <w:t>osr B.2.2.</w:t>
            </w:r>
          </w:p>
          <w:p w:rsidR="003878B7" w:rsidRPr="003B2A0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3B2A02">
              <w:rPr>
                <w:rFonts w:ascii="Times New Roman" w:hAnsi="Times New Roman" w:cs="Times New Roman"/>
                <w:bCs/>
                <w:noProof/>
                <w:lang w:eastAsia="hr-HR"/>
              </w:rPr>
              <w:t>Razvija komunikacijske kompetencije.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Domena - mentalno i socijalno 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B.2.1.C razlikuje vrste nasilja i načine nenasilnoga rješavanja sukoba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51356">
              <w:rPr>
                <w:rFonts w:ascii="Times New Roman" w:hAnsi="Times New Roman" w:cs="Times New Roman"/>
                <w:b/>
              </w:rPr>
              <w:t>Zdravlje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Zdr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B.2.2.A Prepoznaje i opisuje razvojne promjene u sebi i drugima.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lastRenderedPageBreak/>
              <w:t>prosinac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</w:rPr>
              <w:lastRenderedPageBreak/>
              <w:t>RESCUR – Europski kurikul za razvoj otpornosti djece osnovnoškolske dobi</w:t>
            </w:r>
          </w:p>
        </w:tc>
        <w:tc>
          <w:tcPr>
            <w:tcW w:w="993" w:type="dxa"/>
          </w:tcPr>
          <w:p w:rsidR="003878B7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1.-4.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radionice</w:t>
            </w:r>
          </w:p>
        </w:tc>
        <w:tc>
          <w:tcPr>
            <w:tcW w:w="3582" w:type="dxa"/>
          </w:tcPr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51356">
              <w:rPr>
                <w:rFonts w:ascii="Times New Roman" w:hAnsi="Times New Roman" w:cs="Times New Roman"/>
                <w:b/>
              </w:rPr>
              <w:t>Osobni i socijalni razvoj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Osr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A.2.1. Razvija sliku o sebi.</w:t>
            </w:r>
          </w:p>
          <w:p w:rsidR="003878B7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Osr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A.2.2. Upravlja emocijama i ponašanjem.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Osr A.2.3.</w:t>
            </w:r>
            <w:r>
              <w:rPr>
                <w:rFonts w:ascii="Times New Roman" w:hAnsi="Times New Roman" w:cs="Times New Roman"/>
                <w:noProof/>
                <w:lang w:eastAsia="hr-HR"/>
              </w:rPr>
              <w:t xml:space="preserve"> R</w:t>
            </w: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azvija osobne potencijale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Osr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B.2.1. Opisuje i uvažava potrebe i osjećaje drugih.</w:t>
            </w:r>
          </w:p>
          <w:p w:rsidR="003878B7" w:rsidRPr="00851356" w:rsidRDefault="003878B7" w:rsidP="009918E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51356">
              <w:rPr>
                <w:rFonts w:ascii="Times New Roman" w:hAnsi="Times New Roman" w:cs="Times New Roman"/>
              </w:rPr>
              <w:t>Osr</w:t>
            </w:r>
            <w:proofErr w:type="spellEnd"/>
            <w:r w:rsidRPr="00851356">
              <w:rPr>
                <w:rFonts w:ascii="Times New Roman" w:hAnsi="Times New Roman" w:cs="Times New Roman"/>
              </w:rPr>
              <w:t xml:space="preserve"> B.2.2. Razvija komunikacijske kompetencije.</w:t>
            </w:r>
          </w:p>
          <w:p w:rsidR="003878B7" w:rsidRPr="002E10C9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</w:p>
        </w:tc>
        <w:tc>
          <w:tcPr>
            <w:tcW w:w="1238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tijekom nastavne godine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učiteljice razredne nastave</w:t>
            </w: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noProof/>
              </w:rPr>
              <w:t>SNEP 2 Junior – program prevencije seksualnog zlostavljanja</w:t>
            </w:r>
          </w:p>
        </w:tc>
        <w:tc>
          <w:tcPr>
            <w:tcW w:w="993" w:type="dxa"/>
          </w:tcPr>
          <w:p w:rsidR="003878B7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5.-8.</w:t>
            </w:r>
          </w:p>
        </w:tc>
        <w:tc>
          <w:tcPr>
            <w:tcW w:w="1275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radionice</w:t>
            </w:r>
          </w:p>
        </w:tc>
        <w:tc>
          <w:tcPr>
            <w:tcW w:w="3582" w:type="dxa"/>
          </w:tcPr>
          <w:p w:rsidR="003878B7" w:rsidRPr="00E6319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Osobni i socijalni razvoj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Osr A.2.3.razvija osobne potencijale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B Ja i drugi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lastRenderedPageBreak/>
              <w:t>Osr B.2.2.razvija komunikacijske kompetencije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Osr B.3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>.2.razvija komunikacijske kompetencije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</w:p>
          <w:p w:rsidR="003878B7" w:rsidRPr="00E6319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E63197">
              <w:rPr>
                <w:rFonts w:ascii="Times New Roman" w:hAnsi="Times New Roman" w:cs="Times New Roman"/>
                <w:bCs/>
                <w:noProof/>
                <w:lang w:eastAsia="hr-HR"/>
              </w:rPr>
              <w:t>-objasniti što je seksualno nasilje  -nabrojati uzroke, oblike i posljedice seksualnog nasilja</w:t>
            </w:r>
          </w:p>
          <w:p w:rsidR="003878B7" w:rsidRPr="00E6319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E63197">
              <w:rPr>
                <w:rFonts w:ascii="Times New Roman" w:hAnsi="Times New Roman" w:cs="Times New Roman"/>
                <w:bCs/>
                <w:noProof/>
                <w:lang w:eastAsia="hr-HR"/>
              </w:rPr>
              <w:t>-prepoznati znakove upozorenja koji ukazuju na izloženost seksualnom nasilju</w:t>
            </w:r>
          </w:p>
          <w:p w:rsidR="003878B7" w:rsidRPr="00E6319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E63197">
              <w:rPr>
                <w:rFonts w:ascii="Times New Roman" w:hAnsi="Times New Roman" w:cs="Times New Roman"/>
                <w:bCs/>
                <w:noProof/>
                <w:lang w:eastAsia="hr-HR"/>
              </w:rPr>
              <w:t>-prepoznati seksualno nasilje nad djecom kao primjer kršenja prava djeteta na zaštitu od nasilja i zaštitu od seksualnog iskorištavanja i zlostavljanja</w:t>
            </w:r>
          </w:p>
          <w:p w:rsidR="003878B7" w:rsidRPr="00E6319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E63197">
              <w:rPr>
                <w:rFonts w:ascii="Times New Roman" w:hAnsi="Times New Roman" w:cs="Times New Roman"/>
                <w:bCs/>
                <w:noProof/>
                <w:lang w:eastAsia="hr-HR"/>
              </w:rPr>
              <w:t>-kritički se osvrnuti na predrasude o seksualnom nasilju i razlikovati ih od činjenica</w:t>
            </w:r>
          </w:p>
          <w:p w:rsidR="003878B7" w:rsidRPr="00E6319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E63197">
              <w:rPr>
                <w:rFonts w:ascii="Times New Roman" w:hAnsi="Times New Roman" w:cs="Times New Roman"/>
                <w:bCs/>
                <w:noProof/>
                <w:lang w:eastAsia="hr-HR"/>
              </w:rPr>
              <w:t>-povezati seksualno nasilje s rodnom neravnopravnosti u društvu</w:t>
            </w:r>
          </w:p>
          <w:p w:rsidR="003878B7" w:rsidRPr="00E6319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lang w:eastAsia="hr-HR"/>
              </w:rPr>
            </w:pPr>
            <w:r w:rsidRPr="00E63197">
              <w:rPr>
                <w:rFonts w:ascii="Times New Roman" w:hAnsi="Times New Roman" w:cs="Times New Roman"/>
                <w:bCs/>
                <w:noProof/>
                <w:lang w:eastAsia="hr-HR"/>
              </w:rPr>
              <w:t>-opisati mehanizme povećanog rizika od sudjelovanja u elektroničkom seksualnom nasilju i navesti rizična ponašanja na internetu</w:t>
            </w:r>
          </w:p>
          <w:p w:rsidR="003878B7" w:rsidRPr="00345DA1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E63197">
              <w:rPr>
                <w:rFonts w:ascii="Times New Roman" w:hAnsi="Times New Roman" w:cs="Times New Roman"/>
                <w:bCs/>
                <w:noProof/>
                <w:lang w:eastAsia="hr-HR"/>
              </w:rPr>
              <w:t>-oblikovati pravila sigurnog ponašanja na internetu s ciljem zaštite od elektroničkog seksualnog nasilja</w:t>
            </w:r>
            <w:r w:rsidRPr="00E63197">
              <w:rPr>
                <w:rFonts w:ascii="Times New Roman" w:hAnsi="Times New Roman" w:cs="Times New Roman"/>
                <w:b/>
                <w:noProof/>
                <w:lang w:eastAsia="hr-HR"/>
              </w:rPr>
              <w:t xml:space="preserve"> </w:t>
            </w:r>
          </w:p>
        </w:tc>
        <w:tc>
          <w:tcPr>
            <w:tcW w:w="1238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psihologinja, Vlatka Štrk, knjižničarka</w:t>
            </w:r>
          </w:p>
        </w:tc>
      </w:tr>
      <w:tr w:rsidR="003878B7" w:rsidRPr="001A44A2" w:rsidTr="009918EB">
        <w:trPr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lastRenderedPageBreak/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 xml:space="preserve"> Tjedan psihologije – „Što radi školski psiholog?“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 xml:space="preserve">Cilj aktivnosti: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Upoznati učenike s poslovima školskog psihologa. Otkriti zanimljive činjenice o funkcioniranju mozga koje su važne za učenje. 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5.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radionica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Osr A.2.3.razvija osobne potencijale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veljača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psihologinja; Sara Jantula, psihologinja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3878B7" w:rsidRPr="001A44A2" w:rsidTr="009918EB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>Naziv aktivnosti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 xml:space="preserve">: „Mali </w:t>
            </w:r>
            <w:r>
              <w:rPr>
                <w:rFonts w:ascii="Times New Roman" w:hAnsi="Times New Roman" w:cs="Times New Roman"/>
                <w:bCs w:val="0"/>
                <w:noProof/>
              </w:rPr>
              <w:t>genijal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>ci“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Cilj aktivnosti: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P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rovodi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se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identifikacija, podrška i praćenje darovitih učenika radi ispunjavanja njihovih potreba i interesa. Cilj rada s darovitim učenicima je razvoj kreativnog i kritičkog mišljenja, složenih metoda rješavanja problema i donošenja odluka, sposobnosti samostalnoga argumentiranja i zaključivanja, razvoj umjetničkih talenata, proširivanje znanja, unaprjeđenje socijalnog i emocionalnog razvoja učenika.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4.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obogaćeni rad s darovitim učenicima (radionice)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Domena A - 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 xml:space="preserve">Osr A.2.1.razvija sliku o sebi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Osr.A.2.2. Upravlja emocijama i ponašanjem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Osr A.2.3.razvija osobne potencijale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b/>
                <w:noProof/>
                <w:lang w:eastAsia="hr-HR"/>
              </w:rPr>
              <w:t>Učiti kako učiti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Uku A.2.2.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2.primjena strategija učenja i rješavanje problema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 xml:space="preserve">Uku A.2.3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3.Kreativno mišljenje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 xml:space="preserve">Uku A.2.4.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 w:rsidRPr="001A44A2">
              <w:rPr>
                <w:rFonts w:ascii="Times New Roman" w:hAnsi="Times New Roman" w:cs="Times New Roman"/>
                <w:noProof/>
                <w:lang w:eastAsia="hr-HR"/>
              </w:rPr>
              <w:t>4.Kritičko mišljenje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tijekom nastavne godine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hideMark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 „Ruka prijateljstva“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Ostvarivanje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odnosa međusobnog poštovanja i postizanja dogovora. Opis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ati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prijateljski odnos.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Primijeniti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vještine dogovaranja i postizanja kompromisa. 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2.-4.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radionica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B Ja i drugi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Osr.B.2.2.razvija komunikacijske kompetencije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Učiti kako učiti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Stvaranje okružja za učenje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Uku.D.2.2. 2.suradnja s drugima, učenik ostvaruje dobru komunikaciju s drugima, uspješno surađuje u različitim situacijama i 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lastRenderedPageBreak/>
              <w:t>spreman je zatražiti i ponuditi pomoć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Održivi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Dobrobit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Odr.C.2.1.solidaran je i empatičan u odnosu prema ljudima i drugim živim bića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lastRenderedPageBreak/>
              <w:t>siječanj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lastRenderedPageBreak/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 Sigurnost i zaštita djece na internetu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odgovorn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o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se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kori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stiti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internet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om i društvenim mrežama.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Prepozna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neprihvatljive radnje u digitalnom okruženju, 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naučiti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kome se može obratiti za pomoć zbog neželjenih sadržaja ili kontakata. Koristi se poznatim digitalnim uređajem za obavljanje školskih zadataka. Prim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ijeniti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primjereno ponašanje u virtualnom svijetu.</w:t>
            </w: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5.-8.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Predavanje</w:t>
            </w:r>
            <w:r>
              <w:rPr>
                <w:rFonts w:ascii="Times New Roman" w:hAnsi="Times New Roman" w:cs="Times New Roman"/>
                <w:iCs/>
                <w:noProof/>
              </w:rPr>
              <w:t>/radionica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B Ja i drugi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Osr B.2.2.razvija komunikacijske kompetencije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Osr B.3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>.2.razvija komunikacijske kompetencije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Uporaba IKT-a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B.domena – Komunikacija i suradnja u digitalnom okružju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Ikt B.2.3. učenik primjenjuje komunikacijska pravila u digitalnom okružju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Ikt B.3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>.3. učenik primjenjuje komunikacijska pravila u digitalnom okružju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veljača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Goran Podunavac, učitelj informatike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Default="003878B7" w:rsidP="009918EB">
            <w:pPr>
              <w:rPr>
                <w:rFonts w:ascii="Times New Roman" w:hAnsi="Times New Roman" w:cs="Times New Roman"/>
                <w:b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t xml:space="preserve">Naziv aktivnosti:  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>„Kako uspješnije učiti“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noProof/>
              </w:rPr>
            </w:pPr>
          </w:p>
          <w:p w:rsidR="003878B7" w:rsidRPr="007D194C" w:rsidRDefault="003878B7" w:rsidP="009918EB">
            <w:pPr>
              <w:jc w:val="both"/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Primijeniti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strategije za uspješno učenje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-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kontinuirano i svakodnevno učenja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, samoregulacija učenja. </w:t>
            </w:r>
            <w:r>
              <w:rPr>
                <w:rFonts w:ascii="Times New Roman" w:hAnsi="Times New Roman" w:cs="Times New Roman"/>
                <w:iCs/>
                <w:noProof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pisati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osjećaj tjeskobe 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u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situacijama koje ju izazivaju i tjelesn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e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promjenama koje ju prate, 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primijeniti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učinkovite načine suočavanja sa strahom od ispita, primijeniti jednostavne tehnike opuštanja u situacijama koje izazivaju tjeskobu.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5</w:t>
            </w:r>
            <w:r>
              <w:rPr>
                <w:rFonts w:ascii="Times New Roman" w:hAnsi="Times New Roman" w:cs="Times New Roman"/>
                <w:iCs/>
                <w:noProof/>
              </w:rPr>
              <w:t>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radionice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osr. A.2.3. razvija osobne potencijale 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Učiti kako učiti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primjena strategija učenja i upravljanja informacijama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Uku  A.2.2. primjena strategija učenja i rješavanje problema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– Upravljanje emocijama i motivacijom u učenju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lastRenderedPageBreak/>
              <w:t>Uku C.2.2. slika o sebi kao učeniku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Uku C.2.4. emocije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lastRenderedPageBreak/>
              <w:t>rujan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 xml:space="preserve">Marija Jurić, psihologinja, 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Sara Jantula, psihologinja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 xml:space="preserve">Aneta Orešković Buljan, pedagoginja,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lastRenderedPageBreak/>
              <w:t>Naziv aktivnosti</w:t>
            </w:r>
            <w:r w:rsidRPr="001A44A2">
              <w:rPr>
                <w:rFonts w:ascii="Times New Roman" w:eastAsia="Times New Roman" w:hAnsi="Times New Roman" w:cs="Times New Roman"/>
                <w:bCs w:val="0"/>
                <w:i/>
                <w:noProof/>
                <w:kern w:val="28"/>
              </w:rPr>
              <w:t>:</w:t>
            </w:r>
            <w:r w:rsidRPr="001A44A2">
              <w:rPr>
                <w:rFonts w:ascii="Times New Roman" w:eastAsia="Times New Roman" w:hAnsi="Times New Roman" w:cs="Times New Roman"/>
                <w:bCs w:val="0"/>
                <w:iCs/>
                <w:noProof/>
                <w:kern w:val="28"/>
              </w:rPr>
              <w:t xml:space="preserve"> 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Dan ružičastih majica 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iCs/>
                <w:noProof/>
                <w:kern w:val="28"/>
              </w:rPr>
              <w:t xml:space="preserve">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Prevenirati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vršnjačko nasilje potičući učnike na empatiju, toleranciju, ljubaznost i primjerenu komunikaciju u rješavanju problema.</w:t>
            </w:r>
          </w:p>
        </w:tc>
        <w:tc>
          <w:tcPr>
            <w:tcW w:w="99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5.-8.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</w:t>
            </w:r>
            <w:r>
              <w:rPr>
                <w:rFonts w:ascii="Times New Roman" w:hAnsi="Times New Roman" w:cs="Times New Roman"/>
                <w:iCs/>
                <w:noProof/>
              </w:rPr>
              <w:t>adionica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 xml:space="preserve">Osobni i socijalni razvoj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B – Ja i drugi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Osr.B.2.1. opisuje i uvažava potrebe i osjećaje drugih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Osr.B.2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>.2 Razvija komunikacijske kompetencije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iCs/>
                <w:noProof/>
              </w:rPr>
              <w:t>Osr.B.3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.1. </w:t>
            </w:r>
            <w:r>
              <w:t>Obrazlaže i uvažava potrebe i osjećaje drugih.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Osr.B.3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.2 </w:t>
            </w:r>
            <w:r>
              <w:t>Razvija strategije rješavanja sukoba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C – Ja i društvo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osr.C.2.1.razlikuje sigurne od nesigurnih situacija u zajednici i opisuje kako postupiti u rizičnih situacijama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proofErr w:type="spellStart"/>
            <w:r>
              <w:t>osr</w:t>
            </w:r>
            <w:proofErr w:type="spellEnd"/>
            <w:r>
              <w:t xml:space="preserve"> C.3.1. Razlikuje sigurne od rizičnih situacija i ima razvijene osnovne strategije samozaštite.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mentalno i socijalno 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B.2.1.C razlikuje vrste nasilja i načine nenasilnog rješavanja sukoba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Građanski odgoj i obrazovanje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C društvena zajednica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goo.C.2.3. promiče kvalitetu života u školi i demokratizaciju u školi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veljača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razrednici</w:t>
            </w: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Default="003878B7" w:rsidP="009918EB">
            <w:pPr>
              <w:rPr>
                <w:rFonts w:ascii="Times New Roman" w:hAnsi="Times New Roman" w:cs="Times New Roman"/>
                <w:b w:val="0"/>
                <w:iCs/>
                <w:noProof/>
              </w:rPr>
            </w:pPr>
            <w:bookmarkStart w:id="50" w:name="_Hlk114567848"/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lastRenderedPageBreak/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 „Tko sam ja?</w:t>
            </w:r>
            <w:r>
              <w:rPr>
                <w:rFonts w:ascii="Times New Roman" w:hAnsi="Times New Roman" w:cs="Times New Roman"/>
                <w:bCs w:val="0"/>
                <w:iCs/>
                <w:noProof/>
              </w:rPr>
              <w:t>“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Cs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  <w:shd w:val="clear" w:color="auto" w:fill="FFFFFF"/>
              </w:rPr>
              <w:t xml:space="preserve">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Jača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samopoštovanj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e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upoznati sebe i stvoriti pozitivnu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slik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u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o sebi, svojim potrebama i ciljevima.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radionica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 - Domena 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 xml:space="preserve">Osr.A.3.1. Razvija sliku o sebi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Osr.A.3.3. Razvija osobne potencijale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mentalno i socijalno 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B.3.2.C prepoznaje i objašnjava svoje osobne i socijalne potencijale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listopad</w:t>
            </w:r>
          </w:p>
        </w:tc>
        <w:tc>
          <w:tcPr>
            <w:tcW w:w="184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</w:p>
        </w:tc>
      </w:tr>
      <w:bookmarkEnd w:id="50"/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677CE8" w:rsidRDefault="003878B7" w:rsidP="009918E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77CE8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 xml:space="preserve">Naziv aktivnosti: </w:t>
            </w:r>
            <w:r w:rsidRPr="00677CE8">
              <w:rPr>
                <w:rFonts w:ascii="Times New Roman" w:hAnsi="Times New Roman" w:cs="Times New Roman"/>
                <w:bCs w:val="0"/>
                <w:noProof/>
              </w:rPr>
              <w:t>„</w:t>
            </w:r>
            <w:r w:rsidRPr="00677CE8">
              <w:rPr>
                <w:rFonts w:ascii="Times New Roman" w:hAnsi="Times New Roman" w:cs="Times New Roman"/>
              </w:rPr>
              <w:t>NASILNIČKO PONAŠANJE U OBITELJI – I ŠTO SAD</w:t>
            </w:r>
            <w:r w:rsidRPr="00677CE8">
              <w:rPr>
                <w:rFonts w:ascii="Times New Roman" w:hAnsi="Times New Roman" w:cs="Times New Roman"/>
                <w:bCs w:val="0"/>
                <w:noProof/>
              </w:rPr>
              <w:t>“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:rsidR="003878B7" w:rsidRDefault="003878B7" w:rsidP="009918EB">
            <w:pPr>
              <w:rPr>
                <w:rFonts w:ascii="Times New Roman" w:hAnsi="Times New Roman" w:cs="Times New Roman"/>
                <w:bCs w:val="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 xml:space="preserve">Cilj aktivnosti: </w:t>
            </w:r>
            <w:r w:rsidRPr="00677CE8">
              <w:rPr>
                <w:rFonts w:ascii="Times New Roman" w:hAnsi="Times New Roman" w:cs="Times New Roman"/>
                <w:b w:val="0"/>
              </w:rPr>
              <w:t>upoznati djecu, njihove roditelje, djelatnike  škole i javnost Osječko-baranjske županije o nužnosti reagiranja na nasilje u obitelji,  posebice nad djecom te potrebu prijavljivanja takvih oblika ponašanja nadležnim institucijama, senzibilizirati učenike i učitelje na  prepoznavanje nasilničkog ponašanja u obitelji te   prihvaćanje i pomoć žrtvama nasilja u obitelji, posebice djeci, približiti zlostavljajućim članovima obitelji informacije o uslugama smještaja i psihosocijalnog tretmana te liječenja žrtava nasilja, upoznavanje djece sa postupanjem policijskih službenika u slučajevima nasilja, razvijati odgovornost za brzo poduzimanje učinkovitih mjera obiteljsko-pravne i kazneno-pravne zaštite djece, razvijati socijalne vještine te poticati različite vrste obrazovanja i edukacija kako bi se savladale tehnike mirnog rješavanja konflikta, razvijanje prijateljskog i partnerskog odnosa povjerenja na relaciji djeca - policijski službenici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7.-8.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predavanje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- Domena Ja i društvo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osr.C.3.1. razlikuje sigurne od rizičnih situacija i ima razvijene osnovne strategije samozaštite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mentalno i socijalno 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B.3.3.B. opisuje opasnosti uporabe sredstava ovisnosti te opasnosti drugih rizičnih ponašanja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B.3.3.A. povezuje samopoštovanje s rizičnim ponašanjima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po dogovoru</w:t>
            </w:r>
          </w:p>
        </w:tc>
        <w:tc>
          <w:tcPr>
            <w:tcW w:w="184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predavač </w:t>
            </w:r>
            <w:r w:rsidRPr="001A44A2">
              <w:rPr>
                <w:rFonts w:ascii="Times New Roman" w:hAnsi="Times New Roman" w:cs="Times New Roman"/>
                <w:noProof/>
              </w:rPr>
              <w:t>MUP</w:t>
            </w:r>
            <w:r>
              <w:rPr>
                <w:rFonts w:ascii="Times New Roman" w:hAnsi="Times New Roman" w:cs="Times New Roman"/>
                <w:noProof/>
              </w:rPr>
              <w:t>-a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razrednici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lastRenderedPageBreak/>
              <w:t xml:space="preserve">Naziv aktivnosti: </w:t>
            </w:r>
            <w:r>
              <w:rPr>
                <w:rFonts w:ascii="Times New Roman" w:hAnsi="Times New Roman" w:cs="Times New Roman"/>
                <w:bCs w:val="0"/>
                <w:noProof/>
              </w:rPr>
              <w:t>„Moji hobiji - moja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 xml:space="preserve"> budućnost“</w:t>
            </w: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 xml:space="preserve"> 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 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Učenici će istražiti kako slobodne aktivnosti i hobiji utječu na planiranje karijere i pridonose zadovoljstvu životom.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Uvidjeti razliku između hobija i aktivnosti koje bi mogle biti njihovo buduće zanimanje.</w:t>
            </w: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8.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radionice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A – 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Osr A 3.4. Upravlja svojim obrazovnim i profesionalnim putem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Uporaba IKT-a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D. domena Stvaralaštvo i inovativnost u digitalnom okružju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Ikt D.4.3 učenik predočava, stvara i dijeli ideje i uratke o složenoj temi s pomoću IKT-a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Poduzetništvo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Promišljaj poduzetnički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pod A.3.3.Upoznaje i kritički sagledava mogućnosti razvoja karijere i profesionalnog usmjeravanja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travanj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iCs/>
                <w:noProof/>
              </w:rPr>
              <w:t xml:space="preserve"> Profesionalno informiranje „Kamo nakon osnovne škole“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Cs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bookmarkStart w:id="51" w:name="_Hlk114817263"/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Informirati učenike o strukturi srednjoškolskog obrazovanja, kriterijima upisa u srednje škole, proceduri i kalendaru upisa</w:t>
            </w:r>
            <w:bookmarkEnd w:id="51"/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.</w:t>
            </w: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 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Isp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niti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virtalni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upitnik o profesionalnim interesima.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8.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radionice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A – 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 xml:space="preserve">Osr A 3.4. Upravlja svojim obrazovnim i profesionalnim putem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Uporaba IKT-a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D. domena Stvaralaštvo i inovativnost u digitalnom okružju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Ikt D.4.3 učenik predočava, stvara i dijeli ideje i uratke o složenoj temi s pomoću IKT-a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iCs/>
                <w:noProof/>
              </w:rPr>
              <w:t>Poduzetništvo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Domena Promišljaj poduzetnički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t>pod A.3.3.Upoznaje i kritički sagledava mogućnosti razvoja karijere i profesionalnog usmjeravanja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iCs/>
                <w:noProof/>
              </w:rPr>
              <w:lastRenderedPageBreak/>
              <w:t>svibanj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lastRenderedPageBreak/>
              <w:t>Naziv aktivnosti:</w:t>
            </w:r>
            <w:r w:rsidRPr="001A44A2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noProof/>
              </w:rPr>
              <w:t>Međunarodni d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>an tolerancije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noProof/>
              </w:rPr>
            </w:pPr>
          </w:p>
          <w:p w:rsidR="003878B7" w:rsidRPr="008360C9" w:rsidRDefault="003878B7" w:rsidP="009918EB">
            <w:pPr>
              <w:jc w:val="both"/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:</w:t>
            </w:r>
            <w:r w:rsidRPr="001A44A2">
              <w:rPr>
                <w:rFonts w:ascii="Times New Roman" w:eastAsia="Times New Roman" w:hAnsi="Times New Roman" w:cs="Times New Roman"/>
                <w:noProof/>
                <w:kern w:val="28"/>
              </w:rPr>
              <w:t xml:space="preserve"> 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Potaknuti učenike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na 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međusob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u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 suradnj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u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 i pomaganj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e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kern w:val="28"/>
              </w:rPr>
              <w:t xml:space="preserve"> </w:t>
            </w:r>
            <w:r w:rsidRPr="008360C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Učenici će moći objasniti pojam tolerancije, dati primjer tolerantnog i netolerantnog ponašanja, identificirati sličnosti i različitosti među sobom, primijeniti naučeno o toleranciji u svakodnevnim situacijama, uvažavati međusobne razlike. </w:t>
            </w:r>
          </w:p>
          <w:p w:rsidR="003878B7" w:rsidRPr="001A44A2" w:rsidRDefault="003878B7" w:rsidP="009918EB">
            <w:pPr>
              <w:rPr>
                <w:rFonts w:ascii="Times New Roman" w:eastAsia="Times New Roman" w:hAnsi="Times New Roman" w:cs="Times New Roman"/>
                <w:noProof/>
                <w:kern w:val="28"/>
              </w:rPr>
            </w:pP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Učenici će svojim ponašanjem doprinijeti razvoju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pozitivnog 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školsk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og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ozračja</w:t>
            </w: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>.</w:t>
            </w:r>
            <w:r w:rsidRPr="001A44A2"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noProof/>
              </w:rPr>
              <w:t>Opisati važnost činjenja dobrih djela i utjecaj istih na pojedinca</w:t>
            </w: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 xml:space="preserve">. 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4.-8. 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radionica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B Ja i drugi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Osr.B.1.1., osr.B.2.1.prepoznaje i uvažava potrebe i osjećaje drugih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osr.B.3.1.obrazlaže i uvažava potrebe i osjećaje drugih</w:t>
            </w:r>
          </w:p>
          <w:p w:rsidR="003878B7" w:rsidRPr="001A41C1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1C1">
              <w:rPr>
                <w:rFonts w:ascii="Times New Roman" w:hAnsi="Times New Roman" w:cs="Times New Roman"/>
                <w:b/>
                <w:noProof/>
              </w:rPr>
              <w:t>Održivi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Dobrobit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Odr.C.2.1.solidaran je i empatičan u odnosu prema ljudima i drugim živim bića</w:t>
            </w:r>
          </w:p>
          <w:p w:rsidR="003878B7" w:rsidRPr="001A41C1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1C1">
              <w:rPr>
                <w:rFonts w:ascii="Times New Roman" w:hAnsi="Times New Roman" w:cs="Times New Roman"/>
                <w:b/>
                <w:noProof/>
              </w:rPr>
              <w:t>Građanski odgoj i obrazovanje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Društvena zajednica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Goo.C.2.4.promiče razvoj školske kulture i demokratizaciju škole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studeni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Marija Jurić, psihologinja, Sara Jnatula, psihologinja, </w:t>
            </w:r>
            <w:r w:rsidRPr="001A44A2">
              <w:rPr>
                <w:rFonts w:ascii="Times New Roman" w:hAnsi="Times New Roman" w:cs="Times New Roman"/>
                <w:noProof/>
              </w:rPr>
              <w:t>razrednici,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Default="003878B7" w:rsidP="009918E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77CE8">
              <w:rPr>
                <w:rFonts w:ascii="Times New Roman" w:hAnsi="Times New Roman" w:cs="Times New Roman"/>
                <w:bCs w:val="0"/>
                <w:i/>
                <w:iCs/>
                <w:noProof/>
                <w:sz w:val="20"/>
              </w:rPr>
              <w:t>Naziv aktivnosti:</w:t>
            </w:r>
            <w:r w:rsidRPr="00677CE8">
              <w:rPr>
                <w:rFonts w:ascii="Times New Roman" w:hAnsi="Times New Roman" w:cs="Times New Roman"/>
                <w:i/>
                <w:iCs/>
                <w:noProof/>
                <w:sz w:val="20"/>
              </w:rPr>
              <w:t xml:space="preserve"> </w:t>
            </w:r>
            <w:r w:rsidRPr="00677CE8">
              <w:rPr>
                <w:rFonts w:ascii="Times New Roman" w:hAnsi="Times New Roman" w:cs="Times New Roman"/>
              </w:rPr>
              <w:t>SIGURNOST U CESTOVNOM PROMETU – romobili/bicikli</w:t>
            </w:r>
          </w:p>
          <w:p w:rsidR="003878B7" w:rsidRPr="00677CE8" w:rsidRDefault="003878B7" w:rsidP="009918EB">
            <w:pPr>
              <w:rPr>
                <w:rFonts w:ascii="Times New Roman" w:hAnsi="Times New Roman" w:cs="Times New Roman"/>
                <w:bCs w:val="0"/>
                <w:i/>
                <w:iCs/>
                <w:noProof/>
                <w:sz w:val="20"/>
              </w:rPr>
            </w:pPr>
          </w:p>
          <w:p w:rsidR="003878B7" w:rsidRPr="008360C9" w:rsidRDefault="003878B7" w:rsidP="009918EB">
            <w:pPr>
              <w:pStyle w:val="Bezproreda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356">
              <w:rPr>
                <w:rFonts w:ascii="Times New Roman" w:hAnsi="Times New Roman" w:cs="Times New Roman"/>
                <w:b w:val="0"/>
              </w:rPr>
              <w:t xml:space="preserve">edukaciju o pravilnom i sigurnom sudjelovanju vozača osobnih prijevoznih sredstava (tzv. manji električni romobili), uz koji se nakon odrađenog predavanja provodi i kratki kviz putem skeniranja QR </w:t>
            </w:r>
            <w:proofErr w:type="spellStart"/>
            <w:r w:rsidRPr="00851356">
              <w:rPr>
                <w:rFonts w:ascii="Times New Roman" w:hAnsi="Times New Roman" w:cs="Times New Roman"/>
                <w:b w:val="0"/>
              </w:rPr>
              <w:t>coda</w:t>
            </w:r>
            <w:proofErr w:type="spellEnd"/>
            <w:r w:rsidRPr="00851356">
              <w:rPr>
                <w:rFonts w:ascii="Times New Roman" w:hAnsi="Times New Roman" w:cs="Times New Roman"/>
                <w:b w:val="0"/>
              </w:rPr>
              <w:t xml:space="preserve"> na </w:t>
            </w:r>
            <w:proofErr w:type="spellStart"/>
            <w:r w:rsidRPr="00851356">
              <w:rPr>
                <w:rFonts w:ascii="Times New Roman" w:hAnsi="Times New Roman" w:cs="Times New Roman"/>
                <w:b w:val="0"/>
              </w:rPr>
              <w:t>tabletima</w:t>
            </w:r>
            <w:proofErr w:type="spellEnd"/>
            <w:r w:rsidRPr="00851356">
              <w:rPr>
                <w:rFonts w:ascii="Times New Roman" w:hAnsi="Times New Roman" w:cs="Times New Roman"/>
                <w:b w:val="0"/>
              </w:rPr>
              <w:t xml:space="preserve"> ili mobilnim uređajima, s ciljem ponavljanja i usvajanja gradiva. Ovo je novija vrsta prijevoznog sredstva o kojima su i djeca i roditelji neinformirani, pa je cilj ovog predavanja povećanje sigurnosti sudjelovanja u prometu ove skupine sudionika i upoznavanje s zakonskim odredbama vezanim uz navedena sredstva..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5.-6.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predavanje</w:t>
            </w:r>
          </w:p>
        </w:tc>
        <w:tc>
          <w:tcPr>
            <w:tcW w:w="358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–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Ja i društvo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osr.C.</w:t>
            </w:r>
            <w:r>
              <w:rPr>
                <w:rFonts w:ascii="Times New Roman" w:hAnsi="Times New Roman" w:cs="Times New Roman"/>
                <w:noProof/>
              </w:rPr>
              <w:t>3.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1. </w:t>
            </w:r>
            <w:r>
              <w:t>Razlikuje sigurne od rizičnih situacija i ima razvijene osnovne strategije samozaštite.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osr</w:t>
            </w:r>
            <w:proofErr w:type="spellEnd"/>
            <w:r>
              <w:t xml:space="preserve"> C.3.2. Prepoznaje važnost odgovornosti pojedinca u društvu.</w:t>
            </w:r>
          </w:p>
          <w:p w:rsidR="003878B7" w:rsidRPr="00CE7B5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E7B57">
              <w:rPr>
                <w:rFonts w:ascii="Times New Roman" w:hAnsi="Times New Roman" w:cs="Times New Roman"/>
                <w:b/>
              </w:rPr>
              <w:t>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proofErr w:type="spellStart"/>
            <w:r>
              <w:t>zdr</w:t>
            </w:r>
            <w:proofErr w:type="spellEnd"/>
            <w:r>
              <w:t xml:space="preserve"> B.3.1 / A. Opisuje i procjenjuje vršnjački pritisak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po dogovoru</w:t>
            </w:r>
          </w:p>
        </w:tc>
        <w:tc>
          <w:tcPr>
            <w:tcW w:w="184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predavač </w:t>
            </w:r>
            <w:r w:rsidRPr="001A44A2">
              <w:rPr>
                <w:rFonts w:ascii="Times New Roman" w:hAnsi="Times New Roman" w:cs="Times New Roman"/>
                <w:noProof/>
              </w:rPr>
              <w:t>MUP</w:t>
            </w:r>
            <w:r>
              <w:rPr>
                <w:rFonts w:ascii="Times New Roman" w:hAnsi="Times New Roman" w:cs="Times New Roman"/>
                <w:noProof/>
              </w:rPr>
              <w:t>-a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razrednici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FD30D9" w:rsidRDefault="003878B7" w:rsidP="009918EB">
            <w:pPr>
              <w:rPr>
                <w:rFonts w:ascii="Times New Roman" w:hAnsi="Times New Roman" w:cs="Times New Roman"/>
              </w:rPr>
            </w:pPr>
            <w:r w:rsidRPr="00677CE8">
              <w:rPr>
                <w:rFonts w:ascii="Times New Roman" w:hAnsi="Times New Roman" w:cs="Times New Roman"/>
                <w:bCs w:val="0"/>
                <w:i/>
                <w:iCs/>
                <w:noProof/>
                <w:sz w:val="20"/>
              </w:rPr>
              <w:t>Naziv aktivnosti:</w:t>
            </w:r>
            <w:r w:rsidRPr="00677CE8">
              <w:rPr>
                <w:rFonts w:ascii="Times New Roman" w:hAnsi="Times New Roman" w:cs="Times New Roman"/>
                <w:i/>
                <w:iCs/>
                <w:noProof/>
                <w:sz w:val="20"/>
              </w:rPr>
              <w:t xml:space="preserve"> </w:t>
            </w:r>
            <w:r>
              <w:rPr>
                <w:rFonts w:ascii="Arial" w:hAnsi="Arial" w:cs="Arial"/>
                <w:color w:val="001D35"/>
                <w:shd w:val="clear" w:color="auto" w:fill="FFFFFF"/>
              </w:rPr>
              <w:t>"</w:t>
            </w:r>
            <w:r w:rsidRPr="00FD30D9">
              <w:rPr>
                <w:rFonts w:ascii="Times New Roman" w:hAnsi="Times New Roman" w:cs="Times New Roman"/>
              </w:rPr>
              <w:t>SVOJA" (Samostalna Vlastita Osjećanja, Jačanje i Akcija)</w:t>
            </w:r>
          </w:p>
          <w:p w:rsidR="003878B7" w:rsidRPr="00FD30D9" w:rsidRDefault="003878B7" w:rsidP="009918EB">
            <w:pPr>
              <w:rPr>
                <w:rFonts w:ascii="Times New Roman" w:hAnsi="Times New Roman" w:cs="Times New Roman"/>
                <w:b w:val="0"/>
              </w:rPr>
            </w:pPr>
          </w:p>
          <w:p w:rsidR="003878B7" w:rsidRPr="00FD30D9" w:rsidRDefault="003878B7" w:rsidP="009918EB">
            <w:pPr>
              <w:pStyle w:val="Bezproreda"/>
              <w:rPr>
                <w:rFonts w:ascii="Times New Roman" w:hAnsi="Times New Roman" w:cs="Times New Roman"/>
                <w:b w:val="0"/>
              </w:rPr>
            </w:pPr>
            <w:r w:rsidRPr="00FD30D9">
              <w:rPr>
                <w:rFonts w:ascii="Times New Roman" w:hAnsi="Times New Roman" w:cs="Times New Roman"/>
                <w:b w:val="0"/>
                <w:i/>
              </w:rPr>
              <w:t>Cilj aktivnosti</w:t>
            </w:r>
            <w:r w:rsidRPr="00FD30D9">
              <w:rPr>
                <w:rFonts w:ascii="Times New Roman" w:hAnsi="Times New Roman" w:cs="Times New Roman"/>
                <w:b w:val="0"/>
              </w:rPr>
              <w:t>: inicijativa namijenjena </w:t>
            </w:r>
            <w:hyperlink r:id="rId14" w:tgtFrame="_blank" w:history="1">
              <w:r w:rsidRPr="00FD30D9">
                <w:rPr>
                  <w:rFonts w:ascii="Times New Roman" w:hAnsi="Times New Roman" w:cs="Times New Roman"/>
                  <w:b w:val="0"/>
                </w:rPr>
                <w:t>djevojčicama i djevojkama u dobi od 10 do 16 godina</w:t>
              </w:r>
            </w:hyperlink>
            <w:r w:rsidRPr="00FD30D9">
              <w:rPr>
                <w:rFonts w:ascii="Times New Roman" w:hAnsi="Times New Roman" w:cs="Times New Roman"/>
                <w:b w:val="0"/>
              </w:rPr>
              <w:t xml:space="preserve"> kako bi ih osnažila protiv rodnih i drugih stereotipa na internetu i društvenim mrežama. Cilj mu je podići </w:t>
            </w:r>
            <w:r w:rsidRPr="00FD30D9">
              <w:rPr>
                <w:rFonts w:ascii="Times New Roman" w:hAnsi="Times New Roman" w:cs="Times New Roman"/>
                <w:b w:val="0"/>
              </w:rPr>
              <w:lastRenderedPageBreak/>
              <w:t>svijest o negativnim utjecajima tih stereotipa na razvoj mladih te potaknuti samopouzdanje, kritičko razmišljanje i pozitivan odnos prema različitosti, što se postiže kroz edukativne materijale, radionice i web stranicu sa resursima. 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7.-8.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predavanje</w:t>
            </w:r>
          </w:p>
        </w:tc>
        <w:tc>
          <w:tcPr>
            <w:tcW w:w="358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–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Ja i društvo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osr.C.</w:t>
            </w:r>
            <w:r>
              <w:rPr>
                <w:rFonts w:ascii="Times New Roman" w:hAnsi="Times New Roman" w:cs="Times New Roman"/>
                <w:noProof/>
              </w:rPr>
              <w:t>3.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1. </w:t>
            </w:r>
            <w:r>
              <w:t>Razlikuje sigurne od rizičnih situacija i ima razvijene osnovne strategije samozaštite.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lastRenderedPageBreak/>
              <w:t>osr</w:t>
            </w:r>
            <w:proofErr w:type="spellEnd"/>
            <w:r>
              <w:t xml:space="preserve"> C.3.2. Prepoznaje važnost odgovornosti pojedinca u društvu.</w:t>
            </w:r>
          </w:p>
          <w:p w:rsidR="003878B7" w:rsidRPr="00CE7B5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E7B57">
              <w:rPr>
                <w:rFonts w:ascii="Times New Roman" w:hAnsi="Times New Roman" w:cs="Times New Roman"/>
                <w:b/>
              </w:rPr>
              <w:t>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proofErr w:type="spellStart"/>
            <w:r>
              <w:t>zdr</w:t>
            </w:r>
            <w:proofErr w:type="spellEnd"/>
            <w:r>
              <w:t xml:space="preserve"> B.3.1 / A. Opisuje i procjenjuje vršnjački pritisak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po dogovoru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GOETHE institut,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Mihaela Topić, učiteljica hrvatskog jezika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lastRenderedPageBreak/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lastRenderedPageBreak/>
              <w:t>Naziv aktivnosti:</w:t>
            </w:r>
            <w:r w:rsidRPr="001A44A2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noProof/>
              </w:rPr>
              <w:t>Festivala prava djeteta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:</w:t>
            </w:r>
            <w:r w:rsidRPr="001A44A2">
              <w:rPr>
                <w:rFonts w:ascii="Times New Roman" w:eastAsia="Times New Roman" w:hAnsi="Times New Roman" w:cs="Times New Roman"/>
                <w:noProof/>
                <w:kern w:val="28"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</w:rPr>
              <w:t>Upoznavanje učenika s brojnim temama poput diskriminacije, socijalne izoliranosti, otuđenja, vršnjačkog, nasilja, ovisnosti, ekologije, tolerancije, školovanja i sl. na zoran način kroz gledanje filmova. Učenik razvija empatiju te uvažava i prihvaća različitosti. Odgovorno se ponaša prema sebi i drugima te osvješćuje i usvaja zdrave životne navike. Upoznaje i primjenjuje osnovne metode pružanja pomoći sebi i drugima. Na temelju primjera iz filma prepoznaje i raspravlja o temama diskriminacije, socijalne izoliranosti, otuđenja, vršnjačkog nasilja, ovisnosti, ekologije, tolerancije i školovanja.</w:t>
            </w:r>
          </w:p>
        </w:tc>
        <w:tc>
          <w:tcPr>
            <w:tcW w:w="99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5.-8. 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radionic</w:t>
            </w:r>
            <w:r>
              <w:rPr>
                <w:rFonts w:ascii="Times New Roman" w:hAnsi="Times New Roman" w:cs="Times New Roman"/>
                <w:noProof/>
              </w:rPr>
              <w:t>e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B Ja i drugi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Osr.B.1.1., osr.B.2.1.prepoznaje i uvažava potrebe i osjećaje drugih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osr.B.3.1.obrazlaže i uvažava potrebe i osjećaje drugih</w:t>
            </w:r>
          </w:p>
          <w:p w:rsidR="003878B7" w:rsidRPr="001A41C1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1C1">
              <w:rPr>
                <w:rFonts w:ascii="Times New Roman" w:hAnsi="Times New Roman" w:cs="Times New Roman"/>
                <w:b/>
                <w:noProof/>
              </w:rPr>
              <w:t>Održivi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Dobrobit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Odr.C.2.1.solidaran je i empatičan u odnosu prema ljudima i drugim živim bića</w:t>
            </w:r>
          </w:p>
          <w:p w:rsidR="003878B7" w:rsidRPr="001A41C1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1C1">
              <w:rPr>
                <w:rFonts w:ascii="Times New Roman" w:hAnsi="Times New Roman" w:cs="Times New Roman"/>
                <w:b/>
                <w:noProof/>
              </w:rPr>
              <w:t>Građanski odgoj i obrazovanje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Društvena zajednica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Goo.C.2.4.promiče razvoj školske kulture i demokratizaciju škole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listopad -studeni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Mihaela Topić, učiteljica hrvatskog jezika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i/>
                <w:iCs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noProof/>
              </w:rPr>
              <w:t>MENTALNA HIGIJENA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iCs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noProof/>
              </w:rPr>
              <w:t>Cilj aktivnosti</w:t>
            </w: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:</w:t>
            </w:r>
            <w:r w:rsidRPr="001A44A2">
              <w:rPr>
                <w:rFonts w:ascii="Times New Roman" w:eastAsia="Times New Roman" w:hAnsi="Times New Roman" w:cs="Times New Roman"/>
                <w:noProof/>
                <w:kern w:val="28"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iCs/>
              </w:rPr>
              <w:t>Mentalna higijena</w:t>
            </w:r>
            <w:r w:rsidRPr="003A2603">
              <w:rPr>
                <w:rFonts w:ascii="Times New Roman" w:hAnsi="Times New Roman" w:cs="Times New Roman"/>
                <w:b w:val="0"/>
                <w:bCs w:val="0"/>
              </w:rPr>
              <w:t xml:space="preserve"> projekt i platforma </w:t>
            </w:r>
            <w:proofErr w:type="spellStart"/>
            <w:r w:rsidRPr="003A2603">
              <w:rPr>
                <w:rFonts w:ascii="Times New Roman" w:hAnsi="Times New Roman" w:cs="Times New Roman"/>
                <w:b w:val="0"/>
                <w:bCs w:val="0"/>
              </w:rPr>
              <w:t>Wiener</w:t>
            </w:r>
            <w:proofErr w:type="spellEnd"/>
            <w:r w:rsidRPr="003A2603">
              <w:rPr>
                <w:rFonts w:ascii="Times New Roman" w:hAnsi="Times New Roman" w:cs="Times New Roman"/>
                <w:b w:val="0"/>
                <w:bCs w:val="0"/>
              </w:rPr>
              <w:t xml:space="preserve"> osiguranja fokusirana na učenje djece i mladih </w:t>
            </w:r>
            <w:r w:rsidRPr="003A2603">
              <w:rPr>
                <w:rFonts w:ascii="Times New Roman" w:hAnsi="Times New Roman" w:cs="Times New Roman"/>
                <w:b w:val="0"/>
              </w:rPr>
              <w:t>(kao i svake druge zainteresirane osobe) </w:t>
            </w:r>
            <w:r w:rsidRPr="003A2603">
              <w:rPr>
                <w:rFonts w:ascii="Times New Roman" w:hAnsi="Times New Roman" w:cs="Times New Roman"/>
                <w:b w:val="0"/>
                <w:bCs w:val="0"/>
              </w:rPr>
              <w:t>o važnosti stjecanja i održavanja brige o sebi te svom mentalnom zdravlju. Cilj projekta je pomoći što većem broju djece i mladih koji se susreću s problemima u području mentalnog zdravlja. Glavni alat u pružanju pomoći je edukativna platforma </w:t>
            </w:r>
            <w:hyperlink r:id="rId15" w:history="1">
              <w:r w:rsidRPr="003A2603">
                <w:rPr>
                  <w:rFonts w:ascii="Times New Roman" w:hAnsi="Times New Roman" w:cs="Times New Roman"/>
                  <w:b w:val="0"/>
                  <w:bCs w:val="0"/>
                </w:rPr>
                <w:t>www.mentalnahigijena.hr</w:t>
              </w:r>
            </w:hyperlink>
            <w:r w:rsidRPr="003A2603">
              <w:rPr>
                <w:rFonts w:ascii="Times New Roman" w:hAnsi="Times New Roman" w:cs="Times New Roman"/>
                <w:b w:val="0"/>
              </w:rPr>
              <w:t>,</w:t>
            </w:r>
            <w:r w:rsidRPr="003A2603">
              <w:rPr>
                <w:rFonts w:ascii="Times New Roman" w:hAnsi="Times New Roman" w:cs="Times New Roman"/>
                <w:b w:val="0"/>
                <w:bCs w:val="0"/>
              </w:rPr>
              <w:t> čiji sadržaj je kreiran uz pomoć stručnjaka iz Hrabrog telefona.</w:t>
            </w:r>
            <w:r>
              <w:rPr>
                <w:rStyle w:val="Naglaeno"/>
                <w:rFonts w:ascii="Arial" w:hAnsi="Arial" w:cs="Arial"/>
                <w:color w:val="3B3B3B"/>
                <w:sz w:val="20"/>
                <w:szCs w:val="20"/>
              </w:rPr>
              <w:t> </w:t>
            </w: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 xml:space="preserve"> </w:t>
            </w:r>
          </w:p>
        </w:tc>
        <w:tc>
          <w:tcPr>
            <w:tcW w:w="99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5.-8. 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radionica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B Ja i drugi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Osr.B.1.1., osr.B.2.1.prepoznaje i uvažava potrebe i osjećaje drugih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osr.B.3.1.obrazlaže i uvažava potrebe i osjećaje drugih</w:t>
            </w:r>
          </w:p>
          <w:p w:rsidR="003878B7" w:rsidRPr="001A41C1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1C1">
              <w:rPr>
                <w:rFonts w:ascii="Times New Roman" w:hAnsi="Times New Roman" w:cs="Times New Roman"/>
                <w:b/>
                <w:noProof/>
              </w:rPr>
              <w:t>Održivi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Dobrobit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Odr.C.2.1.solidaran je i empatičan u odnosu prema ljudima i drugim živim bića</w:t>
            </w:r>
          </w:p>
          <w:p w:rsidR="003878B7" w:rsidRPr="001A41C1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1C1">
              <w:rPr>
                <w:rFonts w:ascii="Times New Roman" w:hAnsi="Times New Roman" w:cs="Times New Roman"/>
                <w:b/>
                <w:noProof/>
              </w:rPr>
              <w:t>Građanski odgoj i obrazovanje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Društvena zajednica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lastRenderedPageBreak/>
              <w:t>Goo.C.2.4.promiče razvoj školske kulture i demokratizaciju škole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tijekom godine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4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Hrabri telefon, 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pedagoginja,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razrednici</w:t>
            </w:r>
            <w:r>
              <w:rPr>
                <w:rFonts w:ascii="Times New Roman" w:hAnsi="Times New Roman" w:cs="Times New Roman"/>
                <w:noProof/>
              </w:rPr>
              <w:t xml:space="preserve">, 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Marija Jurić, psihologinja, Sara Jantula, psihologinja</w:t>
            </w:r>
            <w:r w:rsidRPr="001A44A2">
              <w:rPr>
                <w:rFonts w:ascii="Times New Roman" w:hAnsi="Times New Roman" w:cs="Times New Roman"/>
                <w:noProof/>
              </w:rPr>
              <w:t>,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1A44A2" w:rsidRDefault="003878B7" w:rsidP="009918EB">
            <w:pPr>
              <w:rPr>
                <w:rFonts w:ascii="Times New Roman" w:hAnsi="Times New Roman" w:cs="Times New Roman"/>
                <w:b w:val="0"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lastRenderedPageBreak/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 xml:space="preserve"> Dan Down sindroma 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noProof/>
              </w:rPr>
            </w:pP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Pružiti podršku osobama s Down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ovim 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sindromom, upoznati njihovu različitost i prihvatiti njihovu jedinstvenost.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1.-8. razred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radionica,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nošenje šarenih čarapa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B – Ja i drugi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osr.B.2.1 opisuje i uvažava potrebe i osjećaje drugih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C – Ja i društvo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osr.C.2.3.pridonosi razredu i školi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bookmarkStart w:id="52" w:name="_Hlk114735816"/>
            <w:r w:rsidRPr="001A44A2">
              <w:rPr>
                <w:rFonts w:ascii="Times New Roman" w:hAnsi="Times New Roman" w:cs="Times New Roman"/>
                <w:b/>
                <w:noProof/>
              </w:rPr>
              <w:t>Zdravlje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– domena mentalno i socijalno 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B.1.2.C prepoznaje i uvažava različitosti</w:t>
            </w:r>
            <w:bookmarkEnd w:id="52"/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Održivi razvoj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– domena Dobrobit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Odr.C.2.1.solidaran je i empatičan u odnosu prema ljudima i drugim živim bićima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21. ožujka 202</w:t>
            </w:r>
            <w:r>
              <w:rPr>
                <w:rFonts w:ascii="Times New Roman" w:hAnsi="Times New Roman" w:cs="Times New Roman"/>
                <w:noProof/>
              </w:rPr>
              <w:t>6</w:t>
            </w:r>
            <w:r w:rsidRPr="001A44A2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878B7" w:rsidRPr="003A2603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 w:cs="Times New Roman"/>
                <w:bCs w:val="0"/>
                <w:i/>
                <w:iCs/>
                <w:noProof/>
              </w:rPr>
              <w:t>Naziv aktivnosti:</w:t>
            </w:r>
            <w:r w:rsidRPr="001A44A2">
              <w:rPr>
                <w:rFonts w:ascii="Times New Roman" w:hAnsi="Times New Roman" w:cs="Times New Roman"/>
                <w:bCs w:val="0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noProof/>
              </w:rPr>
              <w:t xml:space="preserve">ZAJEDNO 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noProof/>
              </w:rPr>
            </w:pPr>
          </w:p>
          <w:p w:rsidR="003878B7" w:rsidRPr="003A2603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i/>
                <w:iCs/>
                <w:noProof/>
              </w:rPr>
              <w:t>Cilj aktivnosti: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razvijati je kompetencije djece i mladih, učitelja_ica i škola za aktivno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sudjelovanje i doprinos održivom razvoju te stvaranje/jačanje partnerstva između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organizacija civilnoga društva, odgojno-obrazovnih ustanova i lokalne zajednice u podizanju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svijesti i obrazovanju o održivom razvoju.</w:t>
            </w:r>
          </w:p>
          <w:p w:rsidR="003878B7" w:rsidRPr="003A2603" w:rsidRDefault="003878B7" w:rsidP="009918EB">
            <w:pPr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Cilj je osvještavati važnost pravednog i jednakog pristupa resursima i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mogućnostima za sve članove društva, bez obzira na njihov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ekonomski status, spol, rasu,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religiju ili druge karakteristike. Socijalna komponenta održivog razvoja ima ključnu ulogu u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stvaranju ravnoteže između ekonomskih i ekoloških ciljeva održivog razvoja, čime se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doprinosi stvaranju društva koje je pravedno, inkluzivno i otporno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 xml:space="preserve"> </w:t>
            </w:r>
            <w:r w:rsidRPr="003A2603">
              <w:rPr>
                <w:rFonts w:ascii="Times New Roman" w:hAnsi="Times New Roman" w:cs="Times New Roman"/>
                <w:b w:val="0"/>
                <w:bCs w:val="0"/>
                <w:noProof/>
              </w:rPr>
              <w:t>na izazove</w:t>
            </w:r>
            <w:r w:rsidRPr="001A44A2">
              <w:rPr>
                <w:rFonts w:ascii="Times New Roman" w:hAnsi="Times New Roman" w:cs="Times New Roman"/>
                <w:b w:val="0"/>
                <w:bCs w:val="0"/>
                <w:noProof/>
              </w:rPr>
              <w:t>.</w:t>
            </w:r>
          </w:p>
          <w:p w:rsidR="003878B7" w:rsidRPr="001A44A2" w:rsidRDefault="003878B7" w:rsidP="009918EB">
            <w:pPr>
              <w:rPr>
                <w:rFonts w:ascii="Times New Roman" w:hAnsi="Times New Roman" w:cs="Times New Roman"/>
                <w:bCs w:val="0"/>
                <w:i/>
                <w:iCs/>
                <w:noProof/>
              </w:rPr>
            </w:pPr>
          </w:p>
        </w:tc>
        <w:tc>
          <w:tcPr>
            <w:tcW w:w="993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1.-8. razred</w:t>
            </w:r>
          </w:p>
        </w:tc>
        <w:tc>
          <w:tcPr>
            <w:tcW w:w="1275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radionic</w:t>
            </w:r>
            <w:r>
              <w:rPr>
                <w:rFonts w:ascii="Times New Roman" w:hAnsi="Times New Roman" w:cs="Times New Roman"/>
                <w:noProof/>
              </w:rPr>
              <w:t>e</w:t>
            </w:r>
          </w:p>
        </w:tc>
        <w:tc>
          <w:tcPr>
            <w:tcW w:w="3582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Osobni i socijalni razvoj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B – Ja i drugi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osr.B.2.1 opisuje i uvažava potrebe i osjećaje drugih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Domena C – Ja i društvo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osr.C.2.3.pridonosi razredu i školi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Zdravlje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– domena mentalno i socijalno zdravlje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B.1.2.C prepoznaje i uvažava različitosti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1A44A2">
              <w:rPr>
                <w:rFonts w:ascii="Times New Roman" w:hAnsi="Times New Roman" w:cs="Times New Roman"/>
                <w:b/>
                <w:noProof/>
              </w:rPr>
              <w:t>Održivi razvoj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– domena Dobrobit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noProof/>
              </w:rPr>
            </w:pPr>
            <w:r w:rsidRPr="001A44A2">
              <w:rPr>
                <w:rFonts w:ascii="Times New Roman" w:hAnsi="Times New Roman" w:cs="Times New Roman"/>
                <w:noProof/>
              </w:rPr>
              <w:t>Odr.C.2.1.solidaran je i empatičan u odnosu prema ljudima i drugim živim bićima</w:t>
            </w:r>
          </w:p>
        </w:tc>
        <w:tc>
          <w:tcPr>
            <w:tcW w:w="1238" w:type="dxa"/>
          </w:tcPr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proljeće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202</w:t>
            </w:r>
            <w:r>
              <w:rPr>
                <w:rFonts w:ascii="Times New Roman" w:hAnsi="Times New Roman" w:cs="Times New Roman"/>
                <w:noProof/>
              </w:rPr>
              <w:t>6</w:t>
            </w:r>
            <w:r w:rsidRPr="001A44A2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843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NANSEN dijalog centar,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t>Aneta Orešković Buljan, pedagoginja</w:t>
            </w:r>
            <w:r w:rsidRPr="001A44A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noProof/>
              </w:rPr>
            </w:pPr>
          </w:p>
        </w:tc>
      </w:tr>
    </w:tbl>
    <w:p w:rsidR="00AE1A54" w:rsidRDefault="00AE1A54" w:rsidP="00E618EB">
      <w:pPr>
        <w:rPr>
          <w:b/>
        </w:rPr>
      </w:pPr>
    </w:p>
    <w:p w:rsidR="00AE1A54" w:rsidRDefault="00AE1A54" w:rsidP="00AE1A54"/>
    <w:p w:rsidR="00AE1A54" w:rsidRPr="00BC10DC" w:rsidRDefault="00AE1A54" w:rsidP="00AE1A54">
      <w:pPr>
        <w:jc w:val="center"/>
        <w:rPr>
          <w:b/>
          <w:bCs/>
          <w:iCs/>
          <w:noProof/>
          <w:sz w:val="32"/>
          <w:szCs w:val="28"/>
        </w:rPr>
      </w:pPr>
      <w:r>
        <w:tab/>
      </w:r>
      <w:r w:rsidRPr="00BC10DC">
        <w:rPr>
          <w:b/>
          <w:bCs/>
          <w:iCs/>
          <w:noProof/>
          <w:sz w:val="32"/>
          <w:szCs w:val="28"/>
        </w:rPr>
        <w:t>RAD S RODITELJIMA</w:t>
      </w:r>
    </w:p>
    <w:p w:rsidR="00AE1A54" w:rsidRDefault="00AE1A54" w:rsidP="00AE1A54">
      <w:pPr>
        <w:tabs>
          <w:tab w:val="left" w:pos="5105"/>
        </w:tabs>
      </w:pPr>
    </w:p>
    <w:tbl>
      <w:tblPr>
        <w:tblStyle w:val="Svijetlatablicareetke1"/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685"/>
        <w:gridCol w:w="2552"/>
        <w:gridCol w:w="3402"/>
      </w:tblGrid>
      <w:tr w:rsidR="003878B7" w:rsidRPr="001A44A2" w:rsidTr="00991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  <w:noProof/>
              </w:rPr>
            </w:pPr>
            <w:bookmarkStart w:id="53" w:name="_Hlk82168181"/>
            <w:r w:rsidRPr="001A44A2">
              <w:rPr>
                <w:rFonts w:ascii="Times New Roman" w:hAnsi="Times New Roman"/>
                <w:i/>
                <w:noProof/>
              </w:rPr>
              <w:t>Naziv aktivnosti</w:t>
            </w:r>
          </w:p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rPr>
                <w:rFonts w:ascii="Times New Roman" w:hAnsi="Times New Roman"/>
                <w:b w:val="0"/>
                <w:noProof/>
              </w:rPr>
            </w:pPr>
          </w:p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rPr>
                <w:rFonts w:ascii="Times New Roman" w:hAnsi="Times New Roman"/>
                <w:i/>
                <w:noProof/>
              </w:rPr>
            </w:pPr>
          </w:p>
        </w:tc>
        <w:tc>
          <w:tcPr>
            <w:tcW w:w="3685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/>
              </w:rPr>
            </w:pPr>
            <w:r w:rsidRPr="001A44A2">
              <w:rPr>
                <w:rFonts w:ascii="Times New Roman" w:hAnsi="Times New Roman"/>
                <w:i/>
                <w:noProof/>
              </w:rPr>
              <w:t>Sudionici</w:t>
            </w:r>
          </w:p>
        </w:tc>
        <w:tc>
          <w:tcPr>
            <w:tcW w:w="2552" w:type="dxa"/>
            <w:hideMark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/>
              </w:rPr>
            </w:pPr>
            <w:r w:rsidRPr="001A44A2">
              <w:rPr>
                <w:rFonts w:ascii="Times New Roman" w:hAnsi="Times New Roman"/>
                <w:i/>
                <w:noProof/>
              </w:rPr>
              <w:t>Vrijeme provedbe</w:t>
            </w:r>
          </w:p>
        </w:tc>
        <w:tc>
          <w:tcPr>
            <w:tcW w:w="340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noProof/>
              </w:rPr>
            </w:pPr>
            <w:r w:rsidRPr="001A44A2">
              <w:rPr>
                <w:rFonts w:ascii="Times New Roman" w:hAnsi="Times New Roman"/>
                <w:i/>
                <w:noProof/>
              </w:rPr>
              <w:t>Voditelj/suradnici</w:t>
            </w: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78B7" w:rsidRPr="001A44A2" w:rsidRDefault="003878B7" w:rsidP="009918EB">
            <w:pPr>
              <w:shd w:val="clear" w:color="auto" w:fill="FFFFFF" w:themeFill="background1"/>
              <w:autoSpaceDE w:val="0"/>
              <w:autoSpaceDN w:val="0"/>
              <w:rPr>
                <w:rFonts w:ascii="Times New Roman" w:hAnsi="Times New Roman" w:cs="Times New Roman"/>
                <w:b w:val="0"/>
                <w:bCs w:val="0"/>
                <w:noProof/>
                <w:kern w:val="28"/>
              </w:rPr>
            </w:pPr>
            <w:r w:rsidRPr="001A44A2">
              <w:rPr>
                <w:rFonts w:ascii="Times New Roman" w:hAnsi="Times New Roman" w:cs="Times New Roman"/>
                <w:b w:val="0"/>
                <w:bCs w:val="0"/>
                <w:noProof/>
                <w:kern w:val="28"/>
              </w:rPr>
              <w:t xml:space="preserve">Individualno savjetovanje </w:t>
            </w:r>
          </w:p>
          <w:p w:rsidR="003878B7" w:rsidRDefault="003878B7" w:rsidP="009918EB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noProof/>
              </w:rPr>
            </w:pPr>
          </w:p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b w:val="0"/>
                <w:bCs w:val="0"/>
                <w:noProof/>
              </w:rPr>
            </w:pPr>
          </w:p>
        </w:tc>
        <w:tc>
          <w:tcPr>
            <w:tcW w:w="3685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Roditelji prema potrebi</w:t>
            </w:r>
          </w:p>
        </w:tc>
        <w:tc>
          <w:tcPr>
            <w:tcW w:w="255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tijekom godine</w:t>
            </w:r>
          </w:p>
        </w:tc>
        <w:tc>
          <w:tcPr>
            <w:tcW w:w="340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Stručni suradnici</w:t>
            </w: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78B7" w:rsidRPr="00D05B87" w:rsidRDefault="003878B7" w:rsidP="009918EB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bCs w:val="0"/>
                <w:noProof/>
                <w:kern w:val="28"/>
              </w:rPr>
            </w:pPr>
            <w:r w:rsidRPr="001A44A2">
              <w:rPr>
                <w:rFonts w:ascii="Times New Roman" w:eastAsia="Times New Roman" w:hAnsi="Times New Roman" w:cs="Times New Roman"/>
                <w:b w:val="0"/>
                <w:bCs w:val="0"/>
                <w:noProof/>
                <w:kern w:val="28"/>
              </w:rPr>
              <w:t xml:space="preserve">Predavanje na roditeljskom sastanku: </w:t>
            </w:r>
            <w:r w:rsidRPr="00D05B87">
              <w:rPr>
                <w:rFonts w:ascii="Times New Roman" w:eastAsia="Times New Roman" w:hAnsi="Times New Roman" w:cs="Times New Roman"/>
                <w:bCs w:val="0"/>
                <w:noProof/>
                <w:kern w:val="28"/>
              </w:rPr>
              <w:t>„</w:t>
            </w:r>
            <w:r>
              <w:rPr>
                <w:rFonts w:ascii="Times New Roman" w:eastAsia="Times New Roman" w:hAnsi="Times New Roman" w:cs="Times New Roman"/>
                <w:bCs w:val="0"/>
                <w:noProof/>
                <w:kern w:val="28"/>
              </w:rPr>
              <w:t>Krećemo u školu“</w:t>
            </w:r>
          </w:p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rPr>
                <w:rFonts w:cs="Calibri"/>
                <w:b w:val="0"/>
                <w:noProof/>
                <w:sz w:val="20"/>
              </w:rPr>
            </w:pPr>
          </w:p>
        </w:tc>
        <w:tc>
          <w:tcPr>
            <w:tcW w:w="3685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</w:rPr>
            </w:pPr>
            <w:r w:rsidRPr="001A44A2">
              <w:rPr>
                <w:rFonts w:ascii="Times New Roman" w:hAnsi="Times New Roman"/>
                <w:noProof/>
              </w:rPr>
              <w:t>Roditelji učenika 1. razreda</w:t>
            </w:r>
          </w:p>
        </w:tc>
        <w:tc>
          <w:tcPr>
            <w:tcW w:w="255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lipanj</w:t>
            </w:r>
          </w:p>
        </w:tc>
        <w:tc>
          <w:tcPr>
            <w:tcW w:w="340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noProof/>
                <w:sz w:val="20"/>
              </w:rPr>
            </w:pPr>
          </w:p>
        </w:tc>
      </w:tr>
      <w:tr w:rsidR="003878B7" w:rsidRPr="001A44A2" w:rsidTr="009918EB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78B7" w:rsidRPr="001A44A2" w:rsidRDefault="003878B7" w:rsidP="009918EB">
            <w:pPr>
              <w:pStyle w:val="Tijeloteksta-uvlaka2"/>
              <w:ind w:left="0"/>
              <w:rPr>
                <w:rFonts w:ascii="Times New Roman" w:hAnsi="Times New Roman"/>
                <w:noProof/>
              </w:rPr>
            </w:pPr>
            <w:r w:rsidRPr="001A44A2">
              <w:rPr>
                <w:rFonts w:ascii="Times New Roman" w:hAnsi="Times New Roman"/>
                <w:b w:val="0"/>
                <w:noProof/>
              </w:rPr>
              <w:t xml:space="preserve">Predavanje na roditeljskom sastanku: </w:t>
            </w:r>
            <w:r w:rsidRPr="00D05B87">
              <w:rPr>
                <w:rFonts w:ascii="Times New Roman" w:hAnsi="Times New Roman"/>
                <w:noProof/>
              </w:rPr>
              <w:t>„</w:t>
            </w:r>
            <w:r>
              <w:rPr>
                <w:rFonts w:ascii="Times New Roman" w:hAnsi="Times New Roman"/>
                <w:noProof/>
              </w:rPr>
              <w:t>Abededa prevencije“</w:t>
            </w:r>
          </w:p>
        </w:tc>
        <w:tc>
          <w:tcPr>
            <w:tcW w:w="3685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 xml:space="preserve">Roditelji učenika </w:t>
            </w:r>
            <w:r>
              <w:rPr>
                <w:rFonts w:ascii="Times New Roman" w:hAnsi="Times New Roman"/>
                <w:noProof/>
                <w:kern w:val="28"/>
              </w:rPr>
              <w:t>1-8</w:t>
            </w:r>
            <w:r w:rsidRPr="001A44A2">
              <w:rPr>
                <w:rFonts w:ascii="Times New Roman" w:hAnsi="Times New Roman"/>
                <w:noProof/>
                <w:kern w:val="28"/>
              </w:rPr>
              <w:t>. razreda</w:t>
            </w:r>
          </w:p>
        </w:tc>
        <w:tc>
          <w:tcPr>
            <w:tcW w:w="255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>
              <w:rPr>
                <w:rFonts w:ascii="Times New Roman" w:hAnsi="Times New Roman"/>
                <w:noProof/>
                <w:kern w:val="28"/>
              </w:rPr>
              <w:t>listopad</w:t>
            </w:r>
          </w:p>
        </w:tc>
        <w:tc>
          <w:tcPr>
            <w:tcW w:w="340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Razrednici. Aneta Orešković Buljan, pedagoginja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3878B7" w:rsidRPr="001A44A2" w:rsidTr="009918EB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78B7" w:rsidRPr="001A44A2" w:rsidRDefault="003878B7" w:rsidP="009918EB">
            <w:pPr>
              <w:pStyle w:val="Tijeloteksta-uvlaka2"/>
              <w:ind w:left="0"/>
              <w:rPr>
                <w:rFonts w:ascii="Times New Roman" w:hAnsi="Times New Roman"/>
                <w:b w:val="0"/>
                <w:noProof/>
              </w:rPr>
            </w:pPr>
            <w:r w:rsidRPr="001A44A2">
              <w:rPr>
                <w:rFonts w:ascii="Times New Roman" w:hAnsi="Times New Roman"/>
                <w:b w:val="0"/>
                <w:noProof/>
              </w:rPr>
              <w:t>Predavanje na roditeljskom sastanku:</w:t>
            </w:r>
          </w:p>
          <w:p w:rsidR="003878B7" w:rsidRPr="00D05B87" w:rsidRDefault="003878B7" w:rsidP="009918EB">
            <w:pPr>
              <w:pStyle w:val="Tijeloteksta-uvlaka2"/>
              <w:ind w:left="0"/>
              <w:rPr>
                <w:rFonts w:ascii="Times New Roman" w:hAnsi="Times New Roman"/>
                <w:noProof/>
              </w:rPr>
            </w:pPr>
            <w:r w:rsidRPr="00D05B87">
              <w:rPr>
                <w:rFonts w:ascii="Times New Roman" w:hAnsi="Times New Roman"/>
                <w:noProof/>
              </w:rPr>
              <w:t>„</w:t>
            </w:r>
            <w:r>
              <w:rPr>
                <w:rFonts w:ascii="Times New Roman" w:hAnsi="Times New Roman"/>
                <w:noProof/>
              </w:rPr>
              <w:t xml:space="preserve">Osnovni </w:t>
            </w:r>
            <w:r w:rsidRPr="00D05B87">
              <w:rPr>
                <w:rFonts w:ascii="Times New Roman" w:hAnsi="Times New Roman"/>
                <w:noProof/>
              </w:rPr>
              <w:t xml:space="preserve">CAP </w:t>
            </w:r>
            <w:r>
              <w:rPr>
                <w:rFonts w:ascii="Times New Roman" w:hAnsi="Times New Roman"/>
                <w:noProof/>
              </w:rPr>
              <w:t>program</w:t>
            </w:r>
            <w:r w:rsidRPr="00D05B87">
              <w:rPr>
                <w:rFonts w:ascii="Times New Roman" w:hAnsi="Times New Roman"/>
                <w:noProof/>
              </w:rPr>
              <w:t>“– prevencija</w:t>
            </w:r>
          </w:p>
          <w:p w:rsidR="003878B7" w:rsidRPr="00D05B87" w:rsidRDefault="003878B7" w:rsidP="009918EB">
            <w:pPr>
              <w:pStyle w:val="Tijeloteksta-uvlaka2"/>
              <w:spacing w:line="276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z</w:t>
            </w:r>
            <w:r w:rsidRPr="00D05B87">
              <w:rPr>
                <w:rFonts w:ascii="Times New Roman" w:hAnsi="Times New Roman"/>
                <w:noProof/>
              </w:rPr>
              <w:t>lostavljanja</w:t>
            </w:r>
            <w:r>
              <w:rPr>
                <w:rFonts w:ascii="Times New Roman" w:hAnsi="Times New Roman"/>
                <w:noProof/>
              </w:rPr>
              <w:t xml:space="preserve"> djece</w:t>
            </w:r>
          </w:p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rPr>
                <w:rFonts w:cs="Calibri"/>
                <w:b w:val="0"/>
                <w:noProof/>
                <w:sz w:val="20"/>
              </w:rPr>
            </w:pPr>
          </w:p>
        </w:tc>
        <w:tc>
          <w:tcPr>
            <w:tcW w:w="3685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Roditelji učenika 3. razreda</w:t>
            </w:r>
          </w:p>
        </w:tc>
        <w:tc>
          <w:tcPr>
            <w:tcW w:w="255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studeni</w:t>
            </w:r>
          </w:p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340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  <w:p w:rsidR="003878B7" w:rsidRPr="001A44A2" w:rsidRDefault="003878B7" w:rsidP="009918EB">
            <w:pPr>
              <w:shd w:val="clear" w:color="auto" w:fill="FFFFFF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kern w:val="28"/>
              </w:rPr>
            </w:pPr>
          </w:p>
        </w:tc>
      </w:tr>
      <w:tr w:rsidR="003878B7" w:rsidRPr="001A44A2" w:rsidTr="009918EB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78B7" w:rsidRPr="001A44A2" w:rsidRDefault="003878B7" w:rsidP="009918EB">
            <w:pPr>
              <w:pStyle w:val="Tijeloteksta-uvlaka2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SNEP 2 Junior – program prevencije seksualnog zlostavljanja</w:t>
            </w:r>
          </w:p>
        </w:tc>
        <w:tc>
          <w:tcPr>
            <w:tcW w:w="3685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>
              <w:rPr>
                <w:rFonts w:ascii="Times New Roman" w:hAnsi="Times New Roman"/>
                <w:noProof/>
                <w:kern w:val="28"/>
              </w:rPr>
              <w:t>Roditelji učenika od 5. do 8. razreda</w:t>
            </w:r>
          </w:p>
        </w:tc>
        <w:tc>
          <w:tcPr>
            <w:tcW w:w="255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>
              <w:rPr>
                <w:rFonts w:ascii="Times New Roman" w:hAnsi="Times New Roman"/>
                <w:noProof/>
                <w:kern w:val="28"/>
              </w:rPr>
              <w:t>prosinac</w:t>
            </w:r>
          </w:p>
        </w:tc>
        <w:tc>
          <w:tcPr>
            <w:tcW w:w="340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3878B7" w:rsidRPr="001A44A2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</w:p>
        </w:tc>
      </w:tr>
      <w:tr w:rsidR="003878B7" w:rsidRPr="001A44A2" w:rsidTr="009918EB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78B7" w:rsidRDefault="003878B7" w:rsidP="009918EB">
            <w:pPr>
              <w:pStyle w:val="Tijeloteksta-uvlaka2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t>RESCUR – Europski kurikul za razvoj otpornosti</w:t>
            </w:r>
          </w:p>
        </w:tc>
        <w:tc>
          <w:tcPr>
            <w:tcW w:w="3685" w:type="dxa"/>
          </w:tcPr>
          <w:p w:rsidR="003878B7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>
              <w:rPr>
                <w:rFonts w:ascii="Times New Roman" w:hAnsi="Times New Roman"/>
                <w:noProof/>
                <w:kern w:val="28"/>
              </w:rPr>
              <w:t>Roditelji učenika od 1. do 4. razreda</w:t>
            </w:r>
          </w:p>
        </w:tc>
        <w:tc>
          <w:tcPr>
            <w:tcW w:w="2552" w:type="dxa"/>
          </w:tcPr>
          <w:p w:rsidR="003878B7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>
              <w:rPr>
                <w:rFonts w:ascii="Times New Roman" w:hAnsi="Times New Roman"/>
                <w:noProof/>
                <w:kern w:val="28"/>
              </w:rPr>
              <w:t>tijekom godine</w:t>
            </w:r>
          </w:p>
        </w:tc>
        <w:tc>
          <w:tcPr>
            <w:tcW w:w="340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78B7" w:rsidRPr="001A44A2" w:rsidRDefault="003878B7" w:rsidP="009918EB">
            <w:pPr>
              <w:pStyle w:val="Tijeloteksta-uvlaka2"/>
              <w:ind w:left="0"/>
              <w:rPr>
                <w:rFonts w:ascii="Times New Roman" w:hAnsi="Times New Roman"/>
                <w:b w:val="0"/>
                <w:noProof/>
              </w:rPr>
            </w:pPr>
            <w:r w:rsidRPr="001A44A2">
              <w:rPr>
                <w:rFonts w:ascii="Times New Roman" w:hAnsi="Times New Roman"/>
                <w:b w:val="0"/>
                <w:noProof/>
              </w:rPr>
              <w:t xml:space="preserve">Predavanje na roditeljskom sastanku: </w:t>
            </w:r>
            <w:r w:rsidRPr="00D05B87">
              <w:rPr>
                <w:rFonts w:ascii="Times New Roman" w:hAnsi="Times New Roman"/>
                <w:noProof/>
              </w:rPr>
              <w:t>„Izazovi petog razreda“</w:t>
            </w:r>
            <w:r w:rsidRPr="00D05B87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3685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Roditelji učenika 5. razreda</w:t>
            </w:r>
          </w:p>
        </w:tc>
        <w:tc>
          <w:tcPr>
            <w:tcW w:w="255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prosinac</w:t>
            </w:r>
          </w:p>
        </w:tc>
        <w:tc>
          <w:tcPr>
            <w:tcW w:w="340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shd w:val="clear" w:color="auto" w:fill="FFFFFF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kern w:val="28"/>
              </w:rPr>
            </w:pPr>
          </w:p>
        </w:tc>
      </w:tr>
      <w:tr w:rsidR="003878B7" w:rsidRPr="001A44A2" w:rsidTr="009918EB">
        <w:trPr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78B7" w:rsidRPr="001A44A2" w:rsidRDefault="003878B7" w:rsidP="009918EB">
            <w:pPr>
              <w:pStyle w:val="Tijeloteksta-uvlaka2"/>
              <w:ind w:left="0"/>
              <w:rPr>
                <w:rFonts w:ascii="Times New Roman" w:hAnsi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/>
                <w:b w:val="0"/>
                <w:bCs w:val="0"/>
                <w:noProof/>
              </w:rPr>
              <w:t xml:space="preserve">Predavanje na roditeljskom sastanku: </w:t>
            </w:r>
            <w:r w:rsidRPr="00D05B87">
              <w:rPr>
                <w:rFonts w:ascii="Times New Roman" w:hAnsi="Times New Roman"/>
                <w:bCs w:val="0"/>
                <w:noProof/>
              </w:rPr>
              <w:t>„TeenCAP PROGRAM“ – prevencija seksualnog zlostavljanja</w:t>
            </w:r>
          </w:p>
        </w:tc>
        <w:tc>
          <w:tcPr>
            <w:tcW w:w="3685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Roditelji učenika 7. razreda</w:t>
            </w:r>
          </w:p>
        </w:tc>
        <w:tc>
          <w:tcPr>
            <w:tcW w:w="255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ožujak</w:t>
            </w:r>
          </w:p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</w:p>
        </w:tc>
        <w:tc>
          <w:tcPr>
            <w:tcW w:w="340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Marija Jurić, psihologinja</w:t>
            </w:r>
          </w:p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D92C1C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Vlatka Štrk, knjižničarka</w:t>
            </w:r>
          </w:p>
        </w:tc>
      </w:tr>
      <w:tr w:rsidR="003878B7" w:rsidRPr="001A44A2" w:rsidTr="0099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878B7" w:rsidRPr="001A44A2" w:rsidRDefault="003878B7" w:rsidP="009918EB">
            <w:pPr>
              <w:pStyle w:val="Tijeloteksta-uvlaka2"/>
              <w:ind w:left="0"/>
              <w:rPr>
                <w:rFonts w:ascii="Times New Roman" w:hAnsi="Times New Roman"/>
                <w:b w:val="0"/>
                <w:bCs w:val="0"/>
                <w:noProof/>
              </w:rPr>
            </w:pPr>
            <w:r w:rsidRPr="001A44A2">
              <w:rPr>
                <w:rFonts w:ascii="Times New Roman" w:hAnsi="Times New Roman"/>
                <w:b w:val="0"/>
                <w:bCs w:val="0"/>
                <w:noProof/>
              </w:rPr>
              <w:t xml:space="preserve">Predavanja na roditeljskom sastanku: </w:t>
            </w:r>
            <w:r w:rsidRPr="00D05B87">
              <w:rPr>
                <w:rFonts w:ascii="Times New Roman" w:hAnsi="Times New Roman"/>
                <w:bCs w:val="0"/>
                <w:noProof/>
              </w:rPr>
              <w:t>„Kako roditelji mogu pomoći u izboru zanimanja?“</w:t>
            </w:r>
          </w:p>
        </w:tc>
        <w:tc>
          <w:tcPr>
            <w:tcW w:w="3685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 xml:space="preserve">Roditelji učenika </w:t>
            </w:r>
            <w:r>
              <w:rPr>
                <w:rFonts w:ascii="Times New Roman" w:hAnsi="Times New Roman"/>
                <w:noProof/>
                <w:kern w:val="28"/>
              </w:rPr>
              <w:t>8</w:t>
            </w:r>
            <w:r w:rsidRPr="001A44A2">
              <w:rPr>
                <w:rFonts w:ascii="Times New Roman" w:hAnsi="Times New Roman"/>
                <w:noProof/>
                <w:kern w:val="28"/>
              </w:rPr>
              <w:t>. razreda</w:t>
            </w:r>
          </w:p>
        </w:tc>
        <w:tc>
          <w:tcPr>
            <w:tcW w:w="2552" w:type="dxa"/>
          </w:tcPr>
          <w:p w:rsidR="003878B7" w:rsidRPr="001A44A2" w:rsidRDefault="003878B7" w:rsidP="009918EB">
            <w:pPr>
              <w:pStyle w:val="Tijeloteksta-uvlaka2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kern w:val="28"/>
              </w:rPr>
            </w:pPr>
            <w:r w:rsidRPr="001A44A2">
              <w:rPr>
                <w:rFonts w:ascii="Times New Roman" w:hAnsi="Times New Roman"/>
                <w:noProof/>
                <w:kern w:val="28"/>
              </w:rPr>
              <w:t>svibanj</w:t>
            </w:r>
          </w:p>
        </w:tc>
        <w:tc>
          <w:tcPr>
            <w:tcW w:w="3402" w:type="dxa"/>
          </w:tcPr>
          <w:p w:rsidR="003878B7" w:rsidRDefault="003878B7" w:rsidP="00991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eastAsia="hr-HR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t>Aneta Orešković Buljan, pedagoginja</w:t>
            </w:r>
          </w:p>
          <w:p w:rsidR="003878B7" w:rsidRPr="001A44A2" w:rsidRDefault="003878B7" w:rsidP="009918EB">
            <w:pPr>
              <w:shd w:val="clear" w:color="auto" w:fill="FFFFFF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noProof/>
                <w:kern w:val="28"/>
              </w:rPr>
            </w:pPr>
          </w:p>
        </w:tc>
      </w:tr>
    </w:tbl>
    <w:bookmarkEnd w:id="53"/>
    <w:p w:rsidR="00AE1A54" w:rsidRPr="00AE1A54" w:rsidRDefault="00AE1A54" w:rsidP="00AE1A54">
      <w:pPr>
        <w:tabs>
          <w:tab w:val="left" w:pos="5105"/>
        </w:tabs>
        <w:sectPr w:rsidR="00AE1A54" w:rsidRPr="00AE1A54" w:rsidSect="00AE1A54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  <w:r>
        <w:tab/>
      </w:r>
    </w:p>
    <w:p w:rsidR="00DE2849" w:rsidRDefault="00DE2849" w:rsidP="00E618EB">
      <w:pPr>
        <w:rPr>
          <w:b/>
        </w:rPr>
      </w:pPr>
    </w:p>
    <w:p w:rsidR="00DE2849" w:rsidRPr="005C187B" w:rsidRDefault="005C187B" w:rsidP="005425F7">
      <w:pPr>
        <w:pStyle w:val="Naslov2"/>
        <w:numPr>
          <w:ilvl w:val="1"/>
          <w:numId w:val="8"/>
        </w:numPr>
        <w:rPr>
          <w:rFonts w:ascii="Times New Roman" w:hAnsi="Times New Roman" w:cs="Times New Roman"/>
          <w:i w:val="0"/>
          <w:sz w:val="26"/>
          <w:szCs w:val="26"/>
        </w:rPr>
      </w:pPr>
      <w:bookmarkStart w:id="54" w:name="_Toc211252811"/>
      <w:r w:rsidRPr="005C187B">
        <w:rPr>
          <w:rFonts w:ascii="Times New Roman" w:hAnsi="Times New Roman" w:cs="Times New Roman"/>
          <w:i w:val="0"/>
          <w:sz w:val="26"/>
          <w:szCs w:val="26"/>
        </w:rPr>
        <w:t>Plan rada s darovitim učenicima</w:t>
      </w:r>
      <w:bookmarkEnd w:id="54"/>
    </w:p>
    <w:p w:rsidR="005C187B" w:rsidRDefault="005C187B" w:rsidP="005C187B">
      <w:pPr>
        <w:pStyle w:val="Odlomakpopisa"/>
        <w:ind w:left="792"/>
        <w:rPr>
          <w:b/>
        </w:rPr>
      </w:pPr>
    </w:p>
    <w:p w:rsidR="005C187B" w:rsidRDefault="005C187B" w:rsidP="00E73DD7">
      <w:pPr>
        <w:ind w:firstLine="360"/>
        <w:jc w:val="both"/>
        <w:rPr>
          <w:shd w:val="clear" w:color="auto" w:fill="FFFFFF"/>
        </w:rPr>
      </w:pPr>
      <w:r w:rsidRPr="0059663F">
        <w:t xml:space="preserve"> Stručne suradnice i učiteljica razredne nastave educirat će se o identifikaciji darovitih</w:t>
      </w:r>
      <w:r>
        <w:t xml:space="preserve"> učenika</w:t>
      </w:r>
      <w:r w:rsidRPr="0059663F">
        <w:t xml:space="preserve">, </w:t>
      </w:r>
      <w:r>
        <w:t xml:space="preserve">njihovom </w:t>
      </w:r>
      <w:r w:rsidRPr="0059663F">
        <w:t>emocionalnom razvoju kao i o samoj organizaciji rada s darovitim učenicima</w:t>
      </w:r>
      <w:r>
        <w:t>. Na osnovi edukacije, planiran</w:t>
      </w:r>
      <w:r w:rsidRPr="0059663F">
        <w:t xml:space="preserve"> je </w:t>
      </w:r>
      <w:r>
        <w:t>postupak identifikacije</w:t>
      </w:r>
      <w:r w:rsidRPr="0059663F">
        <w:t xml:space="preserve"> potencijalno darovitih učenika i formiranje skupine koja će pohađati radionice </w:t>
      </w:r>
      <w:r>
        <w:t xml:space="preserve">za </w:t>
      </w:r>
      <w:r>
        <w:rPr>
          <w:shd w:val="clear" w:color="auto" w:fill="FFFFFF"/>
        </w:rPr>
        <w:t>poticanje</w:t>
      </w:r>
      <w:r w:rsidRPr="0059663F">
        <w:rPr>
          <w:shd w:val="clear" w:color="auto" w:fill="FFFFFF"/>
        </w:rPr>
        <w:t xml:space="preserve"> kritičkog mišljenja te razvoja emocionalne inteligencije</w:t>
      </w:r>
      <w:r w:rsidR="007F1937">
        <w:rPr>
          <w:shd w:val="clear" w:color="auto" w:fill="FFFFFF"/>
        </w:rPr>
        <w:t xml:space="preserve"> u suradnji sa Regionalnim znanstvenim centrom Panonske Hrvatske u </w:t>
      </w:r>
      <w:proofErr w:type="spellStart"/>
      <w:r w:rsidR="007F1937">
        <w:rPr>
          <w:shd w:val="clear" w:color="auto" w:fill="FFFFFF"/>
        </w:rPr>
        <w:t>Josipovcu</w:t>
      </w:r>
      <w:proofErr w:type="spellEnd"/>
      <w:r w:rsidR="007F1937">
        <w:rPr>
          <w:shd w:val="clear" w:color="auto" w:fill="FFFFFF"/>
        </w:rPr>
        <w:t xml:space="preserve"> </w:t>
      </w:r>
      <w:proofErr w:type="spellStart"/>
      <w:r w:rsidR="007F1937">
        <w:rPr>
          <w:shd w:val="clear" w:color="auto" w:fill="FFFFFF"/>
        </w:rPr>
        <w:t>Punitovačkom</w:t>
      </w:r>
      <w:proofErr w:type="spellEnd"/>
      <w:r w:rsidRPr="0059663F">
        <w:rPr>
          <w:shd w:val="clear" w:color="auto" w:fill="FFFFFF"/>
        </w:rPr>
        <w:t>.</w:t>
      </w:r>
    </w:p>
    <w:p w:rsidR="00D57CDC" w:rsidRDefault="00D57CDC" w:rsidP="00E73DD7">
      <w:pPr>
        <w:ind w:firstLine="360"/>
        <w:jc w:val="both"/>
        <w:rPr>
          <w:shd w:val="clear" w:color="auto" w:fill="FFFFFF"/>
        </w:rPr>
      </w:pPr>
    </w:p>
    <w:p w:rsidR="00D57CDC" w:rsidRDefault="00D57CDC" w:rsidP="00E73DD7">
      <w:pPr>
        <w:ind w:firstLine="360"/>
        <w:jc w:val="both"/>
        <w:rPr>
          <w:shd w:val="clear" w:color="auto" w:fill="FFFFFF"/>
        </w:rPr>
      </w:pPr>
    </w:p>
    <w:p w:rsidR="00DE2849" w:rsidRPr="00302F10" w:rsidRDefault="00DE2849" w:rsidP="00E618EB">
      <w:pPr>
        <w:rPr>
          <w:b/>
        </w:rPr>
      </w:pPr>
    </w:p>
    <w:p w:rsidR="006A559C" w:rsidRPr="001D1B76" w:rsidRDefault="006A559C" w:rsidP="005425F7">
      <w:pPr>
        <w:pStyle w:val="Naslov1"/>
        <w:numPr>
          <w:ilvl w:val="0"/>
          <w:numId w:val="8"/>
        </w:numPr>
        <w:jc w:val="left"/>
        <w:rPr>
          <w:bCs/>
          <w:color w:val="auto"/>
          <w:sz w:val="28"/>
          <w:szCs w:val="28"/>
        </w:rPr>
      </w:pPr>
      <w:bookmarkStart w:id="55" w:name="_Toc211252812"/>
      <w:r w:rsidRPr="001D1B76">
        <w:rPr>
          <w:bCs/>
          <w:color w:val="auto"/>
          <w:sz w:val="28"/>
          <w:szCs w:val="28"/>
        </w:rPr>
        <w:t>PLAN NABAVE I OPREMANJA</w:t>
      </w:r>
      <w:bookmarkEnd w:id="55"/>
    </w:p>
    <w:p w:rsidR="00371B1B" w:rsidRDefault="00371B1B" w:rsidP="00E618EB">
      <w:pPr>
        <w:rPr>
          <w:b/>
        </w:rPr>
      </w:pPr>
    </w:p>
    <w:p w:rsidR="00DE2849" w:rsidRDefault="00DE2849" w:rsidP="007E4845"/>
    <w:p w:rsidR="00E927C3" w:rsidRDefault="00E927C3" w:rsidP="00E927C3">
      <w:pPr>
        <w:ind w:firstLine="360"/>
      </w:pPr>
      <w:r>
        <w:t>Osnovna škola Drenje sudjeluje u  eksperimentalnom programu „</w:t>
      </w:r>
      <w:r w:rsidRPr="006D1E47">
        <w:t>Osnovna škola kao cjelodnevna škola - Uravnotežen, pravedan, učinkovit i održiv sustav odgoja i obrazovanja</w:t>
      </w:r>
      <w:r>
        <w:t>“.</w:t>
      </w:r>
    </w:p>
    <w:p w:rsidR="00E927C3" w:rsidRPr="001415B9" w:rsidRDefault="00E927C3" w:rsidP="00E927C3">
      <w:pPr>
        <w:ind w:firstLine="360"/>
      </w:pPr>
      <w:r>
        <w:t xml:space="preserve">Za potrebe </w:t>
      </w:r>
      <w:r w:rsidR="007F1937">
        <w:t>izvođenja izvannastavnih aktivnosti (B1), škola će dobiti 52</w:t>
      </w:r>
      <w:r w:rsidR="009862B8">
        <w:t>.</w:t>
      </w:r>
      <w:r w:rsidR="007F1937">
        <w:t xml:space="preserve">000 eura koje ćemo utrošiti na </w:t>
      </w:r>
      <w:r w:rsidR="009862B8">
        <w:t xml:space="preserve"> </w:t>
      </w:r>
      <w:r w:rsidR="007F1937">
        <w:t xml:space="preserve">opremanje, materijalne troškove, izlete itd. </w:t>
      </w:r>
      <w:r w:rsidR="00B75C4B">
        <w:t xml:space="preserve">Osim toga, škola planira izgraditi </w:t>
      </w:r>
      <w:r w:rsidR="00E4253D">
        <w:t xml:space="preserve">solarnu elektranu za vlastitu potrošnju </w:t>
      </w:r>
      <w:r w:rsidR="007F1937">
        <w:t xml:space="preserve">sredstvima </w:t>
      </w:r>
      <w:r w:rsidR="00E4253D">
        <w:t>od prodaje poljoprivrednog zemljišta u vlasništvu škole</w:t>
      </w:r>
      <w:r w:rsidR="007F1937">
        <w:t xml:space="preserve">. </w:t>
      </w:r>
      <w:r w:rsidR="00E940BB">
        <w:t>Detaljan plan ulaganja i održavanja objekata i opreme radi se za financijsku godinu.</w:t>
      </w:r>
    </w:p>
    <w:p w:rsidR="007E4845" w:rsidRPr="007E4845" w:rsidRDefault="007E4845" w:rsidP="007E4845"/>
    <w:p w:rsidR="006A559C" w:rsidRPr="001D1B76" w:rsidRDefault="001D1B76" w:rsidP="005425F7">
      <w:pPr>
        <w:pStyle w:val="Naslov1"/>
        <w:numPr>
          <w:ilvl w:val="0"/>
          <w:numId w:val="8"/>
        </w:numPr>
        <w:jc w:val="lef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  <w:bookmarkStart w:id="56" w:name="_Toc211252813"/>
      <w:r w:rsidR="006A559C" w:rsidRPr="001D1B76">
        <w:rPr>
          <w:bCs/>
          <w:color w:val="auto"/>
          <w:sz w:val="28"/>
          <w:szCs w:val="28"/>
        </w:rPr>
        <w:t>PRILOZI</w:t>
      </w:r>
      <w:bookmarkEnd w:id="56"/>
    </w:p>
    <w:p w:rsidR="006A559C" w:rsidRPr="00302F10" w:rsidRDefault="006A559C" w:rsidP="00E618EB">
      <w:pPr>
        <w:rPr>
          <w:b/>
        </w:rPr>
      </w:pPr>
    </w:p>
    <w:p w:rsidR="00034F9F" w:rsidRPr="00302F10" w:rsidRDefault="00034F9F" w:rsidP="00E618EB">
      <w:pPr>
        <w:rPr>
          <w:b/>
        </w:rPr>
      </w:pPr>
    </w:p>
    <w:p w:rsidR="006A559C" w:rsidRPr="001D6C61" w:rsidRDefault="006A559C" w:rsidP="006A559C">
      <w:pPr>
        <w:rPr>
          <w:bCs/>
        </w:rPr>
      </w:pPr>
      <w:r w:rsidRPr="001D6C61">
        <w:rPr>
          <w:bCs/>
          <w:u w:val="single"/>
        </w:rPr>
        <w:t>Sastavni dijelovi Godišnjeg plana i programa rada škole su</w:t>
      </w:r>
      <w:r w:rsidRPr="001D6C61">
        <w:rPr>
          <w:bCs/>
        </w:rPr>
        <w:t xml:space="preserve">:                                                                                                                   </w:t>
      </w:r>
    </w:p>
    <w:p w:rsidR="006A559C" w:rsidRPr="001D6C61" w:rsidRDefault="006A559C" w:rsidP="006A559C">
      <w:pPr>
        <w:rPr>
          <w:sz w:val="28"/>
        </w:rPr>
      </w:pPr>
    </w:p>
    <w:p w:rsidR="006A559C" w:rsidRPr="001D6C61" w:rsidRDefault="006A559C" w:rsidP="005425F7">
      <w:pPr>
        <w:pStyle w:val="Odlomakpopisa"/>
        <w:numPr>
          <w:ilvl w:val="0"/>
          <w:numId w:val="38"/>
        </w:numPr>
      </w:pPr>
      <w:r w:rsidRPr="001D6C61">
        <w:t xml:space="preserve">Godišnji </w:t>
      </w:r>
      <w:r w:rsidR="00A10E86">
        <w:t xml:space="preserve">izvedbeni </w:t>
      </w:r>
      <w:proofErr w:type="spellStart"/>
      <w:r w:rsidR="00A10E86">
        <w:t>kurikulumi</w:t>
      </w:r>
      <w:proofErr w:type="spellEnd"/>
      <w:r w:rsidRPr="001D6C61">
        <w:t xml:space="preserve"> učitelja</w:t>
      </w:r>
    </w:p>
    <w:p w:rsidR="001766B0" w:rsidRPr="001D6C61" w:rsidRDefault="001766B0" w:rsidP="005425F7">
      <w:pPr>
        <w:pStyle w:val="Odlomakpopisa"/>
        <w:numPr>
          <w:ilvl w:val="0"/>
          <w:numId w:val="38"/>
        </w:numPr>
      </w:pPr>
      <w:r w:rsidRPr="001D6C61">
        <w:t>Plan i program rada tajnika i računovođe</w:t>
      </w:r>
    </w:p>
    <w:p w:rsidR="006A559C" w:rsidRPr="001D6C61" w:rsidRDefault="006A559C" w:rsidP="005425F7">
      <w:pPr>
        <w:pStyle w:val="Odlomakpopisa"/>
        <w:numPr>
          <w:ilvl w:val="0"/>
          <w:numId w:val="38"/>
        </w:numPr>
      </w:pPr>
      <w:r w:rsidRPr="001D6C61">
        <w:t xml:space="preserve">Prilagođeni planovi i programi rada za učenike s </w:t>
      </w:r>
      <w:r w:rsidR="00F8150C" w:rsidRPr="001D6C61">
        <w:t>teškoćama</w:t>
      </w:r>
    </w:p>
    <w:p w:rsidR="00240EE8" w:rsidRPr="001D6C61" w:rsidRDefault="00240EE8" w:rsidP="005425F7">
      <w:pPr>
        <w:pStyle w:val="Odlomakpopisa"/>
        <w:numPr>
          <w:ilvl w:val="0"/>
          <w:numId w:val="38"/>
        </w:numPr>
      </w:pPr>
      <w:r w:rsidRPr="001D6C61">
        <w:t>Plan i program rada s darovitim učenicima (ako se takva aktivnost provodi sukladno članku 63. stavku 1. Zakona)</w:t>
      </w:r>
    </w:p>
    <w:p w:rsidR="006A559C" w:rsidRPr="001D6C61" w:rsidRDefault="00C840F1" w:rsidP="005425F7">
      <w:pPr>
        <w:pStyle w:val="Odlomakpopisa"/>
        <w:numPr>
          <w:ilvl w:val="0"/>
          <w:numId w:val="38"/>
        </w:numPr>
      </w:pPr>
      <w:r>
        <w:t>Odluka</w:t>
      </w:r>
      <w:r w:rsidR="006A559C" w:rsidRPr="001D6C61">
        <w:t xml:space="preserve"> o </w:t>
      </w:r>
      <w:r w:rsidR="00F8150C" w:rsidRPr="001D6C61">
        <w:t xml:space="preserve">tjednim </w:t>
      </w:r>
      <w:r w:rsidR="006A559C" w:rsidRPr="001D6C61">
        <w:t>zaduženjima odgojno-obrazovnih radni</w:t>
      </w:r>
      <w:r w:rsidR="00BF6346" w:rsidRPr="001D6C61">
        <w:t>ka</w:t>
      </w:r>
    </w:p>
    <w:p w:rsidR="00240EE8" w:rsidRPr="001D6C61" w:rsidRDefault="00240EE8" w:rsidP="005425F7">
      <w:pPr>
        <w:pStyle w:val="Odlomakpopisa"/>
        <w:numPr>
          <w:ilvl w:val="0"/>
          <w:numId w:val="38"/>
        </w:numPr>
      </w:pPr>
      <w:r w:rsidRPr="001D6C61">
        <w:t>Raspored sati</w:t>
      </w:r>
      <w:r w:rsidR="007E4845">
        <w:t xml:space="preserve"> i raspored dežurstava učitelja</w:t>
      </w:r>
    </w:p>
    <w:p w:rsidR="00B456D4" w:rsidRPr="00302F10" w:rsidRDefault="00B456D4" w:rsidP="00E618EB">
      <w:pPr>
        <w:rPr>
          <w:b/>
        </w:rPr>
      </w:pPr>
    </w:p>
    <w:p w:rsidR="004164A3" w:rsidRPr="00302F10" w:rsidRDefault="004164A3" w:rsidP="00583C1F">
      <w:pPr>
        <w:jc w:val="both"/>
      </w:pPr>
    </w:p>
    <w:p w:rsidR="0075699B" w:rsidRPr="00502CB5" w:rsidRDefault="0075699B" w:rsidP="00E940BB">
      <w:pPr>
        <w:ind w:firstLine="720"/>
        <w:rPr>
          <w:bCs/>
        </w:rPr>
      </w:pPr>
      <w:r w:rsidRPr="00502CB5">
        <w:rPr>
          <w:bCs/>
        </w:rPr>
        <w:t xml:space="preserve">Na </w:t>
      </w:r>
      <w:r w:rsidR="008166E6" w:rsidRPr="00502CB5">
        <w:rPr>
          <w:bCs/>
        </w:rPr>
        <w:t>temelju</w:t>
      </w:r>
      <w:r w:rsidRPr="00502CB5">
        <w:rPr>
          <w:bCs/>
        </w:rPr>
        <w:t xml:space="preserve"> članka 28. </w:t>
      </w:r>
      <w:r w:rsidR="00CB53C0">
        <w:rPr>
          <w:bCs/>
        </w:rPr>
        <w:t>stavka</w:t>
      </w:r>
      <w:r w:rsidR="00B4003A" w:rsidRPr="00502CB5">
        <w:rPr>
          <w:bCs/>
        </w:rPr>
        <w:t xml:space="preserve"> 8</w:t>
      </w:r>
      <w:r w:rsidR="00CB53C0">
        <w:rPr>
          <w:bCs/>
        </w:rPr>
        <w:t>)</w:t>
      </w:r>
      <w:r w:rsidR="00B4003A" w:rsidRPr="00502CB5">
        <w:rPr>
          <w:bCs/>
        </w:rPr>
        <w:t xml:space="preserve"> </w:t>
      </w:r>
      <w:r w:rsidRPr="00502CB5">
        <w:rPr>
          <w:bCs/>
        </w:rPr>
        <w:t>Zakona o odgoju i obrazovanju u osnovnoj</w:t>
      </w:r>
      <w:r w:rsidR="00072844" w:rsidRPr="00502CB5">
        <w:rPr>
          <w:bCs/>
        </w:rPr>
        <w:t xml:space="preserve"> i srednjoj školi</w:t>
      </w:r>
      <w:r w:rsidR="00502CB5" w:rsidRPr="00502CB5">
        <w:rPr>
          <w:bCs/>
        </w:rPr>
        <w:t xml:space="preserve"> (NN broj 87/08, 86/09, </w:t>
      </w:r>
      <w:r w:rsidR="008166E6" w:rsidRPr="00502CB5">
        <w:rPr>
          <w:bCs/>
        </w:rPr>
        <w:t>92/10</w:t>
      </w:r>
      <w:r w:rsidR="00502CB5" w:rsidRPr="00502CB5">
        <w:rPr>
          <w:bCs/>
        </w:rPr>
        <w:t>,105/10 i 90/11</w:t>
      </w:r>
      <w:r w:rsidR="00EC7EE8">
        <w:rPr>
          <w:bCs/>
        </w:rPr>
        <w:t>,16/12 ,</w:t>
      </w:r>
      <w:r w:rsidR="002A386C">
        <w:rPr>
          <w:bCs/>
        </w:rPr>
        <w:t xml:space="preserve"> 86/12</w:t>
      </w:r>
      <w:r w:rsidR="00C20BF7">
        <w:rPr>
          <w:bCs/>
        </w:rPr>
        <w:t>,</w:t>
      </w:r>
      <w:r w:rsidR="00EC7EE8">
        <w:rPr>
          <w:bCs/>
        </w:rPr>
        <w:t xml:space="preserve"> 94/13</w:t>
      </w:r>
      <w:r w:rsidR="00DA2529">
        <w:rPr>
          <w:bCs/>
        </w:rPr>
        <w:t xml:space="preserve">, </w:t>
      </w:r>
      <w:r w:rsidR="00C20BF7">
        <w:rPr>
          <w:bCs/>
        </w:rPr>
        <w:t>152/14</w:t>
      </w:r>
      <w:r w:rsidR="002A2A8B">
        <w:rPr>
          <w:bCs/>
        </w:rPr>
        <w:t xml:space="preserve">, </w:t>
      </w:r>
      <w:r w:rsidR="00DA2529">
        <w:rPr>
          <w:bCs/>
        </w:rPr>
        <w:t>7/17</w:t>
      </w:r>
      <w:r w:rsidR="001E79D3">
        <w:rPr>
          <w:bCs/>
        </w:rPr>
        <w:t>,</w:t>
      </w:r>
      <w:r w:rsidR="002A2A8B">
        <w:rPr>
          <w:bCs/>
        </w:rPr>
        <w:t xml:space="preserve"> 68/18</w:t>
      </w:r>
      <w:r w:rsidR="00446F6E">
        <w:rPr>
          <w:bCs/>
        </w:rPr>
        <w:t>, 98/19,</w:t>
      </w:r>
      <w:r w:rsidR="001E79D3">
        <w:rPr>
          <w:bCs/>
        </w:rPr>
        <w:t xml:space="preserve"> 64/20</w:t>
      </w:r>
      <w:r w:rsidR="00E940BB">
        <w:rPr>
          <w:bCs/>
        </w:rPr>
        <w:t xml:space="preserve">, </w:t>
      </w:r>
      <w:r w:rsidR="00446F6E">
        <w:rPr>
          <w:bCs/>
        </w:rPr>
        <w:t>151/22</w:t>
      </w:r>
      <w:r w:rsidR="00E940BB">
        <w:rPr>
          <w:bCs/>
        </w:rPr>
        <w:t>, 155/23 i 156/23</w:t>
      </w:r>
      <w:r w:rsidR="008166E6" w:rsidRPr="00502CB5">
        <w:rPr>
          <w:bCs/>
        </w:rPr>
        <w:t>), te</w:t>
      </w:r>
      <w:r w:rsidR="00CC45EC">
        <w:rPr>
          <w:bCs/>
        </w:rPr>
        <w:t xml:space="preserve"> članka 11</w:t>
      </w:r>
      <w:r w:rsidR="00072844" w:rsidRPr="00502CB5">
        <w:rPr>
          <w:bCs/>
        </w:rPr>
        <w:t xml:space="preserve">. </w:t>
      </w:r>
      <w:r w:rsidR="008166E6" w:rsidRPr="00502CB5">
        <w:rPr>
          <w:bCs/>
        </w:rPr>
        <w:t>i članka</w:t>
      </w:r>
      <w:r w:rsidR="00B4003A" w:rsidRPr="00502CB5">
        <w:rPr>
          <w:bCs/>
        </w:rPr>
        <w:t xml:space="preserve"> </w:t>
      </w:r>
      <w:r w:rsidR="000B5730">
        <w:rPr>
          <w:bCs/>
        </w:rPr>
        <w:t>74</w:t>
      </w:r>
      <w:r w:rsidR="00B4003A" w:rsidRPr="00502CB5">
        <w:rPr>
          <w:bCs/>
        </w:rPr>
        <w:t xml:space="preserve">. </w:t>
      </w:r>
      <w:r w:rsidRPr="00502CB5">
        <w:rPr>
          <w:bCs/>
        </w:rPr>
        <w:t xml:space="preserve">Statuta </w:t>
      </w:r>
      <w:r w:rsidRPr="00EC7EE8">
        <w:rPr>
          <w:bCs/>
        </w:rPr>
        <w:t xml:space="preserve">Osnovne škole </w:t>
      </w:r>
      <w:r w:rsidR="00072844" w:rsidRPr="00EC7EE8">
        <w:rPr>
          <w:bCs/>
        </w:rPr>
        <w:t>Drenje</w:t>
      </w:r>
      <w:r w:rsidRPr="00EC7EE8">
        <w:rPr>
          <w:bCs/>
        </w:rPr>
        <w:t>,</w:t>
      </w:r>
      <w:r w:rsidR="00072844" w:rsidRPr="00EC7EE8">
        <w:rPr>
          <w:bCs/>
        </w:rPr>
        <w:t xml:space="preserve"> Drenje,</w:t>
      </w:r>
      <w:r w:rsidRPr="00EC7EE8">
        <w:rPr>
          <w:bCs/>
        </w:rPr>
        <w:t xml:space="preserve"> Školski odbor  na sjednici održan</w:t>
      </w:r>
      <w:r w:rsidR="00C313CB">
        <w:rPr>
          <w:bCs/>
        </w:rPr>
        <w:t>oj</w:t>
      </w:r>
      <w:r w:rsidR="00C448D9">
        <w:rPr>
          <w:bCs/>
        </w:rPr>
        <w:t xml:space="preserve"> 6</w:t>
      </w:r>
      <w:bookmarkStart w:id="57" w:name="_GoBack"/>
      <w:bookmarkEnd w:id="57"/>
      <w:r w:rsidR="00502CB5" w:rsidRPr="00EC7EE8">
        <w:rPr>
          <w:bCs/>
        </w:rPr>
        <w:t xml:space="preserve">. </w:t>
      </w:r>
      <w:r w:rsidR="0088687C">
        <w:rPr>
          <w:bCs/>
        </w:rPr>
        <w:t>listopada</w:t>
      </w:r>
      <w:r w:rsidR="00502CB5" w:rsidRPr="00EC7EE8">
        <w:rPr>
          <w:bCs/>
        </w:rPr>
        <w:t xml:space="preserve"> 20</w:t>
      </w:r>
      <w:r w:rsidR="001E79D3">
        <w:rPr>
          <w:bCs/>
        </w:rPr>
        <w:t>2</w:t>
      </w:r>
      <w:r w:rsidR="00E4253D">
        <w:rPr>
          <w:bCs/>
        </w:rPr>
        <w:t>5</w:t>
      </w:r>
      <w:r w:rsidR="00072844" w:rsidRPr="00EC7EE8">
        <w:rPr>
          <w:bCs/>
        </w:rPr>
        <w:t xml:space="preserve">. </w:t>
      </w:r>
      <w:r w:rsidR="00EE6BC6" w:rsidRPr="00EC7EE8">
        <w:rPr>
          <w:bCs/>
        </w:rPr>
        <w:t>godine donosi</w:t>
      </w:r>
      <w:r w:rsidRPr="00502CB5">
        <w:rPr>
          <w:bCs/>
        </w:rPr>
        <w:t xml:space="preserve"> </w:t>
      </w:r>
    </w:p>
    <w:p w:rsidR="0075699B" w:rsidRPr="00502CB5" w:rsidRDefault="0075699B" w:rsidP="0075699B">
      <w:pPr>
        <w:jc w:val="both"/>
        <w:rPr>
          <w:b/>
          <w:bCs/>
          <w:iCs/>
        </w:rPr>
      </w:pPr>
    </w:p>
    <w:p w:rsidR="0075699B" w:rsidRPr="00EC7EE8" w:rsidRDefault="0075699B" w:rsidP="0075699B">
      <w:pPr>
        <w:jc w:val="both"/>
        <w:rPr>
          <w:bCs/>
          <w:iCs/>
        </w:rPr>
      </w:pPr>
      <w:r w:rsidRPr="00EC7EE8">
        <w:rPr>
          <w:bCs/>
          <w:iCs/>
        </w:rPr>
        <w:t>GODIŠNJI PL</w:t>
      </w:r>
      <w:r w:rsidR="001E79D3">
        <w:rPr>
          <w:bCs/>
          <w:iCs/>
        </w:rPr>
        <w:t>AN I PROGRAM ZA 202</w:t>
      </w:r>
      <w:r w:rsidR="00E4253D">
        <w:rPr>
          <w:bCs/>
          <w:iCs/>
        </w:rPr>
        <w:t>5</w:t>
      </w:r>
      <w:r w:rsidR="00B84739">
        <w:rPr>
          <w:bCs/>
          <w:iCs/>
        </w:rPr>
        <w:t>. / 202</w:t>
      </w:r>
      <w:r w:rsidR="00E4253D">
        <w:rPr>
          <w:bCs/>
          <w:iCs/>
        </w:rPr>
        <w:t>6</w:t>
      </w:r>
      <w:r w:rsidR="00072844" w:rsidRPr="00EC7EE8">
        <w:rPr>
          <w:bCs/>
          <w:iCs/>
        </w:rPr>
        <w:t xml:space="preserve">. </w:t>
      </w:r>
      <w:r w:rsidRPr="00EC7EE8">
        <w:rPr>
          <w:bCs/>
          <w:iCs/>
        </w:rPr>
        <w:t>ŠKOLSKU GODINU.</w:t>
      </w:r>
    </w:p>
    <w:p w:rsidR="00020C3A" w:rsidRPr="00CD1CB1" w:rsidRDefault="00020C3A" w:rsidP="0075699B">
      <w:pPr>
        <w:jc w:val="both"/>
        <w:rPr>
          <w:bCs/>
          <w:iCs/>
          <w:highlight w:val="yellow"/>
        </w:rPr>
      </w:pPr>
    </w:p>
    <w:p w:rsidR="0075699B" w:rsidRPr="00EC7EE8" w:rsidRDefault="001E79D3" w:rsidP="0075699B">
      <w:pPr>
        <w:jc w:val="both"/>
        <w:rPr>
          <w:bCs/>
          <w:iCs/>
        </w:rPr>
      </w:pPr>
      <w:r>
        <w:rPr>
          <w:bCs/>
          <w:iCs/>
        </w:rPr>
        <w:t>KLASA: 602-0</w:t>
      </w:r>
      <w:r w:rsidR="0088687C">
        <w:rPr>
          <w:bCs/>
          <w:iCs/>
        </w:rPr>
        <w:t>1</w:t>
      </w:r>
      <w:r>
        <w:rPr>
          <w:bCs/>
          <w:iCs/>
        </w:rPr>
        <w:t>/2</w:t>
      </w:r>
      <w:r w:rsidR="00E4253D">
        <w:rPr>
          <w:bCs/>
          <w:iCs/>
        </w:rPr>
        <w:t>5</w:t>
      </w:r>
      <w:r w:rsidR="00AF7EB1">
        <w:rPr>
          <w:bCs/>
          <w:iCs/>
        </w:rPr>
        <w:t>-06</w:t>
      </w:r>
      <w:r w:rsidR="002A386C" w:rsidRPr="00EC7EE8">
        <w:rPr>
          <w:bCs/>
          <w:iCs/>
        </w:rPr>
        <w:t>/02</w:t>
      </w:r>
    </w:p>
    <w:p w:rsidR="00020C3A" w:rsidRPr="00020C3A" w:rsidRDefault="001E79D3" w:rsidP="0075699B">
      <w:pPr>
        <w:jc w:val="both"/>
        <w:rPr>
          <w:bCs/>
          <w:iCs/>
        </w:rPr>
      </w:pPr>
      <w:r>
        <w:rPr>
          <w:bCs/>
          <w:iCs/>
        </w:rPr>
        <w:t>URBROJ: 2121-18-0</w:t>
      </w:r>
      <w:r w:rsidR="00AF7EB1">
        <w:rPr>
          <w:bCs/>
          <w:iCs/>
        </w:rPr>
        <w:t>3</w:t>
      </w:r>
      <w:r>
        <w:rPr>
          <w:bCs/>
          <w:iCs/>
        </w:rPr>
        <w:t>-2</w:t>
      </w:r>
      <w:r w:rsidR="00E4253D">
        <w:rPr>
          <w:bCs/>
          <w:iCs/>
        </w:rPr>
        <w:t>5</w:t>
      </w:r>
      <w:r w:rsidR="002A386C" w:rsidRPr="00EC7EE8">
        <w:rPr>
          <w:bCs/>
          <w:iCs/>
        </w:rPr>
        <w:t>-1</w:t>
      </w:r>
    </w:p>
    <w:p w:rsidR="0075699B" w:rsidRPr="00302F10" w:rsidRDefault="0075699B" w:rsidP="0075699B">
      <w:pPr>
        <w:jc w:val="both"/>
        <w:rPr>
          <w:b/>
          <w:bCs/>
          <w:iCs/>
        </w:rPr>
      </w:pPr>
    </w:p>
    <w:p w:rsidR="00034F9F" w:rsidRPr="00302F10" w:rsidRDefault="00034F9F" w:rsidP="0075699B">
      <w:pPr>
        <w:jc w:val="both"/>
        <w:rPr>
          <w:b/>
          <w:bCs/>
          <w:iCs/>
        </w:rPr>
      </w:pPr>
    </w:p>
    <w:p w:rsidR="0075699B" w:rsidRPr="001D6C61" w:rsidRDefault="0075699B" w:rsidP="0075699B">
      <w:r w:rsidRPr="001D6C61">
        <w:t xml:space="preserve">      Ravnatelj škole</w:t>
      </w:r>
      <w:r w:rsidR="001D6C61" w:rsidRPr="001D6C61">
        <w:t>:</w:t>
      </w:r>
      <w:r w:rsidRPr="001D6C61">
        <w:t xml:space="preserve">     </w:t>
      </w:r>
      <w:r w:rsidR="001D6C61">
        <w:t xml:space="preserve">                               M.P.</w:t>
      </w:r>
      <w:r w:rsidRPr="001D6C61">
        <w:t xml:space="preserve">                 </w:t>
      </w:r>
      <w:r w:rsidR="00DE1EA2" w:rsidRPr="001D6C61">
        <w:t xml:space="preserve">   </w:t>
      </w:r>
      <w:r w:rsidR="001D6C61" w:rsidRPr="001D6C61">
        <w:t xml:space="preserve">                </w:t>
      </w:r>
      <w:r w:rsidR="00D40D77">
        <w:t>Predsjednica</w:t>
      </w:r>
      <w:r w:rsidRPr="001D6C61">
        <w:t xml:space="preserve"> školskog odbora</w:t>
      </w:r>
      <w:r w:rsidR="001D6C61" w:rsidRPr="001D6C61">
        <w:t>:</w:t>
      </w:r>
    </w:p>
    <w:p w:rsidR="0075699B" w:rsidRPr="00302F10" w:rsidRDefault="0075699B" w:rsidP="0075699B">
      <w:pPr>
        <w:jc w:val="both"/>
        <w:rPr>
          <w:b/>
        </w:rPr>
      </w:pPr>
    </w:p>
    <w:p w:rsidR="0075699B" w:rsidRPr="00302F10" w:rsidRDefault="0075699B" w:rsidP="0075699B">
      <w:pPr>
        <w:jc w:val="both"/>
        <w:rPr>
          <w:b/>
        </w:rPr>
      </w:pPr>
      <w:r w:rsidRPr="00302F10">
        <w:rPr>
          <w:b/>
        </w:rPr>
        <w:t xml:space="preserve">_______________________                                  </w:t>
      </w:r>
      <w:r w:rsidR="00B4003A">
        <w:rPr>
          <w:b/>
        </w:rPr>
        <w:t xml:space="preserve">                            ___</w:t>
      </w:r>
      <w:r w:rsidRPr="00302F10">
        <w:rPr>
          <w:b/>
        </w:rPr>
        <w:t>_____________________</w:t>
      </w:r>
    </w:p>
    <w:p w:rsidR="00ED7137" w:rsidRPr="00302F10" w:rsidRDefault="00B4003A" w:rsidP="00BC7966">
      <w:pPr>
        <w:ind w:firstLine="720"/>
      </w:pPr>
      <w:r>
        <w:t>Darko Čota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253D">
        <w:t>Sanja Balen</w:t>
      </w:r>
    </w:p>
    <w:sectPr w:rsidR="00ED7137" w:rsidRPr="00302F10" w:rsidSect="00D559A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FE" w:rsidRDefault="00AA63FE">
      <w:r>
        <w:separator/>
      </w:r>
    </w:p>
  </w:endnote>
  <w:endnote w:type="continuationSeparator" w:id="0">
    <w:p w:rsidR="00AA63FE" w:rsidRDefault="00AA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A" w:rsidRDefault="00B02C8A" w:rsidP="00625B0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02C8A" w:rsidRDefault="00B02C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A" w:rsidRDefault="00B02C8A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48D9">
      <w:rPr>
        <w:noProof/>
      </w:rPr>
      <w:t>3</w:t>
    </w:r>
    <w:r>
      <w:rPr>
        <w:noProof/>
      </w:rPr>
      <w:fldChar w:fldCharType="end"/>
    </w:r>
  </w:p>
  <w:p w:rsidR="00B02C8A" w:rsidRDefault="00B02C8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A" w:rsidRDefault="00B02C8A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48D9">
      <w:rPr>
        <w:noProof/>
      </w:rPr>
      <w:t>50</w:t>
    </w:r>
    <w:r>
      <w:rPr>
        <w:noProof/>
      </w:rPr>
      <w:fldChar w:fldCharType="end"/>
    </w:r>
  </w:p>
  <w:p w:rsidR="00B02C8A" w:rsidRDefault="00B02C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FE" w:rsidRDefault="00AA63FE">
      <w:r>
        <w:separator/>
      </w:r>
    </w:p>
  </w:footnote>
  <w:footnote w:type="continuationSeparator" w:id="0">
    <w:p w:rsidR="00AA63FE" w:rsidRDefault="00AA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A" w:rsidRDefault="00B02C8A">
    <w:pPr>
      <w:pStyle w:val="Zaglavlje"/>
    </w:pPr>
    <w:r>
      <w:t>SADRŽAJ: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A" w:rsidRPr="00B40EFE" w:rsidRDefault="00B02C8A" w:rsidP="00B40EF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C8A" w:rsidRDefault="00B02C8A" w:rsidP="00223CA0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999"/>
    <w:multiLevelType w:val="multilevel"/>
    <w:tmpl w:val="80C2F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994F85"/>
    <w:multiLevelType w:val="hybridMultilevel"/>
    <w:tmpl w:val="B5A285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6A38"/>
    <w:multiLevelType w:val="hybridMultilevel"/>
    <w:tmpl w:val="85801396"/>
    <w:lvl w:ilvl="0" w:tplc="0B982E7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F4A80"/>
    <w:multiLevelType w:val="hybridMultilevel"/>
    <w:tmpl w:val="861EB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20D6"/>
    <w:multiLevelType w:val="hybridMultilevel"/>
    <w:tmpl w:val="E736A49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D0F1A56"/>
    <w:multiLevelType w:val="hybridMultilevel"/>
    <w:tmpl w:val="35A8F97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D57C83"/>
    <w:multiLevelType w:val="hybridMultilevel"/>
    <w:tmpl w:val="EC4E2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B3751"/>
    <w:multiLevelType w:val="hybridMultilevel"/>
    <w:tmpl w:val="99863BA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0C0ED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17729"/>
    <w:multiLevelType w:val="hybridMultilevel"/>
    <w:tmpl w:val="AB3E0C24"/>
    <w:lvl w:ilvl="0" w:tplc="57AA8E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95B619C"/>
    <w:multiLevelType w:val="hybridMultilevel"/>
    <w:tmpl w:val="63D8B96E"/>
    <w:lvl w:ilvl="0" w:tplc="57AA8E4E">
      <w:start w:val="10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51755E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00346EE"/>
    <w:multiLevelType w:val="hybridMultilevel"/>
    <w:tmpl w:val="64603C46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2A96A91"/>
    <w:multiLevelType w:val="hybridMultilevel"/>
    <w:tmpl w:val="9F4A4F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7AA8E4E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A0DAD"/>
    <w:multiLevelType w:val="hybridMultilevel"/>
    <w:tmpl w:val="D4985AEA"/>
    <w:lvl w:ilvl="0" w:tplc="2C80AA0A">
      <w:start w:val="4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24866458"/>
    <w:multiLevelType w:val="hybridMultilevel"/>
    <w:tmpl w:val="60B0C5AE"/>
    <w:lvl w:ilvl="0" w:tplc="362A58A6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7F50C9"/>
    <w:multiLevelType w:val="hybridMultilevel"/>
    <w:tmpl w:val="4CA49F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F85ABA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C007FA5"/>
    <w:multiLevelType w:val="hybridMultilevel"/>
    <w:tmpl w:val="0F188BE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85115CD"/>
    <w:multiLevelType w:val="hybridMultilevel"/>
    <w:tmpl w:val="DB980E4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88E2E41"/>
    <w:multiLevelType w:val="hybridMultilevel"/>
    <w:tmpl w:val="4E64E42A"/>
    <w:lvl w:ilvl="0" w:tplc="8C4EF26A">
      <w:start w:val="1"/>
      <w:numFmt w:val="lowerLetter"/>
      <w:lvlText w:val="%1)"/>
      <w:lvlJc w:val="left"/>
      <w:pPr>
        <w:tabs>
          <w:tab w:val="num" w:pos="960"/>
        </w:tabs>
        <w:ind w:left="96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25" w15:restartNumberingAfterBreak="0">
    <w:nsid w:val="4BC46EE2"/>
    <w:multiLevelType w:val="hybridMultilevel"/>
    <w:tmpl w:val="EA241A0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F3A3B57"/>
    <w:multiLevelType w:val="hybridMultilevel"/>
    <w:tmpl w:val="E234975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60352A42"/>
    <w:multiLevelType w:val="multilevel"/>
    <w:tmpl w:val="6E0635DC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11A6D07"/>
    <w:multiLevelType w:val="hybridMultilevel"/>
    <w:tmpl w:val="FE549D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9716C8E"/>
    <w:multiLevelType w:val="hybridMultilevel"/>
    <w:tmpl w:val="08F2792E"/>
    <w:lvl w:ilvl="0" w:tplc="7FC2B6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12F67E1"/>
    <w:multiLevelType w:val="hybridMultilevel"/>
    <w:tmpl w:val="AC92CB4A"/>
    <w:lvl w:ilvl="0" w:tplc="041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74B101DD"/>
    <w:multiLevelType w:val="hybridMultilevel"/>
    <w:tmpl w:val="E71A730C"/>
    <w:lvl w:ilvl="0" w:tplc="63A073C6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607BF"/>
    <w:multiLevelType w:val="hybridMultilevel"/>
    <w:tmpl w:val="AB52DE80"/>
    <w:lvl w:ilvl="0" w:tplc="2C38E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EBC4B2E"/>
    <w:multiLevelType w:val="hybridMultilevel"/>
    <w:tmpl w:val="E856C576"/>
    <w:lvl w:ilvl="0" w:tplc="90464AB8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1D3"/>
    <w:multiLevelType w:val="hybridMultilevel"/>
    <w:tmpl w:val="41D019E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A2974"/>
    <w:multiLevelType w:val="hybridMultilevel"/>
    <w:tmpl w:val="0E60BAE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24"/>
  </w:num>
  <w:num w:numId="4">
    <w:abstractNumId w:val="16"/>
  </w:num>
  <w:num w:numId="5">
    <w:abstractNumId w:val="17"/>
  </w:num>
  <w:num w:numId="6">
    <w:abstractNumId w:val="1"/>
  </w:num>
  <w:num w:numId="7">
    <w:abstractNumId w:val="19"/>
  </w:num>
  <w:num w:numId="8">
    <w:abstractNumId w:val="0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8"/>
  </w:num>
  <w:num w:numId="19">
    <w:abstractNumId w:val="6"/>
  </w:num>
  <w:num w:numId="20">
    <w:abstractNumId w:val="25"/>
  </w:num>
  <w:num w:numId="21">
    <w:abstractNumId w:val="30"/>
  </w:num>
  <w:num w:numId="22">
    <w:abstractNumId w:val="15"/>
  </w:num>
  <w:num w:numId="23">
    <w:abstractNumId w:val="9"/>
  </w:num>
  <w:num w:numId="24">
    <w:abstractNumId w:val="38"/>
  </w:num>
  <w:num w:numId="25">
    <w:abstractNumId w:val="4"/>
  </w:num>
  <w:num w:numId="26">
    <w:abstractNumId w:val="21"/>
  </w:num>
  <w:num w:numId="27">
    <w:abstractNumId w:val="34"/>
  </w:num>
  <w:num w:numId="28">
    <w:abstractNumId w:val="11"/>
  </w:num>
  <w:num w:numId="29">
    <w:abstractNumId w:val="39"/>
  </w:num>
  <w:num w:numId="30">
    <w:abstractNumId w:val="26"/>
  </w:num>
  <w:num w:numId="31">
    <w:abstractNumId w:val="18"/>
  </w:num>
  <w:num w:numId="32">
    <w:abstractNumId w:val="23"/>
  </w:num>
  <w:num w:numId="33">
    <w:abstractNumId w:val="13"/>
  </w:num>
  <w:num w:numId="34">
    <w:abstractNumId w:val="3"/>
  </w:num>
  <w:num w:numId="35">
    <w:abstractNumId w:val="37"/>
  </w:num>
  <w:num w:numId="36">
    <w:abstractNumId w:val="35"/>
  </w:num>
  <w:num w:numId="37">
    <w:abstractNumId w:val="12"/>
  </w:num>
  <w:num w:numId="38">
    <w:abstractNumId w:val="7"/>
  </w:num>
  <w:num w:numId="39">
    <w:abstractNumId w:val="32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43"/>
    <w:rsid w:val="0000058C"/>
    <w:rsid w:val="00001479"/>
    <w:rsid w:val="00005611"/>
    <w:rsid w:val="00006D49"/>
    <w:rsid w:val="00010B41"/>
    <w:rsid w:val="000117FD"/>
    <w:rsid w:val="00013657"/>
    <w:rsid w:val="00013BF0"/>
    <w:rsid w:val="000144BE"/>
    <w:rsid w:val="000162EC"/>
    <w:rsid w:val="00020C3A"/>
    <w:rsid w:val="00022243"/>
    <w:rsid w:val="000224EE"/>
    <w:rsid w:val="0002364C"/>
    <w:rsid w:val="0002400A"/>
    <w:rsid w:val="00024EC5"/>
    <w:rsid w:val="000253F8"/>
    <w:rsid w:val="000263E1"/>
    <w:rsid w:val="00030E4F"/>
    <w:rsid w:val="00033702"/>
    <w:rsid w:val="00034F9F"/>
    <w:rsid w:val="000353AB"/>
    <w:rsid w:val="00035BDF"/>
    <w:rsid w:val="00037545"/>
    <w:rsid w:val="000377B0"/>
    <w:rsid w:val="0004098B"/>
    <w:rsid w:val="00041115"/>
    <w:rsid w:val="000418D5"/>
    <w:rsid w:val="000433A8"/>
    <w:rsid w:val="000457C0"/>
    <w:rsid w:val="00046851"/>
    <w:rsid w:val="00047BA1"/>
    <w:rsid w:val="00050A95"/>
    <w:rsid w:val="00053256"/>
    <w:rsid w:val="00055B0E"/>
    <w:rsid w:val="000560F1"/>
    <w:rsid w:val="00057A6A"/>
    <w:rsid w:val="00061899"/>
    <w:rsid w:val="00061B1B"/>
    <w:rsid w:val="000620BD"/>
    <w:rsid w:val="000621D0"/>
    <w:rsid w:val="000649D5"/>
    <w:rsid w:val="00067527"/>
    <w:rsid w:val="00067C47"/>
    <w:rsid w:val="0007102D"/>
    <w:rsid w:val="00072844"/>
    <w:rsid w:val="00072965"/>
    <w:rsid w:val="000756F7"/>
    <w:rsid w:val="00075F27"/>
    <w:rsid w:val="0007686D"/>
    <w:rsid w:val="000772D4"/>
    <w:rsid w:val="00081F09"/>
    <w:rsid w:val="00083D68"/>
    <w:rsid w:val="000849E1"/>
    <w:rsid w:val="000851D8"/>
    <w:rsid w:val="00087434"/>
    <w:rsid w:val="000912C5"/>
    <w:rsid w:val="00092C05"/>
    <w:rsid w:val="00093FD3"/>
    <w:rsid w:val="0009471A"/>
    <w:rsid w:val="00096695"/>
    <w:rsid w:val="00097ABF"/>
    <w:rsid w:val="00097BE8"/>
    <w:rsid w:val="000A0120"/>
    <w:rsid w:val="000A0DF4"/>
    <w:rsid w:val="000A0EE1"/>
    <w:rsid w:val="000A1B8D"/>
    <w:rsid w:val="000A3DB2"/>
    <w:rsid w:val="000A4029"/>
    <w:rsid w:val="000A50F9"/>
    <w:rsid w:val="000A72EF"/>
    <w:rsid w:val="000B1520"/>
    <w:rsid w:val="000B4E22"/>
    <w:rsid w:val="000B4EA8"/>
    <w:rsid w:val="000B5301"/>
    <w:rsid w:val="000B5730"/>
    <w:rsid w:val="000B747D"/>
    <w:rsid w:val="000B7C41"/>
    <w:rsid w:val="000C28EF"/>
    <w:rsid w:val="000C36FF"/>
    <w:rsid w:val="000C4397"/>
    <w:rsid w:val="000C46AA"/>
    <w:rsid w:val="000C4D77"/>
    <w:rsid w:val="000D164E"/>
    <w:rsid w:val="000D1C9C"/>
    <w:rsid w:val="000D1EE3"/>
    <w:rsid w:val="000D583E"/>
    <w:rsid w:val="000D5AA9"/>
    <w:rsid w:val="000D6A57"/>
    <w:rsid w:val="000E059D"/>
    <w:rsid w:val="000E2E0D"/>
    <w:rsid w:val="000E3B84"/>
    <w:rsid w:val="000E43BE"/>
    <w:rsid w:val="000E4F7C"/>
    <w:rsid w:val="000E535C"/>
    <w:rsid w:val="000E5B41"/>
    <w:rsid w:val="000E6A6E"/>
    <w:rsid w:val="000E74CF"/>
    <w:rsid w:val="000E75DE"/>
    <w:rsid w:val="000F248D"/>
    <w:rsid w:val="000F2A17"/>
    <w:rsid w:val="000F66EF"/>
    <w:rsid w:val="000F67B4"/>
    <w:rsid w:val="000F6B27"/>
    <w:rsid w:val="00100F05"/>
    <w:rsid w:val="00102D06"/>
    <w:rsid w:val="00102E21"/>
    <w:rsid w:val="00103171"/>
    <w:rsid w:val="00105B4F"/>
    <w:rsid w:val="00105DF9"/>
    <w:rsid w:val="00110980"/>
    <w:rsid w:val="00110A52"/>
    <w:rsid w:val="00110E86"/>
    <w:rsid w:val="001126F6"/>
    <w:rsid w:val="00112B11"/>
    <w:rsid w:val="00113707"/>
    <w:rsid w:val="001154E0"/>
    <w:rsid w:val="0011556A"/>
    <w:rsid w:val="00116742"/>
    <w:rsid w:val="00121D9F"/>
    <w:rsid w:val="00122168"/>
    <w:rsid w:val="001244D9"/>
    <w:rsid w:val="00124E6F"/>
    <w:rsid w:val="001251FD"/>
    <w:rsid w:val="001257AF"/>
    <w:rsid w:val="001305DF"/>
    <w:rsid w:val="00136C8E"/>
    <w:rsid w:val="0013766A"/>
    <w:rsid w:val="00140F36"/>
    <w:rsid w:val="00141354"/>
    <w:rsid w:val="001415B9"/>
    <w:rsid w:val="00142BA3"/>
    <w:rsid w:val="00142CDD"/>
    <w:rsid w:val="00142FAD"/>
    <w:rsid w:val="00144D2A"/>
    <w:rsid w:val="00144E2B"/>
    <w:rsid w:val="001506DD"/>
    <w:rsid w:val="0015395E"/>
    <w:rsid w:val="0015547F"/>
    <w:rsid w:val="001556E8"/>
    <w:rsid w:val="00155F1F"/>
    <w:rsid w:val="00156B18"/>
    <w:rsid w:val="00157B6B"/>
    <w:rsid w:val="00157FEA"/>
    <w:rsid w:val="001605D6"/>
    <w:rsid w:val="00160A98"/>
    <w:rsid w:val="001639AF"/>
    <w:rsid w:val="00163E2E"/>
    <w:rsid w:val="00164930"/>
    <w:rsid w:val="00164BF0"/>
    <w:rsid w:val="0016522C"/>
    <w:rsid w:val="00165977"/>
    <w:rsid w:val="00166B01"/>
    <w:rsid w:val="00166F26"/>
    <w:rsid w:val="001700EB"/>
    <w:rsid w:val="0017045A"/>
    <w:rsid w:val="0017193D"/>
    <w:rsid w:val="00172568"/>
    <w:rsid w:val="00172835"/>
    <w:rsid w:val="00172EDF"/>
    <w:rsid w:val="001737C6"/>
    <w:rsid w:val="0017475E"/>
    <w:rsid w:val="00175A2D"/>
    <w:rsid w:val="001766B0"/>
    <w:rsid w:val="00176F59"/>
    <w:rsid w:val="001771A8"/>
    <w:rsid w:val="00177D25"/>
    <w:rsid w:val="001806BD"/>
    <w:rsid w:val="00181702"/>
    <w:rsid w:val="00182E1D"/>
    <w:rsid w:val="00182E27"/>
    <w:rsid w:val="00183363"/>
    <w:rsid w:val="001844B0"/>
    <w:rsid w:val="00185022"/>
    <w:rsid w:val="001869D8"/>
    <w:rsid w:val="001902A7"/>
    <w:rsid w:val="0019110E"/>
    <w:rsid w:val="00192FAF"/>
    <w:rsid w:val="001930B8"/>
    <w:rsid w:val="00193507"/>
    <w:rsid w:val="00194D20"/>
    <w:rsid w:val="00195ADE"/>
    <w:rsid w:val="00195EED"/>
    <w:rsid w:val="001A05CE"/>
    <w:rsid w:val="001A0FC9"/>
    <w:rsid w:val="001A1337"/>
    <w:rsid w:val="001A159F"/>
    <w:rsid w:val="001A4DF5"/>
    <w:rsid w:val="001A4E8A"/>
    <w:rsid w:val="001A5332"/>
    <w:rsid w:val="001A5B4D"/>
    <w:rsid w:val="001A637C"/>
    <w:rsid w:val="001A6D22"/>
    <w:rsid w:val="001B0F7F"/>
    <w:rsid w:val="001B10C3"/>
    <w:rsid w:val="001B1791"/>
    <w:rsid w:val="001B5E50"/>
    <w:rsid w:val="001B6FBE"/>
    <w:rsid w:val="001B7332"/>
    <w:rsid w:val="001B77E3"/>
    <w:rsid w:val="001B7A78"/>
    <w:rsid w:val="001B7F6F"/>
    <w:rsid w:val="001C3621"/>
    <w:rsid w:val="001C417A"/>
    <w:rsid w:val="001C424E"/>
    <w:rsid w:val="001C4CDA"/>
    <w:rsid w:val="001C534E"/>
    <w:rsid w:val="001C5A8D"/>
    <w:rsid w:val="001C6766"/>
    <w:rsid w:val="001C6DA0"/>
    <w:rsid w:val="001C7A71"/>
    <w:rsid w:val="001D1B76"/>
    <w:rsid w:val="001D1E7D"/>
    <w:rsid w:val="001D25E7"/>
    <w:rsid w:val="001D2F52"/>
    <w:rsid w:val="001D499F"/>
    <w:rsid w:val="001D53BE"/>
    <w:rsid w:val="001D6C61"/>
    <w:rsid w:val="001D6DDD"/>
    <w:rsid w:val="001E1404"/>
    <w:rsid w:val="001E14F6"/>
    <w:rsid w:val="001E2694"/>
    <w:rsid w:val="001E79D3"/>
    <w:rsid w:val="001F1223"/>
    <w:rsid w:val="001F39E7"/>
    <w:rsid w:val="001F3C10"/>
    <w:rsid w:val="001F5290"/>
    <w:rsid w:val="001F7087"/>
    <w:rsid w:val="001F73B2"/>
    <w:rsid w:val="002000C8"/>
    <w:rsid w:val="002013DA"/>
    <w:rsid w:val="0020381C"/>
    <w:rsid w:val="00203DAB"/>
    <w:rsid w:val="00204472"/>
    <w:rsid w:val="0020590D"/>
    <w:rsid w:val="00206974"/>
    <w:rsid w:val="00207E12"/>
    <w:rsid w:val="00210C23"/>
    <w:rsid w:val="00210C50"/>
    <w:rsid w:val="00212009"/>
    <w:rsid w:val="002125CB"/>
    <w:rsid w:val="002130FB"/>
    <w:rsid w:val="002131DC"/>
    <w:rsid w:val="002151F5"/>
    <w:rsid w:val="00216950"/>
    <w:rsid w:val="00216ACF"/>
    <w:rsid w:val="00217603"/>
    <w:rsid w:val="0022019E"/>
    <w:rsid w:val="00220EA7"/>
    <w:rsid w:val="00220F56"/>
    <w:rsid w:val="00222946"/>
    <w:rsid w:val="00223CA0"/>
    <w:rsid w:val="00223ED7"/>
    <w:rsid w:val="00224D22"/>
    <w:rsid w:val="002251FE"/>
    <w:rsid w:val="00225678"/>
    <w:rsid w:val="00225D71"/>
    <w:rsid w:val="00225E4F"/>
    <w:rsid w:val="0022637C"/>
    <w:rsid w:val="002308DE"/>
    <w:rsid w:val="00230C4F"/>
    <w:rsid w:val="002318A3"/>
    <w:rsid w:val="00231F89"/>
    <w:rsid w:val="002328DF"/>
    <w:rsid w:val="00234601"/>
    <w:rsid w:val="00234CA9"/>
    <w:rsid w:val="00234FDE"/>
    <w:rsid w:val="0023574F"/>
    <w:rsid w:val="00235E84"/>
    <w:rsid w:val="002366E3"/>
    <w:rsid w:val="00236B2C"/>
    <w:rsid w:val="00240779"/>
    <w:rsid w:val="002409E9"/>
    <w:rsid w:val="00240EDC"/>
    <w:rsid w:val="00240EE8"/>
    <w:rsid w:val="00242952"/>
    <w:rsid w:val="002442BD"/>
    <w:rsid w:val="00246E61"/>
    <w:rsid w:val="002500DE"/>
    <w:rsid w:val="00251457"/>
    <w:rsid w:val="00251FB2"/>
    <w:rsid w:val="00252D70"/>
    <w:rsid w:val="00252E2C"/>
    <w:rsid w:val="00252FAA"/>
    <w:rsid w:val="00254B34"/>
    <w:rsid w:val="0025557E"/>
    <w:rsid w:val="002559C8"/>
    <w:rsid w:val="00257B9D"/>
    <w:rsid w:val="00257FBD"/>
    <w:rsid w:val="00261668"/>
    <w:rsid w:val="0026205B"/>
    <w:rsid w:val="002622E9"/>
    <w:rsid w:val="00263BF9"/>
    <w:rsid w:val="00263E48"/>
    <w:rsid w:val="00264DF1"/>
    <w:rsid w:val="00267467"/>
    <w:rsid w:val="00267648"/>
    <w:rsid w:val="00270CF6"/>
    <w:rsid w:val="00271410"/>
    <w:rsid w:val="0027142A"/>
    <w:rsid w:val="0027234D"/>
    <w:rsid w:val="002734F0"/>
    <w:rsid w:val="0027442B"/>
    <w:rsid w:val="0027445C"/>
    <w:rsid w:val="00275E16"/>
    <w:rsid w:val="002760F3"/>
    <w:rsid w:val="002778E5"/>
    <w:rsid w:val="00277F52"/>
    <w:rsid w:val="00280AC4"/>
    <w:rsid w:val="00281921"/>
    <w:rsid w:val="00283340"/>
    <w:rsid w:val="00285739"/>
    <w:rsid w:val="00285F35"/>
    <w:rsid w:val="0028676A"/>
    <w:rsid w:val="00286A3A"/>
    <w:rsid w:val="00290841"/>
    <w:rsid w:val="00290A6C"/>
    <w:rsid w:val="00290ECB"/>
    <w:rsid w:val="00293F40"/>
    <w:rsid w:val="0029472C"/>
    <w:rsid w:val="0029580C"/>
    <w:rsid w:val="002A030F"/>
    <w:rsid w:val="002A0B69"/>
    <w:rsid w:val="002A11B9"/>
    <w:rsid w:val="002A2496"/>
    <w:rsid w:val="002A2A8B"/>
    <w:rsid w:val="002A386C"/>
    <w:rsid w:val="002A3A55"/>
    <w:rsid w:val="002A45C1"/>
    <w:rsid w:val="002A598A"/>
    <w:rsid w:val="002A63F2"/>
    <w:rsid w:val="002A6E67"/>
    <w:rsid w:val="002B192A"/>
    <w:rsid w:val="002B1C7D"/>
    <w:rsid w:val="002B2588"/>
    <w:rsid w:val="002B3642"/>
    <w:rsid w:val="002B38F3"/>
    <w:rsid w:val="002B4EC6"/>
    <w:rsid w:val="002B60DF"/>
    <w:rsid w:val="002B65F9"/>
    <w:rsid w:val="002B714E"/>
    <w:rsid w:val="002B7868"/>
    <w:rsid w:val="002C0543"/>
    <w:rsid w:val="002C15D2"/>
    <w:rsid w:val="002C30EB"/>
    <w:rsid w:val="002C5B3F"/>
    <w:rsid w:val="002C5C5B"/>
    <w:rsid w:val="002C6BB3"/>
    <w:rsid w:val="002C7427"/>
    <w:rsid w:val="002D0ACB"/>
    <w:rsid w:val="002D3C00"/>
    <w:rsid w:val="002D4049"/>
    <w:rsid w:val="002D5505"/>
    <w:rsid w:val="002D5687"/>
    <w:rsid w:val="002D66EE"/>
    <w:rsid w:val="002D7303"/>
    <w:rsid w:val="002D7776"/>
    <w:rsid w:val="002E0D43"/>
    <w:rsid w:val="002E1423"/>
    <w:rsid w:val="002E3D05"/>
    <w:rsid w:val="002E4A5D"/>
    <w:rsid w:val="002E4AA7"/>
    <w:rsid w:val="002E4DE6"/>
    <w:rsid w:val="002E553B"/>
    <w:rsid w:val="002E553D"/>
    <w:rsid w:val="002F03D1"/>
    <w:rsid w:val="002F35BB"/>
    <w:rsid w:val="002F3786"/>
    <w:rsid w:val="002F7DFF"/>
    <w:rsid w:val="003003DF"/>
    <w:rsid w:val="00300F73"/>
    <w:rsid w:val="00302999"/>
    <w:rsid w:val="00302F10"/>
    <w:rsid w:val="003031A5"/>
    <w:rsid w:val="00306615"/>
    <w:rsid w:val="00310A75"/>
    <w:rsid w:val="00310FEB"/>
    <w:rsid w:val="00311757"/>
    <w:rsid w:val="00311914"/>
    <w:rsid w:val="00312875"/>
    <w:rsid w:val="003146AD"/>
    <w:rsid w:val="00316CD1"/>
    <w:rsid w:val="003177DF"/>
    <w:rsid w:val="003230AF"/>
    <w:rsid w:val="0032451F"/>
    <w:rsid w:val="003271B7"/>
    <w:rsid w:val="003274E6"/>
    <w:rsid w:val="00331311"/>
    <w:rsid w:val="00333E9A"/>
    <w:rsid w:val="0033483D"/>
    <w:rsid w:val="00335DCB"/>
    <w:rsid w:val="003368A4"/>
    <w:rsid w:val="00336F08"/>
    <w:rsid w:val="003375E9"/>
    <w:rsid w:val="0034097E"/>
    <w:rsid w:val="00340AFD"/>
    <w:rsid w:val="00342029"/>
    <w:rsid w:val="003428EE"/>
    <w:rsid w:val="00346860"/>
    <w:rsid w:val="0034791E"/>
    <w:rsid w:val="00350400"/>
    <w:rsid w:val="00351641"/>
    <w:rsid w:val="00355150"/>
    <w:rsid w:val="00355654"/>
    <w:rsid w:val="00355792"/>
    <w:rsid w:val="0035605A"/>
    <w:rsid w:val="00356883"/>
    <w:rsid w:val="003609E9"/>
    <w:rsid w:val="00363079"/>
    <w:rsid w:val="003630B0"/>
    <w:rsid w:val="00364AD3"/>
    <w:rsid w:val="0036545F"/>
    <w:rsid w:val="00365AD2"/>
    <w:rsid w:val="00366B90"/>
    <w:rsid w:val="003700FF"/>
    <w:rsid w:val="00370D94"/>
    <w:rsid w:val="00371B1B"/>
    <w:rsid w:val="00371F69"/>
    <w:rsid w:val="0037212E"/>
    <w:rsid w:val="00372D5D"/>
    <w:rsid w:val="00374479"/>
    <w:rsid w:val="003752B0"/>
    <w:rsid w:val="003754A2"/>
    <w:rsid w:val="003755FC"/>
    <w:rsid w:val="003757B1"/>
    <w:rsid w:val="00376B54"/>
    <w:rsid w:val="00377310"/>
    <w:rsid w:val="00377654"/>
    <w:rsid w:val="00377D02"/>
    <w:rsid w:val="0038217A"/>
    <w:rsid w:val="00383D47"/>
    <w:rsid w:val="00384CCB"/>
    <w:rsid w:val="00384EEB"/>
    <w:rsid w:val="003855EE"/>
    <w:rsid w:val="00386348"/>
    <w:rsid w:val="003878B7"/>
    <w:rsid w:val="003920CF"/>
    <w:rsid w:val="003928E3"/>
    <w:rsid w:val="003938AB"/>
    <w:rsid w:val="00394532"/>
    <w:rsid w:val="00396BC3"/>
    <w:rsid w:val="003A1429"/>
    <w:rsid w:val="003A1D70"/>
    <w:rsid w:val="003A229A"/>
    <w:rsid w:val="003A3950"/>
    <w:rsid w:val="003A4F24"/>
    <w:rsid w:val="003A5181"/>
    <w:rsid w:val="003A633F"/>
    <w:rsid w:val="003A7D24"/>
    <w:rsid w:val="003B31CF"/>
    <w:rsid w:val="003B37B4"/>
    <w:rsid w:val="003B4605"/>
    <w:rsid w:val="003B4E0C"/>
    <w:rsid w:val="003B57BB"/>
    <w:rsid w:val="003C0893"/>
    <w:rsid w:val="003C1EBE"/>
    <w:rsid w:val="003C59E9"/>
    <w:rsid w:val="003C6596"/>
    <w:rsid w:val="003C7FD3"/>
    <w:rsid w:val="003D109F"/>
    <w:rsid w:val="003D113A"/>
    <w:rsid w:val="003D1FD5"/>
    <w:rsid w:val="003D3EFE"/>
    <w:rsid w:val="003D598B"/>
    <w:rsid w:val="003D711F"/>
    <w:rsid w:val="003D7227"/>
    <w:rsid w:val="003E1038"/>
    <w:rsid w:val="003E15CD"/>
    <w:rsid w:val="003E1B2F"/>
    <w:rsid w:val="003E24AB"/>
    <w:rsid w:val="003E2D75"/>
    <w:rsid w:val="003E3831"/>
    <w:rsid w:val="003E44B1"/>
    <w:rsid w:val="003E4DD6"/>
    <w:rsid w:val="003E51A0"/>
    <w:rsid w:val="003E6506"/>
    <w:rsid w:val="003E697D"/>
    <w:rsid w:val="003F0881"/>
    <w:rsid w:val="003F16C8"/>
    <w:rsid w:val="003F2A16"/>
    <w:rsid w:val="003F44D0"/>
    <w:rsid w:val="003F560D"/>
    <w:rsid w:val="003F6125"/>
    <w:rsid w:val="003F6DFE"/>
    <w:rsid w:val="003F7C83"/>
    <w:rsid w:val="00401B0A"/>
    <w:rsid w:val="004020C5"/>
    <w:rsid w:val="0040718D"/>
    <w:rsid w:val="004074D5"/>
    <w:rsid w:val="004108B5"/>
    <w:rsid w:val="00411647"/>
    <w:rsid w:val="00412EC1"/>
    <w:rsid w:val="0041484C"/>
    <w:rsid w:val="00414E91"/>
    <w:rsid w:val="00415618"/>
    <w:rsid w:val="004164A3"/>
    <w:rsid w:val="0042224B"/>
    <w:rsid w:val="004230B2"/>
    <w:rsid w:val="00423B15"/>
    <w:rsid w:val="004256C7"/>
    <w:rsid w:val="00425DCD"/>
    <w:rsid w:val="0042617B"/>
    <w:rsid w:val="004263B5"/>
    <w:rsid w:val="00427535"/>
    <w:rsid w:val="0043057D"/>
    <w:rsid w:val="00432905"/>
    <w:rsid w:val="00432A4F"/>
    <w:rsid w:val="00436159"/>
    <w:rsid w:val="00436D6B"/>
    <w:rsid w:val="00436EB7"/>
    <w:rsid w:val="00436F68"/>
    <w:rsid w:val="00440259"/>
    <w:rsid w:val="00440653"/>
    <w:rsid w:val="004409B4"/>
    <w:rsid w:val="0044118F"/>
    <w:rsid w:val="004436DA"/>
    <w:rsid w:val="00445B50"/>
    <w:rsid w:val="00446F6E"/>
    <w:rsid w:val="00447207"/>
    <w:rsid w:val="00447F51"/>
    <w:rsid w:val="00450A67"/>
    <w:rsid w:val="00451884"/>
    <w:rsid w:val="004519EC"/>
    <w:rsid w:val="004520AC"/>
    <w:rsid w:val="00452F12"/>
    <w:rsid w:val="004551E7"/>
    <w:rsid w:val="00460685"/>
    <w:rsid w:val="00461F5A"/>
    <w:rsid w:val="004633D0"/>
    <w:rsid w:val="00463D45"/>
    <w:rsid w:val="00464064"/>
    <w:rsid w:val="004642F4"/>
    <w:rsid w:val="0046527E"/>
    <w:rsid w:val="00465396"/>
    <w:rsid w:val="0046623B"/>
    <w:rsid w:val="00467D4B"/>
    <w:rsid w:val="004710E0"/>
    <w:rsid w:val="00473A3E"/>
    <w:rsid w:val="0047468F"/>
    <w:rsid w:val="00474FE2"/>
    <w:rsid w:val="00476B2D"/>
    <w:rsid w:val="00480208"/>
    <w:rsid w:val="00480258"/>
    <w:rsid w:val="00480EAC"/>
    <w:rsid w:val="00481260"/>
    <w:rsid w:val="00481BF6"/>
    <w:rsid w:val="004828AD"/>
    <w:rsid w:val="00482BDD"/>
    <w:rsid w:val="0048413E"/>
    <w:rsid w:val="0048536D"/>
    <w:rsid w:val="00485D03"/>
    <w:rsid w:val="00486227"/>
    <w:rsid w:val="00491993"/>
    <w:rsid w:val="00491A84"/>
    <w:rsid w:val="00492397"/>
    <w:rsid w:val="00495119"/>
    <w:rsid w:val="004952A1"/>
    <w:rsid w:val="004956AC"/>
    <w:rsid w:val="00496511"/>
    <w:rsid w:val="00496547"/>
    <w:rsid w:val="00496ED3"/>
    <w:rsid w:val="004974EA"/>
    <w:rsid w:val="004976B1"/>
    <w:rsid w:val="00497EF8"/>
    <w:rsid w:val="004A0E91"/>
    <w:rsid w:val="004A1045"/>
    <w:rsid w:val="004A16F1"/>
    <w:rsid w:val="004A3BA4"/>
    <w:rsid w:val="004A4369"/>
    <w:rsid w:val="004A76A5"/>
    <w:rsid w:val="004B0B25"/>
    <w:rsid w:val="004B2C0E"/>
    <w:rsid w:val="004C2B77"/>
    <w:rsid w:val="004C2D2A"/>
    <w:rsid w:val="004C3654"/>
    <w:rsid w:val="004C3FD5"/>
    <w:rsid w:val="004C4F19"/>
    <w:rsid w:val="004D001C"/>
    <w:rsid w:val="004D0B3D"/>
    <w:rsid w:val="004D0CC7"/>
    <w:rsid w:val="004D2F89"/>
    <w:rsid w:val="004D341B"/>
    <w:rsid w:val="004D50D5"/>
    <w:rsid w:val="004D613F"/>
    <w:rsid w:val="004D7318"/>
    <w:rsid w:val="004E0C25"/>
    <w:rsid w:val="004E24E2"/>
    <w:rsid w:val="004E7FC3"/>
    <w:rsid w:val="004F0255"/>
    <w:rsid w:val="004F1D19"/>
    <w:rsid w:val="004F44FE"/>
    <w:rsid w:val="004F4AE3"/>
    <w:rsid w:val="004F50DA"/>
    <w:rsid w:val="004F5249"/>
    <w:rsid w:val="004F5D58"/>
    <w:rsid w:val="004F72FA"/>
    <w:rsid w:val="00500109"/>
    <w:rsid w:val="0050029C"/>
    <w:rsid w:val="00500AA2"/>
    <w:rsid w:val="00500C8E"/>
    <w:rsid w:val="00501869"/>
    <w:rsid w:val="00502C48"/>
    <w:rsid w:val="00502CB5"/>
    <w:rsid w:val="005040BE"/>
    <w:rsid w:val="00505135"/>
    <w:rsid w:val="0050522A"/>
    <w:rsid w:val="00507134"/>
    <w:rsid w:val="00510218"/>
    <w:rsid w:val="005107D1"/>
    <w:rsid w:val="00511140"/>
    <w:rsid w:val="00513575"/>
    <w:rsid w:val="00514740"/>
    <w:rsid w:val="00516B95"/>
    <w:rsid w:val="0051777F"/>
    <w:rsid w:val="00517B45"/>
    <w:rsid w:val="00520FC6"/>
    <w:rsid w:val="00521795"/>
    <w:rsid w:val="00522751"/>
    <w:rsid w:val="00523403"/>
    <w:rsid w:val="0052377A"/>
    <w:rsid w:val="00523883"/>
    <w:rsid w:val="00524594"/>
    <w:rsid w:val="00524CF0"/>
    <w:rsid w:val="0052517A"/>
    <w:rsid w:val="00526A77"/>
    <w:rsid w:val="00526E51"/>
    <w:rsid w:val="00527429"/>
    <w:rsid w:val="005312FE"/>
    <w:rsid w:val="00532CC4"/>
    <w:rsid w:val="00533741"/>
    <w:rsid w:val="005338B5"/>
    <w:rsid w:val="005361E8"/>
    <w:rsid w:val="00537D8B"/>
    <w:rsid w:val="00540213"/>
    <w:rsid w:val="005408A4"/>
    <w:rsid w:val="00540904"/>
    <w:rsid w:val="00540A3A"/>
    <w:rsid w:val="00540B6F"/>
    <w:rsid w:val="00541C1B"/>
    <w:rsid w:val="005425F7"/>
    <w:rsid w:val="00545185"/>
    <w:rsid w:val="00545757"/>
    <w:rsid w:val="00545E44"/>
    <w:rsid w:val="00546876"/>
    <w:rsid w:val="00547ED8"/>
    <w:rsid w:val="00550DF0"/>
    <w:rsid w:val="00550E7F"/>
    <w:rsid w:val="005546F0"/>
    <w:rsid w:val="005560B5"/>
    <w:rsid w:val="00556786"/>
    <w:rsid w:val="005602D1"/>
    <w:rsid w:val="0056042E"/>
    <w:rsid w:val="00561EE3"/>
    <w:rsid w:val="005621EA"/>
    <w:rsid w:val="0056251F"/>
    <w:rsid w:val="00564314"/>
    <w:rsid w:val="005647E5"/>
    <w:rsid w:val="00567CD2"/>
    <w:rsid w:val="00573154"/>
    <w:rsid w:val="0057353F"/>
    <w:rsid w:val="00574524"/>
    <w:rsid w:val="00575CF5"/>
    <w:rsid w:val="00575F0B"/>
    <w:rsid w:val="0057669A"/>
    <w:rsid w:val="00576ECF"/>
    <w:rsid w:val="00577482"/>
    <w:rsid w:val="005777BD"/>
    <w:rsid w:val="005779F3"/>
    <w:rsid w:val="00580791"/>
    <w:rsid w:val="005808DB"/>
    <w:rsid w:val="005826C4"/>
    <w:rsid w:val="00583190"/>
    <w:rsid w:val="0058356D"/>
    <w:rsid w:val="00583C1F"/>
    <w:rsid w:val="00586E35"/>
    <w:rsid w:val="005874A2"/>
    <w:rsid w:val="005879AC"/>
    <w:rsid w:val="0059051B"/>
    <w:rsid w:val="00590A7F"/>
    <w:rsid w:val="00591766"/>
    <w:rsid w:val="005940F8"/>
    <w:rsid w:val="005951D1"/>
    <w:rsid w:val="0059701B"/>
    <w:rsid w:val="005A0DA8"/>
    <w:rsid w:val="005A40EB"/>
    <w:rsid w:val="005A442D"/>
    <w:rsid w:val="005A4591"/>
    <w:rsid w:val="005A490B"/>
    <w:rsid w:val="005A6E5F"/>
    <w:rsid w:val="005A7986"/>
    <w:rsid w:val="005B03F8"/>
    <w:rsid w:val="005B0520"/>
    <w:rsid w:val="005B155C"/>
    <w:rsid w:val="005B1D37"/>
    <w:rsid w:val="005B5B28"/>
    <w:rsid w:val="005C0654"/>
    <w:rsid w:val="005C187B"/>
    <w:rsid w:val="005C1AA2"/>
    <w:rsid w:val="005C1E0F"/>
    <w:rsid w:val="005C28D5"/>
    <w:rsid w:val="005C2AE0"/>
    <w:rsid w:val="005C2B77"/>
    <w:rsid w:val="005C2B9E"/>
    <w:rsid w:val="005C5D70"/>
    <w:rsid w:val="005C74FE"/>
    <w:rsid w:val="005C75F5"/>
    <w:rsid w:val="005C7DFB"/>
    <w:rsid w:val="005D0095"/>
    <w:rsid w:val="005D029B"/>
    <w:rsid w:val="005D1649"/>
    <w:rsid w:val="005D4389"/>
    <w:rsid w:val="005D4628"/>
    <w:rsid w:val="005D64D3"/>
    <w:rsid w:val="005D68BB"/>
    <w:rsid w:val="005D7998"/>
    <w:rsid w:val="005D7EBE"/>
    <w:rsid w:val="005E0868"/>
    <w:rsid w:val="005E0E47"/>
    <w:rsid w:val="005E20B1"/>
    <w:rsid w:val="005E2572"/>
    <w:rsid w:val="005E2BB4"/>
    <w:rsid w:val="005E3FA2"/>
    <w:rsid w:val="005E4EE8"/>
    <w:rsid w:val="005E71F5"/>
    <w:rsid w:val="005F324D"/>
    <w:rsid w:val="005F3345"/>
    <w:rsid w:val="005F4483"/>
    <w:rsid w:val="005F4DD2"/>
    <w:rsid w:val="005F4FAC"/>
    <w:rsid w:val="005F552F"/>
    <w:rsid w:val="005F5AD2"/>
    <w:rsid w:val="005F6A7A"/>
    <w:rsid w:val="005F77A9"/>
    <w:rsid w:val="005F7F57"/>
    <w:rsid w:val="006019F3"/>
    <w:rsid w:val="006042D9"/>
    <w:rsid w:val="0060470E"/>
    <w:rsid w:val="0060473C"/>
    <w:rsid w:val="00606192"/>
    <w:rsid w:val="00607F36"/>
    <w:rsid w:val="00611FEB"/>
    <w:rsid w:val="006124B7"/>
    <w:rsid w:val="0061267C"/>
    <w:rsid w:val="00612F7F"/>
    <w:rsid w:val="006157C0"/>
    <w:rsid w:val="00615C9E"/>
    <w:rsid w:val="00617D50"/>
    <w:rsid w:val="0062008C"/>
    <w:rsid w:val="00620142"/>
    <w:rsid w:val="00620DA7"/>
    <w:rsid w:val="006222DC"/>
    <w:rsid w:val="0062299E"/>
    <w:rsid w:val="006248A2"/>
    <w:rsid w:val="00625B0A"/>
    <w:rsid w:val="006261C3"/>
    <w:rsid w:val="006261CF"/>
    <w:rsid w:val="00630C11"/>
    <w:rsid w:val="00632C3A"/>
    <w:rsid w:val="00634919"/>
    <w:rsid w:val="00635C4B"/>
    <w:rsid w:val="0063602E"/>
    <w:rsid w:val="0063632E"/>
    <w:rsid w:val="00636370"/>
    <w:rsid w:val="00636D13"/>
    <w:rsid w:val="006371E6"/>
    <w:rsid w:val="00637AEC"/>
    <w:rsid w:val="0064408D"/>
    <w:rsid w:val="0064494F"/>
    <w:rsid w:val="00646EAA"/>
    <w:rsid w:val="00652A4A"/>
    <w:rsid w:val="00652E5D"/>
    <w:rsid w:val="00652EDE"/>
    <w:rsid w:val="00653A2E"/>
    <w:rsid w:val="00656A5F"/>
    <w:rsid w:val="00657132"/>
    <w:rsid w:val="006571E3"/>
    <w:rsid w:val="00657E92"/>
    <w:rsid w:val="00660867"/>
    <w:rsid w:val="00661278"/>
    <w:rsid w:val="00661342"/>
    <w:rsid w:val="006613C6"/>
    <w:rsid w:val="006618B9"/>
    <w:rsid w:val="006619DA"/>
    <w:rsid w:val="0066243C"/>
    <w:rsid w:val="00664B90"/>
    <w:rsid w:val="00665432"/>
    <w:rsid w:val="00667FA2"/>
    <w:rsid w:val="0067011E"/>
    <w:rsid w:val="00672D0B"/>
    <w:rsid w:val="00674FEB"/>
    <w:rsid w:val="006758D0"/>
    <w:rsid w:val="006779C6"/>
    <w:rsid w:val="00680276"/>
    <w:rsid w:val="006825BC"/>
    <w:rsid w:val="0068390C"/>
    <w:rsid w:val="006840AA"/>
    <w:rsid w:val="006842E8"/>
    <w:rsid w:val="00685CC3"/>
    <w:rsid w:val="00686473"/>
    <w:rsid w:val="00690EBC"/>
    <w:rsid w:val="00690F0E"/>
    <w:rsid w:val="006914CE"/>
    <w:rsid w:val="00693946"/>
    <w:rsid w:val="0069497B"/>
    <w:rsid w:val="006952A7"/>
    <w:rsid w:val="00696105"/>
    <w:rsid w:val="006A0243"/>
    <w:rsid w:val="006A1242"/>
    <w:rsid w:val="006A269C"/>
    <w:rsid w:val="006A2D60"/>
    <w:rsid w:val="006A395A"/>
    <w:rsid w:val="006A4BCE"/>
    <w:rsid w:val="006A559C"/>
    <w:rsid w:val="006A6A72"/>
    <w:rsid w:val="006B019A"/>
    <w:rsid w:val="006B1823"/>
    <w:rsid w:val="006B23C1"/>
    <w:rsid w:val="006B3751"/>
    <w:rsid w:val="006B3752"/>
    <w:rsid w:val="006B4853"/>
    <w:rsid w:val="006B6343"/>
    <w:rsid w:val="006B78A5"/>
    <w:rsid w:val="006B7B9B"/>
    <w:rsid w:val="006C07D5"/>
    <w:rsid w:val="006C3211"/>
    <w:rsid w:val="006C3BF0"/>
    <w:rsid w:val="006C6E74"/>
    <w:rsid w:val="006C7C87"/>
    <w:rsid w:val="006C7F49"/>
    <w:rsid w:val="006D17EA"/>
    <w:rsid w:val="006D1E47"/>
    <w:rsid w:val="006D28A2"/>
    <w:rsid w:val="006D3566"/>
    <w:rsid w:val="006D484A"/>
    <w:rsid w:val="006E150E"/>
    <w:rsid w:val="006E1C37"/>
    <w:rsid w:val="006E1D6A"/>
    <w:rsid w:val="006E1DA4"/>
    <w:rsid w:val="006E3E02"/>
    <w:rsid w:val="006E4885"/>
    <w:rsid w:val="006E6FC7"/>
    <w:rsid w:val="006E7051"/>
    <w:rsid w:val="006F0B43"/>
    <w:rsid w:val="006F15A8"/>
    <w:rsid w:val="006F1B66"/>
    <w:rsid w:val="006F254A"/>
    <w:rsid w:val="006F2FCF"/>
    <w:rsid w:val="006F440C"/>
    <w:rsid w:val="006F4C82"/>
    <w:rsid w:val="006F63C8"/>
    <w:rsid w:val="006F66E2"/>
    <w:rsid w:val="006F77DB"/>
    <w:rsid w:val="00700214"/>
    <w:rsid w:val="007026E4"/>
    <w:rsid w:val="00703C3D"/>
    <w:rsid w:val="007112DE"/>
    <w:rsid w:val="007130AF"/>
    <w:rsid w:val="007139F3"/>
    <w:rsid w:val="00715F77"/>
    <w:rsid w:val="00716308"/>
    <w:rsid w:val="00717AF3"/>
    <w:rsid w:val="0072007B"/>
    <w:rsid w:val="007202BC"/>
    <w:rsid w:val="00720D64"/>
    <w:rsid w:val="007214C0"/>
    <w:rsid w:val="00722D11"/>
    <w:rsid w:val="0072367A"/>
    <w:rsid w:val="0072485C"/>
    <w:rsid w:val="00725B5C"/>
    <w:rsid w:val="0072657F"/>
    <w:rsid w:val="007269A0"/>
    <w:rsid w:val="00726E52"/>
    <w:rsid w:val="00727453"/>
    <w:rsid w:val="007277FD"/>
    <w:rsid w:val="00727D21"/>
    <w:rsid w:val="0073364F"/>
    <w:rsid w:val="00734B15"/>
    <w:rsid w:val="007353ED"/>
    <w:rsid w:val="00737AAE"/>
    <w:rsid w:val="00737F60"/>
    <w:rsid w:val="00740444"/>
    <w:rsid w:val="0074056A"/>
    <w:rsid w:val="0074296A"/>
    <w:rsid w:val="00742EE3"/>
    <w:rsid w:val="00743567"/>
    <w:rsid w:val="007463F5"/>
    <w:rsid w:val="00747658"/>
    <w:rsid w:val="00751A85"/>
    <w:rsid w:val="00751D0B"/>
    <w:rsid w:val="00752233"/>
    <w:rsid w:val="00752D4B"/>
    <w:rsid w:val="007540B6"/>
    <w:rsid w:val="00755F8C"/>
    <w:rsid w:val="0075699B"/>
    <w:rsid w:val="00757BB8"/>
    <w:rsid w:val="00757C10"/>
    <w:rsid w:val="00757DA9"/>
    <w:rsid w:val="0076084C"/>
    <w:rsid w:val="007609D6"/>
    <w:rsid w:val="00761344"/>
    <w:rsid w:val="007628CA"/>
    <w:rsid w:val="00764175"/>
    <w:rsid w:val="007641FD"/>
    <w:rsid w:val="0076429D"/>
    <w:rsid w:val="00765DE3"/>
    <w:rsid w:val="007663C8"/>
    <w:rsid w:val="00766B41"/>
    <w:rsid w:val="00766E9A"/>
    <w:rsid w:val="00767FF7"/>
    <w:rsid w:val="0077136A"/>
    <w:rsid w:val="00772A6F"/>
    <w:rsid w:val="00774B70"/>
    <w:rsid w:val="00776589"/>
    <w:rsid w:val="0077750A"/>
    <w:rsid w:val="00777CBD"/>
    <w:rsid w:val="007809F3"/>
    <w:rsid w:val="00781426"/>
    <w:rsid w:val="007815B6"/>
    <w:rsid w:val="0078254E"/>
    <w:rsid w:val="00782F62"/>
    <w:rsid w:val="007851CA"/>
    <w:rsid w:val="00785D0E"/>
    <w:rsid w:val="00786F89"/>
    <w:rsid w:val="007870BF"/>
    <w:rsid w:val="007903CB"/>
    <w:rsid w:val="00791ED3"/>
    <w:rsid w:val="0079416F"/>
    <w:rsid w:val="007945E2"/>
    <w:rsid w:val="00794C32"/>
    <w:rsid w:val="00794CFB"/>
    <w:rsid w:val="00794E7B"/>
    <w:rsid w:val="00794F45"/>
    <w:rsid w:val="00795AEE"/>
    <w:rsid w:val="007974ED"/>
    <w:rsid w:val="007978D7"/>
    <w:rsid w:val="007A2155"/>
    <w:rsid w:val="007A41CE"/>
    <w:rsid w:val="007A650A"/>
    <w:rsid w:val="007A6F9B"/>
    <w:rsid w:val="007B0851"/>
    <w:rsid w:val="007B19BA"/>
    <w:rsid w:val="007B226F"/>
    <w:rsid w:val="007B4D9C"/>
    <w:rsid w:val="007B6D2E"/>
    <w:rsid w:val="007B7A48"/>
    <w:rsid w:val="007C0585"/>
    <w:rsid w:val="007C2C89"/>
    <w:rsid w:val="007C35D3"/>
    <w:rsid w:val="007C3FCD"/>
    <w:rsid w:val="007C4F6A"/>
    <w:rsid w:val="007C545F"/>
    <w:rsid w:val="007C6428"/>
    <w:rsid w:val="007D0761"/>
    <w:rsid w:val="007D11AF"/>
    <w:rsid w:val="007D1E4C"/>
    <w:rsid w:val="007D4D4A"/>
    <w:rsid w:val="007D4F09"/>
    <w:rsid w:val="007D5B4F"/>
    <w:rsid w:val="007D5D39"/>
    <w:rsid w:val="007D61BA"/>
    <w:rsid w:val="007E04F9"/>
    <w:rsid w:val="007E0BA2"/>
    <w:rsid w:val="007E1AAB"/>
    <w:rsid w:val="007E1D3C"/>
    <w:rsid w:val="007E1F83"/>
    <w:rsid w:val="007E282B"/>
    <w:rsid w:val="007E3A16"/>
    <w:rsid w:val="007E4845"/>
    <w:rsid w:val="007E7574"/>
    <w:rsid w:val="007E7B3B"/>
    <w:rsid w:val="007F0934"/>
    <w:rsid w:val="007F1937"/>
    <w:rsid w:val="007F2625"/>
    <w:rsid w:val="007F2B0B"/>
    <w:rsid w:val="007F36D4"/>
    <w:rsid w:val="007F36D7"/>
    <w:rsid w:val="007F6DA9"/>
    <w:rsid w:val="007F74A1"/>
    <w:rsid w:val="007F78F6"/>
    <w:rsid w:val="00803177"/>
    <w:rsid w:val="008034A3"/>
    <w:rsid w:val="008047E9"/>
    <w:rsid w:val="008051CA"/>
    <w:rsid w:val="00805AAD"/>
    <w:rsid w:val="00810501"/>
    <w:rsid w:val="008120DE"/>
    <w:rsid w:val="00813850"/>
    <w:rsid w:val="00813E7D"/>
    <w:rsid w:val="00814360"/>
    <w:rsid w:val="00815275"/>
    <w:rsid w:val="008166E6"/>
    <w:rsid w:val="00823069"/>
    <w:rsid w:val="00825083"/>
    <w:rsid w:val="00825F0D"/>
    <w:rsid w:val="00826313"/>
    <w:rsid w:val="0082712D"/>
    <w:rsid w:val="00827651"/>
    <w:rsid w:val="00831A4C"/>
    <w:rsid w:val="00832163"/>
    <w:rsid w:val="008322F1"/>
    <w:rsid w:val="00832B58"/>
    <w:rsid w:val="00832B90"/>
    <w:rsid w:val="00833081"/>
    <w:rsid w:val="0083342E"/>
    <w:rsid w:val="00833746"/>
    <w:rsid w:val="0083591D"/>
    <w:rsid w:val="00835F10"/>
    <w:rsid w:val="0083703E"/>
    <w:rsid w:val="00840D4D"/>
    <w:rsid w:val="00841A21"/>
    <w:rsid w:val="00841ECD"/>
    <w:rsid w:val="008427CD"/>
    <w:rsid w:val="008451CC"/>
    <w:rsid w:val="00852561"/>
    <w:rsid w:val="008526BD"/>
    <w:rsid w:val="008529B0"/>
    <w:rsid w:val="00853194"/>
    <w:rsid w:val="00854403"/>
    <w:rsid w:val="00854763"/>
    <w:rsid w:val="008547A3"/>
    <w:rsid w:val="008558E2"/>
    <w:rsid w:val="00855F12"/>
    <w:rsid w:val="008573C6"/>
    <w:rsid w:val="00857A68"/>
    <w:rsid w:val="008606D0"/>
    <w:rsid w:val="0086364A"/>
    <w:rsid w:val="008659E4"/>
    <w:rsid w:val="00865CD9"/>
    <w:rsid w:val="00865D69"/>
    <w:rsid w:val="00866C28"/>
    <w:rsid w:val="00866E10"/>
    <w:rsid w:val="00867D06"/>
    <w:rsid w:val="008706DB"/>
    <w:rsid w:val="00870C7B"/>
    <w:rsid w:val="00872827"/>
    <w:rsid w:val="0087308F"/>
    <w:rsid w:val="008754CD"/>
    <w:rsid w:val="00875B5B"/>
    <w:rsid w:val="00876325"/>
    <w:rsid w:val="00877126"/>
    <w:rsid w:val="00880BFF"/>
    <w:rsid w:val="0088284F"/>
    <w:rsid w:val="0088350A"/>
    <w:rsid w:val="00883B30"/>
    <w:rsid w:val="008846F4"/>
    <w:rsid w:val="008855BE"/>
    <w:rsid w:val="0088583A"/>
    <w:rsid w:val="008859BF"/>
    <w:rsid w:val="0088687C"/>
    <w:rsid w:val="00886C50"/>
    <w:rsid w:val="00890618"/>
    <w:rsid w:val="00892251"/>
    <w:rsid w:val="0089268B"/>
    <w:rsid w:val="008934FB"/>
    <w:rsid w:val="00893AF9"/>
    <w:rsid w:val="00894AE1"/>
    <w:rsid w:val="00895B1F"/>
    <w:rsid w:val="008A0760"/>
    <w:rsid w:val="008A29DE"/>
    <w:rsid w:val="008A2CA9"/>
    <w:rsid w:val="008A3B48"/>
    <w:rsid w:val="008A51F2"/>
    <w:rsid w:val="008A6DB2"/>
    <w:rsid w:val="008B0846"/>
    <w:rsid w:val="008B250D"/>
    <w:rsid w:val="008B26C8"/>
    <w:rsid w:val="008B2B2E"/>
    <w:rsid w:val="008B3211"/>
    <w:rsid w:val="008B3682"/>
    <w:rsid w:val="008B4240"/>
    <w:rsid w:val="008B44AD"/>
    <w:rsid w:val="008B66E9"/>
    <w:rsid w:val="008B6A5E"/>
    <w:rsid w:val="008B72FB"/>
    <w:rsid w:val="008C3428"/>
    <w:rsid w:val="008C396C"/>
    <w:rsid w:val="008C7618"/>
    <w:rsid w:val="008D08B2"/>
    <w:rsid w:val="008D0FC3"/>
    <w:rsid w:val="008D1508"/>
    <w:rsid w:val="008D3453"/>
    <w:rsid w:val="008D3C5E"/>
    <w:rsid w:val="008D422F"/>
    <w:rsid w:val="008D457D"/>
    <w:rsid w:val="008D58E6"/>
    <w:rsid w:val="008D6B19"/>
    <w:rsid w:val="008D6C4B"/>
    <w:rsid w:val="008D7133"/>
    <w:rsid w:val="008D7F50"/>
    <w:rsid w:val="008E0CA1"/>
    <w:rsid w:val="008E1AC5"/>
    <w:rsid w:val="008E354B"/>
    <w:rsid w:val="008E3D26"/>
    <w:rsid w:val="008E3E81"/>
    <w:rsid w:val="008E681E"/>
    <w:rsid w:val="008E6D05"/>
    <w:rsid w:val="008E6E92"/>
    <w:rsid w:val="008E71C4"/>
    <w:rsid w:val="008F03D8"/>
    <w:rsid w:val="008F0F4B"/>
    <w:rsid w:val="008F288A"/>
    <w:rsid w:val="008F6D22"/>
    <w:rsid w:val="009000C1"/>
    <w:rsid w:val="00900359"/>
    <w:rsid w:val="00900CC6"/>
    <w:rsid w:val="00901C03"/>
    <w:rsid w:val="009020EB"/>
    <w:rsid w:val="00902617"/>
    <w:rsid w:val="00903BCD"/>
    <w:rsid w:val="009043C5"/>
    <w:rsid w:val="00904A0A"/>
    <w:rsid w:val="00905495"/>
    <w:rsid w:val="0090583C"/>
    <w:rsid w:val="00906147"/>
    <w:rsid w:val="00910F8F"/>
    <w:rsid w:val="00911C83"/>
    <w:rsid w:val="0091257A"/>
    <w:rsid w:val="00912A6F"/>
    <w:rsid w:val="00913281"/>
    <w:rsid w:val="00914493"/>
    <w:rsid w:val="009145D9"/>
    <w:rsid w:val="00914B67"/>
    <w:rsid w:val="0091576B"/>
    <w:rsid w:val="009203D7"/>
    <w:rsid w:val="00920E91"/>
    <w:rsid w:val="00921B9F"/>
    <w:rsid w:val="00922896"/>
    <w:rsid w:val="0092306C"/>
    <w:rsid w:val="009235DB"/>
    <w:rsid w:val="009253CE"/>
    <w:rsid w:val="00926A4E"/>
    <w:rsid w:val="00926B40"/>
    <w:rsid w:val="00930391"/>
    <w:rsid w:val="00931A01"/>
    <w:rsid w:val="00931CE1"/>
    <w:rsid w:val="009334DF"/>
    <w:rsid w:val="0093583A"/>
    <w:rsid w:val="00936E4A"/>
    <w:rsid w:val="00937983"/>
    <w:rsid w:val="00940200"/>
    <w:rsid w:val="009430EA"/>
    <w:rsid w:val="00943E6D"/>
    <w:rsid w:val="0094490D"/>
    <w:rsid w:val="00944A27"/>
    <w:rsid w:val="00946EDB"/>
    <w:rsid w:val="00947DD9"/>
    <w:rsid w:val="00951679"/>
    <w:rsid w:val="00951D43"/>
    <w:rsid w:val="00952BBF"/>
    <w:rsid w:val="00952F29"/>
    <w:rsid w:val="00952FF8"/>
    <w:rsid w:val="00953F5C"/>
    <w:rsid w:val="00956AFC"/>
    <w:rsid w:val="0096111F"/>
    <w:rsid w:val="00961C29"/>
    <w:rsid w:val="0096226A"/>
    <w:rsid w:val="009627A6"/>
    <w:rsid w:val="009676F3"/>
    <w:rsid w:val="00970A3D"/>
    <w:rsid w:val="009718EE"/>
    <w:rsid w:val="00972472"/>
    <w:rsid w:val="00973052"/>
    <w:rsid w:val="00973633"/>
    <w:rsid w:val="00974A0E"/>
    <w:rsid w:val="00976D4C"/>
    <w:rsid w:val="00980663"/>
    <w:rsid w:val="00981D9E"/>
    <w:rsid w:val="00981EDB"/>
    <w:rsid w:val="00982DAF"/>
    <w:rsid w:val="00983AFA"/>
    <w:rsid w:val="00983F11"/>
    <w:rsid w:val="00984270"/>
    <w:rsid w:val="009846FD"/>
    <w:rsid w:val="00984ADB"/>
    <w:rsid w:val="00985DDB"/>
    <w:rsid w:val="009862B8"/>
    <w:rsid w:val="00986A6F"/>
    <w:rsid w:val="00987348"/>
    <w:rsid w:val="009908E7"/>
    <w:rsid w:val="00990E5A"/>
    <w:rsid w:val="009914F3"/>
    <w:rsid w:val="00991E1E"/>
    <w:rsid w:val="009934F1"/>
    <w:rsid w:val="00996994"/>
    <w:rsid w:val="009A0DAD"/>
    <w:rsid w:val="009A2B0B"/>
    <w:rsid w:val="009A3AFF"/>
    <w:rsid w:val="009A40EB"/>
    <w:rsid w:val="009A4483"/>
    <w:rsid w:val="009A5EF3"/>
    <w:rsid w:val="009A5FDD"/>
    <w:rsid w:val="009B0F16"/>
    <w:rsid w:val="009B1007"/>
    <w:rsid w:val="009B2811"/>
    <w:rsid w:val="009B33E1"/>
    <w:rsid w:val="009B352C"/>
    <w:rsid w:val="009B35E5"/>
    <w:rsid w:val="009B4477"/>
    <w:rsid w:val="009B6C7D"/>
    <w:rsid w:val="009C06F3"/>
    <w:rsid w:val="009C071D"/>
    <w:rsid w:val="009C0B1E"/>
    <w:rsid w:val="009C0D78"/>
    <w:rsid w:val="009C1F27"/>
    <w:rsid w:val="009C255D"/>
    <w:rsid w:val="009C26A3"/>
    <w:rsid w:val="009C5338"/>
    <w:rsid w:val="009C5591"/>
    <w:rsid w:val="009C5D4C"/>
    <w:rsid w:val="009D0586"/>
    <w:rsid w:val="009D0F9D"/>
    <w:rsid w:val="009D1337"/>
    <w:rsid w:val="009D4DFF"/>
    <w:rsid w:val="009D4F4B"/>
    <w:rsid w:val="009D5164"/>
    <w:rsid w:val="009E19CE"/>
    <w:rsid w:val="009E2393"/>
    <w:rsid w:val="009E46FC"/>
    <w:rsid w:val="009E53B0"/>
    <w:rsid w:val="009E6A14"/>
    <w:rsid w:val="009F2EFB"/>
    <w:rsid w:val="009F5216"/>
    <w:rsid w:val="009F6A43"/>
    <w:rsid w:val="00A00260"/>
    <w:rsid w:val="00A010A2"/>
    <w:rsid w:val="00A01360"/>
    <w:rsid w:val="00A01664"/>
    <w:rsid w:val="00A01D70"/>
    <w:rsid w:val="00A02480"/>
    <w:rsid w:val="00A030C0"/>
    <w:rsid w:val="00A03DC7"/>
    <w:rsid w:val="00A04980"/>
    <w:rsid w:val="00A04BC7"/>
    <w:rsid w:val="00A05117"/>
    <w:rsid w:val="00A0656F"/>
    <w:rsid w:val="00A065BD"/>
    <w:rsid w:val="00A07CEC"/>
    <w:rsid w:val="00A10E86"/>
    <w:rsid w:val="00A13D64"/>
    <w:rsid w:val="00A141AC"/>
    <w:rsid w:val="00A14674"/>
    <w:rsid w:val="00A21F47"/>
    <w:rsid w:val="00A22DE4"/>
    <w:rsid w:val="00A22E29"/>
    <w:rsid w:val="00A232A9"/>
    <w:rsid w:val="00A233A0"/>
    <w:rsid w:val="00A24F6F"/>
    <w:rsid w:val="00A255B5"/>
    <w:rsid w:val="00A26C66"/>
    <w:rsid w:val="00A30131"/>
    <w:rsid w:val="00A311A3"/>
    <w:rsid w:val="00A32443"/>
    <w:rsid w:val="00A342EB"/>
    <w:rsid w:val="00A34605"/>
    <w:rsid w:val="00A352A6"/>
    <w:rsid w:val="00A355E3"/>
    <w:rsid w:val="00A3575D"/>
    <w:rsid w:val="00A3593B"/>
    <w:rsid w:val="00A35ED3"/>
    <w:rsid w:val="00A369E6"/>
    <w:rsid w:val="00A36D4A"/>
    <w:rsid w:val="00A36EFC"/>
    <w:rsid w:val="00A37A3C"/>
    <w:rsid w:val="00A40C87"/>
    <w:rsid w:val="00A40CEF"/>
    <w:rsid w:val="00A41039"/>
    <w:rsid w:val="00A419FF"/>
    <w:rsid w:val="00A422A5"/>
    <w:rsid w:val="00A425A0"/>
    <w:rsid w:val="00A436E8"/>
    <w:rsid w:val="00A4382D"/>
    <w:rsid w:val="00A463FE"/>
    <w:rsid w:val="00A47AFB"/>
    <w:rsid w:val="00A5396F"/>
    <w:rsid w:val="00A54647"/>
    <w:rsid w:val="00A61E46"/>
    <w:rsid w:val="00A626EC"/>
    <w:rsid w:val="00A62B01"/>
    <w:rsid w:val="00A62D2F"/>
    <w:rsid w:val="00A63234"/>
    <w:rsid w:val="00A65031"/>
    <w:rsid w:val="00A65177"/>
    <w:rsid w:val="00A65982"/>
    <w:rsid w:val="00A65CC8"/>
    <w:rsid w:val="00A7092C"/>
    <w:rsid w:val="00A70EED"/>
    <w:rsid w:val="00A72739"/>
    <w:rsid w:val="00A72F69"/>
    <w:rsid w:val="00A75709"/>
    <w:rsid w:val="00A758E0"/>
    <w:rsid w:val="00A75962"/>
    <w:rsid w:val="00A75977"/>
    <w:rsid w:val="00A778B0"/>
    <w:rsid w:val="00A77C6C"/>
    <w:rsid w:val="00A81348"/>
    <w:rsid w:val="00A81C72"/>
    <w:rsid w:val="00A835DF"/>
    <w:rsid w:val="00A84886"/>
    <w:rsid w:val="00A860D4"/>
    <w:rsid w:val="00A87045"/>
    <w:rsid w:val="00A875C5"/>
    <w:rsid w:val="00A87A1D"/>
    <w:rsid w:val="00A9110C"/>
    <w:rsid w:val="00A91415"/>
    <w:rsid w:val="00A91B4D"/>
    <w:rsid w:val="00A91E80"/>
    <w:rsid w:val="00A92299"/>
    <w:rsid w:val="00A92634"/>
    <w:rsid w:val="00A92EE5"/>
    <w:rsid w:val="00A95723"/>
    <w:rsid w:val="00A95EED"/>
    <w:rsid w:val="00A95FF4"/>
    <w:rsid w:val="00A964A1"/>
    <w:rsid w:val="00A97412"/>
    <w:rsid w:val="00A97C6F"/>
    <w:rsid w:val="00AA1877"/>
    <w:rsid w:val="00AA2992"/>
    <w:rsid w:val="00AA3615"/>
    <w:rsid w:val="00AA45CC"/>
    <w:rsid w:val="00AA49E2"/>
    <w:rsid w:val="00AA4F9D"/>
    <w:rsid w:val="00AA59AA"/>
    <w:rsid w:val="00AA63FE"/>
    <w:rsid w:val="00AA745C"/>
    <w:rsid w:val="00AB07EC"/>
    <w:rsid w:val="00AB22B8"/>
    <w:rsid w:val="00AB2CDD"/>
    <w:rsid w:val="00AB2F19"/>
    <w:rsid w:val="00AB33AF"/>
    <w:rsid w:val="00AB57EE"/>
    <w:rsid w:val="00AB64C3"/>
    <w:rsid w:val="00AB6B47"/>
    <w:rsid w:val="00AB6E9A"/>
    <w:rsid w:val="00AB77F3"/>
    <w:rsid w:val="00AC0717"/>
    <w:rsid w:val="00AC086A"/>
    <w:rsid w:val="00AC0D0E"/>
    <w:rsid w:val="00AC3270"/>
    <w:rsid w:val="00AC5960"/>
    <w:rsid w:val="00AD08B6"/>
    <w:rsid w:val="00AD1417"/>
    <w:rsid w:val="00AD2251"/>
    <w:rsid w:val="00AD3864"/>
    <w:rsid w:val="00AD6F69"/>
    <w:rsid w:val="00AD7968"/>
    <w:rsid w:val="00AE0AD1"/>
    <w:rsid w:val="00AE0D67"/>
    <w:rsid w:val="00AE0ECC"/>
    <w:rsid w:val="00AE1A54"/>
    <w:rsid w:val="00AE24C7"/>
    <w:rsid w:val="00AE3974"/>
    <w:rsid w:val="00AF0A49"/>
    <w:rsid w:val="00AF10CA"/>
    <w:rsid w:val="00AF214E"/>
    <w:rsid w:val="00AF4A13"/>
    <w:rsid w:val="00AF4B2E"/>
    <w:rsid w:val="00AF6041"/>
    <w:rsid w:val="00AF6A3B"/>
    <w:rsid w:val="00AF7EB1"/>
    <w:rsid w:val="00B00685"/>
    <w:rsid w:val="00B02C8A"/>
    <w:rsid w:val="00B06B43"/>
    <w:rsid w:val="00B07F23"/>
    <w:rsid w:val="00B07FE4"/>
    <w:rsid w:val="00B11D37"/>
    <w:rsid w:val="00B12EB2"/>
    <w:rsid w:val="00B1410F"/>
    <w:rsid w:val="00B14442"/>
    <w:rsid w:val="00B14B8F"/>
    <w:rsid w:val="00B14DE9"/>
    <w:rsid w:val="00B156C7"/>
    <w:rsid w:val="00B170D9"/>
    <w:rsid w:val="00B17228"/>
    <w:rsid w:val="00B20AA6"/>
    <w:rsid w:val="00B210E1"/>
    <w:rsid w:val="00B2195B"/>
    <w:rsid w:val="00B2270F"/>
    <w:rsid w:val="00B237FA"/>
    <w:rsid w:val="00B2455D"/>
    <w:rsid w:val="00B25F1F"/>
    <w:rsid w:val="00B263C3"/>
    <w:rsid w:val="00B2668E"/>
    <w:rsid w:val="00B2725C"/>
    <w:rsid w:val="00B276FA"/>
    <w:rsid w:val="00B301D5"/>
    <w:rsid w:val="00B314A4"/>
    <w:rsid w:val="00B32345"/>
    <w:rsid w:val="00B32F39"/>
    <w:rsid w:val="00B34110"/>
    <w:rsid w:val="00B34ACE"/>
    <w:rsid w:val="00B376C2"/>
    <w:rsid w:val="00B4003A"/>
    <w:rsid w:val="00B408D2"/>
    <w:rsid w:val="00B40EFE"/>
    <w:rsid w:val="00B41768"/>
    <w:rsid w:val="00B42513"/>
    <w:rsid w:val="00B43725"/>
    <w:rsid w:val="00B456D4"/>
    <w:rsid w:val="00B4639D"/>
    <w:rsid w:val="00B4709C"/>
    <w:rsid w:val="00B47DB9"/>
    <w:rsid w:val="00B507B7"/>
    <w:rsid w:val="00B5099B"/>
    <w:rsid w:val="00B51DE1"/>
    <w:rsid w:val="00B52EF8"/>
    <w:rsid w:val="00B53A31"/>
    <w:rsid w:val="00B53D4E"/>
    <w:rsid w:val="00B53D55"/>
    <w:rsid w:val="00B54075"/>
    <w:rsid w:val="00B544DD"/>
    <w:rsid w:val="00B549D2"/>
    <w:rsid w:val="00B576F0"/>
    <w:rsid w:val="00B6064E"/>
    <w:rsid w:val="00B62008"/>
    <w:rsid w:val="00B62D73"/>
    <w:rsid w:val="00B630C8"/>
    <w:rsid w:val="00B64C2D"/>
    <w:rsid w:val="00B65F56"/>
    <w:rsid w:val="00B705A3"/>
    <w:rsid w:val="00B7146C"/>
    <w:rsid w:val="00B71D36"/>
    <w:rsid w:val="00B72AB1"/>
    <w:rsid w:val="00B73C14"/>
    <w:rsid w:val="00B75C4B"/>
    <w:rsid w:val="00B762CC"/>
    <w:rsid w:val="00B77F25"/>
    <w:rsid w:val="00B80739"/>
    <w:rsid w:val="00B80913"/>
    <w:rsid w:val="00B82F7F"/>
    <w:rsid w:val="00B8363A"/>
    <w:rsid w:val="00B84212"/>
    <w:rsid w:val="00B84739"/>
    <w:rsid w:val="00B85654"/>
    <w:rsid w:val="00B87696"/>
    <w:rsid w:val="00B87F32"/>
    <w:rsid w:val="00B9045A"/>
    <w:rsid w:val="00B904F5"/>
    <w:rsid w:val="00B905C9"/>
    <w:rsid w:val="00B90D48"/>
    <w:rsid w:val="00B91126"/>
    <w:rsid w:val="00B92B73"/>
    <w:rsid w:val="00B95E86"/>
    <w:rsid w:val="00B9799D"/>
    <w:rsid w:val="00BA0114"/>
    <w:rsid w:val="00BA0E8B"/>
    <w:rsid w:val="00BA138B"/>
    <w:rsid w:val="00BA1713"/>
    <w:rsid w:val="00BA3729"/>
    <w:rsid w:val="00BA526B"/>
    <w:rsid w:val="00BB1088"/>
    <w:rsid w:val="00BB1138"/>
    <w:rsid w:val="00BB1EF6"/>
    <w:rsid w:val="00BB2294"/>
    <w:rsid w:val="00BB4D5F"/>
    <w:rsid w:val="00BB589A"/>
    <w:rsid w:val="00BB668D"/>
    <w:rsid w:val="00BB6D32"/>
    <w:rsid w:val="00BB7D14"/>
    <w:rsid w:val="00BC130B"/>
    <w:rsid w:val="00BC50EE"/>
    <w:rsid w:val="00BC543B"/>
    <w:rsid w:val="00BC61FF"/>
    <w:rsid w:val="00BC7966"/>
    <w:rsid w:val="00BD0649"/>
    <w:rsid w:val="00BD0B17"/>
    <w:rsid w:val="00BD0DD8"/>
    <w:rsid w:val="00BD0EBA"/>
    <w:rsid w:val="00BD1A7E"/>
    <w:rsid w:val="00BD2D3C"/>
    <w:rsid w:val="00BD3FDD"/>
    <w:rsid w:val="00BD420E"/>
    <w:rsid w:val="00BD48D8"/>
    <w:rsid w:val="00BD52A5"/>
    <w:rsid w:val="00BD5845"/>
    <w:rsid w:val="00BD64EE"/>
    <w:rsid w:val="00BD7331"/>
    <w:rsid w:val="00BE1AD5"/>
    <w:rsid w:val="00BE1D29"/>
    <w:rsid w:val="00BE2A70"/>
    <w:rsid w:val="00BE36E4"/>
    <w:rsid w:val="00BE3AF4"/>
    <w:rsid w:val="00BE4BE9"/>
    <w:rsid w:val="00BF3BAD"/>
    <w:rsid w:val="00BF6346"/>
    <w:rsid w:val="00C007EB"/>
    <w:rsid w:val="00C03C6C"/>
    <w:rsid w:val="00C046B8"/>
    <w:rsid w:val="00C119B6"/>
    <w:rsid w:val="00C12118"/>
    <w:rsid w:val="00C15816"/>
    <w:rsid w:val="00C16003"/>
    <w:rsid w:val="00C176B9"/>
    <w:rsid w:val="00C1784A"/>
    <w:rsid w:val="00C17DCA"/>
    <w:rsid w:val="00C206B3"/>
    <w:rsid w:val="00C20BF7"/>
    <w:rsid w:val="00C20EE1"/>
    <w:rsid w:val="00C235CD"/>
    <w:rsid w:val="00C248E9"/>
    <w:rsid w:val="00C2545A"/>
    <w:rsid w:val="00C27182"/>
    <w:rsid w:val="00C272C5"/>
    <w:rsid w:val="00C313CB"/>
    <w:rsid w:val="00C31869"/>
    <w:rsid w:val="00C31E29"/>
    <w:rsid w:val="00C329E4"/>
    <w:rsid w:val="00C33FC1"/>
    <w:rsid w:val="00C3570C"/>
    <w:rsid w:val="00C40F13"/>
    <w:rsid w:val="00C4322D"/>
    <w:rsid w:val="00C448D9"/>
    <w:rsid w:val="00C44906"/>
    <w:rsid w:val="00C44DBF"/>
    <w:rsid w:val="00C462AB"/>
    <w:rsid w:val="00C52232"/>
    <w:rsid w:val="00C561B7"/>
    <w:rsid w:val="00C57491"/>
    <w:rsid w:val="00C579CB"/>
    <w:rsid w:val="00C63DE4"/>
    <w:rsid w:val="00C64BB7"/>
    <w:rsid w:val="00C651B7"/>
    <w:rsid w:val="00C6540F"/>
    <w:rsid w:val="00C65A9F"/>
    <w:rsid w:val="00C702DF"/>
    <w:rsid w:val="00C7089F"/>
    <w:rsid w:val="00C7564C"/>
    <w:rsid w:val="00C75A65"/>
    <w:rsid w:val="00C75CE4"/>
    <w:rsid w:val="00C75DB8"/>
    <w:rsid w:val="00C76E8A"/>
    <w:rsid w:val="00C7713C"/>
    <w:rsid w:val="00C823B7"/>
    <w:rsid w:val="00C82721"/>
    <w:rsid w:val="00C837AF"/>
    <w:rsid w:val="00C840F1"/>
    <w:rsid w:val="00C8448E"/>
    <w:rsid w:val="00C84C80"/>
    <w:rsid w:val="00C853E1"/>
    <w:rsid w:val="00C85639"/>
    <w:rsid w:val="00C87CFD"/>
    <w:rsid w:val="00C915F6"/>
    <w:rsid w:val="00C91826"/>
    <w:rsid w:val="00C91F94"/>
    <w:rsid w:val="00C922A7"/>
    <w:rsid w:val="00C93CC5"/>
    <w:rsid w:val="00C9607A"/>
    <w:rsid w:val="00CA0D05"/>
    <w:rsid w:val="00CA44D4"/>
    <w:rsid w:val="00CA4C66"/>
    <w:rsid w:val="00CA7ACE"/>
    <w:rsid w:val="00CA7C33"/>
    <w:rsid w:val="00CB1D14"/>
    <w:rsid w:val="00CB1F6C"/>
    <w:rsid w:val="00CB21EA"/>
    <w:rsid w:val="00CB2F3D"/>
    <w:rsid w:val="00CB4604"/>
    <w:rsid w:val="00CB4F2E"/>
    <w:rsid w:val="00CB53C0"/>
    <w:rsid w:val="00CB5FD3"/>
    <w:rsid w:val="00CB6005"/>
    <w:rsid w:val="00CC1518"/>
    <w:rsid w:val="00CC28C4"/>
    <w:rsid w:val="00CC45EC"/>
    <w:rsid w:val="00CC5184"/>
    <w:rsid w:val="00CC52A3"/>
    <w:rsid w:val="00CC6170"/>
    <w:rsid w:val="00CC68C3"/>
    <w:rsid w:val="00CC6D92"/>
    <w:rsid w:val="00CD05FD"/>
    <w:rsid w:val="00CD08E3"/>
    <w:rsid w:val="00CD1CB1"/>
    <w:rsid w:val="00CD20BB"/>
    <w:rsid w:val="00CD3032"/>
    <w:rsid w:val="00CD3FDE"/>
    <w:rsid w:val="00CD5D54"/>
    <w:rsid w:val="00CD6399"/>
    <w:rsid w:val="00CD679F"/>
    <w:rsid w:val="00CD7F16"/>
    <w:rsid w:val="00CE6284"/>
    <w:rsid w:val="00CE6430"/>
    <w:rsid w:val="00CE6BAE"/>
    <w:rsid w:val="00CE7957"/>
    <w:rsid w:val="00CF1A10"/>
    <w:rsid w:val="00CF1DDE"/>
    <w:rsid w:val="00CF20A8"/>
    <w:rsid w:val="00CF46A4"/>
    <w:rsid w:val="00CF6088"/>
    <w:rsid w:val="00CF6262"/>
    <w:rsid w:val="00CF66C5"/>
    <w:rsid w:val="00D01A1E"/>
    <w:rsid w:val="00D02918"/>
    <w:rsid w:val="00D02D54"/>
    <w:rsid w:val="00D0334B"/>
    <w:rsid w:val="00D043F7"/>
    <w:rsid w:val="00D04442"/>
    <w:rsid w:val="00D0451F"/>
    <w:rsid w:val="00D04ACC"/>
    <w:rsid w:val="00D05D65"/>
    <w:rsid w:val="00D06DC5"/>
    <w:rsid w:val="00D07FDA"/>
    <w:rsid w:val="00D10E28"/>
    <w:rsid w:val="00D11A55"/>
    <w:rsid w:val="00D123D2"/>
    <w:rsid w:val="00D12980"/>
    <w:rsid w:val="00D13BEB"/>
    <w:rsid w:val="00D13DA5"/>
    <w:rsid w:val="00D145B8"/>
    <w:rsid w:val="00D1494F"/>
    <w:rsid w:val="00D15B6F"/>
    <w:rsid w:val="00D15B71"/>
    <w:rsid w:val="00D15DA2"/>
    <w:rsid w:val="00D16275"/>
    <w:rsid w:val="00D1720A"/>
    <w:rsid w:val="00D17CE9"/>
    <w:rsid w:val="00D2069F"/>
    <w:rsid w:val="00D2223F"/>
    <w:rsid w:val="00D2236B"/>
    <w:rsid w:val="00D26644"/>
    <w:rsid w:val="00D26C6A"/>
    <w:rsid w:val="00D302DD"/>
    <w:rsid w:val="00D30E5B"/>
    <w:rsid w:val="00D32609"/>
    <w:rsid w:val="00D35DA9"/>
    <w:rsid w:val="00D3747B"/>
    <w:rsid w:val="00D40D77"/>
    <w:rsid w:val="00D41ABE"/>
    <w:rsid w:val="00D4715C"/>
    <w:rsid w:val="00D47BB6"/>
    <w:rsid w:val="00D50121"/>
    <w:rsid w:val="00D51859"/>
    <w:rsid w:val="00D52012"/>
    <w:rsid w:val="00D52397"/>
    <w:rsid w:val="00D54597"/>
    <w:rsid w:val="00D54E7B"/>
    <w:rsid w:val="00D553EB"/>
    <w:rsid w:val="00D55629"/>
    <w:rsid w:val="00D559AD"/>
    <w:rsid w:val="00D55B79"/>
    <w:rsid w:val="00D572D2"/>
    <w:rsid w:val="00D57CDC"/>
    <w:rsid w:val="00D57F44"/>
    <w:rsid w:val="00D60A8D"/>
    <w:rsid w:val="00D61B4D"/>
    <w:rsid w:val="00D635D1"/>
    <w:rsid w:val="00D67833"/>
    <w:rsid w:val="00D710C6"/>
    <w:rsid w:val="00D71C3B"/>
    <w:rsid w:val="00D72A3F"/>
    <w:rsid w:val="00D72EB2"/>
    <w:rsid w:val="00D74075"/>
    <w:rsid w:val="00D74F91"/>
    <w:rsid w:val="00D76725"/>
    <w:rsid w:val="00D808C3"/>
    <w:rsid w:val="00D82D9D"/>
    <w:rsid w:val="00D86AA6"/>
    <w:rsid w:val="00D86DD0"/>
    <w:rsid w:val="00D86E74"/>
    <w:rsid w:val="00D87F59"/>
    <w:rsid w:val="00D90662"/>
    <w:rsid w:val="00D91C81"/>
    <w:rsid w:val="00D929E4"/>
    <w:rsid w:val="00D95B3E"/>
    <w:rsid w:val="00D97726"/>
    <w:rsid w:val="00D97AE9"/>
    <w:rsid w:val="00DA0D5B"/>
    <w:rsid w:val="00DA15C9"/>
    <w:rsid w:val="00DA17CD"/>
    <w:rsid w:val="00DA17FF"/>
    <w:rsid w:val="00DA219A"/>
    <w:rsid w:val="00DA23D5"/>
    <w:rsid w:val="00DA2529"/>
    <w:rsid w:val="00DA2774"/>
    <w:rsid w:val="00DA4034"/>
    <w:rsid w:val="00DA6007"/>
    <w:rsid w:val="00DA7A0F"/>
    <w:rsid w:val="00DB2F34"/>
    <w:rsid w:val="00DB2FC3"/>
    <w:rsid w:val="00DB32E8"/>
    <w:rsid w:val="00DB4E6C"/>
    <w:rsid w:val="00DB5897"/>
    <w:rsid w:val="00DB5B78"/>
    <w:rsid w:val="00DB6660"/>
    <w:rsid w:val="00DB6F8F"/>
    <w:rsid w:val="00DC1B30"/>
    <w:rsid w:val="00DC2B99"/>
    <w:rsid w:val="00DC38F8"/>
    <w:rsid w:val="00DC4801"/>
    <w:rsid w:val="00DC5C0F"/>
    <w:rsid w:val="00DC5E57"/>
    <w:rsid w:val="00DC6167"/>
    <w:rsid w:val="00DC6449"/>
    <w:rsid w:val="00DC6845"/>
    <w:rsid w:val="00DC69C7"/>
    <w:rsid w:val="00DC6C6F"/>
    <w:rsid w:val="00DC6EF3"/>
    <w:rsid w:val="00DC75B2"/>
    <w:rsid w:val="00DD14F1"/>
    <w:rsid w:val="00DD301C"/>
    <w:rsid w:val="00DD33C1"/>
    <w:rsid w:val="00DD3D8D"/>
    <w:rsid w:val="00DD3FEB"/>
    <w:rsid w:val="00DD4A14"/>
    <w:rsid w:val="00DD5B5A"/>
    <w:rsid w:val="00DD64ED"/>
    <w:rsid w:val="00DD6AAA"/>
    <w:rsid w:val="00DD6B37"/>
    <w:rsid w:val="00DD72D4"/>
    <w:rsid w:val="00DD74AC"/>
    <w:rsid w:val="00DD7A0C"/>
    <w:rsid w:val="00DD7E43"/>
    <w:rsid w:val="00DE0855"/>
    <w:rsid w:val="00DE1EA2"/>
    <w:rsid w:val="00DE2849"/>
    <w:rsid w:val="00DE383F"/>
    <w:rsid w:val="00DE6DE8"/>
    <w:rsid w:val="00DF0139"/>
    <w:rsid w:val="00DF0882"/>
    <w:rsid w:val="00DF0C5D"/>
    <w:rsid w:val="00DF17BC"/>
    <w:rsid w:val="00DF2ADF"/>
    <w:rsid w:val="00DF44F3"/>
    <w:rsid w:val="00DF5BDE"/>
    <w:rsid w:val="00DF73F4"/>
    <w:rsid w:val="00E00C7D"/>
    <w:rsid w:val="00E0250C"/>
    <w:rsid w:val="00E048BB"/>
    <w:rsid w:val="00E04C81"/>
    <w:rsid w:val="00E072FF"/>
    <w:rsid w:val="00E10025"/>
    <w:rsid w:val="00E1056B"/>
    <w:rsid w:val="00E11C9D"/>
    <w:rsid w:val="00E120F6"/>
    <w:rsid w:val="00E12773"/>
    <w:rsid w:val="00E1330A"/>
    <w:rsid w:val="00E13BF2"/>
    <w:rsid w:val="00E1462F"/>
    <w:rsid w:val="00E15B81"/>
    <w:rsid w:val="00E20144"/>
    <w:rsid w:val="00E201FD"/>
    <w:rsid w:val="00E21460"/>
    <w:rsid w:val="00E21846"/>
    <w:rsid w:val="00E22939"/>
    <w:rsid w:val="00E22FCB"/>
    <w:rsid w:val="00E24C33"/>
    <w:rsid w:val="00E26A31"/>
    <w:rsid w:val="00E273ED"/>
    <w:rsid w:val="00E300BF"/>
    <w:rsid w:val="00E3027B"/>
    <w:rsid w:val="00E33FF0"/>
    <w:rsid w:val="00E3408E"/>
    <w:rsid w:val="00E346C7"/>
    <w:rsid w:val="00E34FCD"/>
    <w:rsid w:val="00E36231"/>
    <w:rsid w:val="00E36FE6"/>
    <w:rsid w:val="00E400A4"/>
    <w:rsid w:val="00E410D4"/>
    <w:rsid w:val="00E412FD"/>
    <w:rsid w:val="00E42074"/>
    <w:rsid w:val="00E423D1"/>
    <w:rsid w:val="00E4253D"/>
    <w:rsid w:val="00E4260B"/>
    <w:rsid w:val="00E426B8"/>
    <w:rsid w:val="00E4409F"/>
    <w:rsid w:val="00E45821"/>
    <w:rsid w:val="00E47411"/>
    <w:rsid w:val="00E508CF"/>
    <w:rsid w:val="00E510CC"/>
    <w:rsid w:val="00E56113"/>
    <w:rsid w:val="00E56135"/>
    <w:rsid w:val="00E57FCD"/>
    <w:rsid w:val="00E618EB"/>
    <w:rsid w:val="00E62B1E"/>
    <w:rsid w:val="00E62F82"/>
    <w:rsid w:val="00E66508"/>
    <w:rsid w:val="00E71B22"/>
    <w:rsid w:val="00E721EA"/>
    <w:rsid w:val="00E726CF"/>
    <w:rsid w:val="00E731E5"/>
    <w:rsid w:val="00E7376C"/>
    <w:rsid w:val="00E73DD7"/>
    <w:rsid w:val="00E7433F"/>
    <w:rsid w:val="00E747B7"/>
    <w:rsid w:val="00E74860"/>
    <w:rsid w:val="00E7499C"/>
    <w:rsid w:val="00E76F6C"/>
    <w:rsid w:val="00E77992"/>
    <w:rsid w:val="00E821E7"/>
    <w:rsid w:val="00E87A12"/>
    <w:rsid w:val="00E91684"/>
    <w:rsid w:val="00E91DB1"/>
    <w:rsid w:val="00E927C3"/>
    <w:rsid w:val="00E940BB"/>
    <w:rsid w:val="00E95502"/>
    <w:rsid w:val="00E95EA8"/>
    <w:rsid w:val="00EA19C6"/>
    <w:rsid w:val="00EA24C7"/>
    <w:rsid w:val="00EA251F"/>
    <w:rsid w:val="00EA3F53"/>
    <w:rsid w:val="00EA578F"/>
    <w:rsid w:val="00EA7337"/>
    <w:rsid w:val="00EA79C9"/>
    <w:rsid w:val="00EA7F0F"/>
    <w:rsid w:val="00EB2667"/>
    <w:rsid w:val="00EB2D0A"/>
    <w:rsid w:val="00EB3D14"/>
    <w:rsid w:val="00EB6398"/>
    <w:rsid w:val="00EC208E"/>
    <w:rsid w:val="00EC3AC7"/>
    <w:rsid w:val="00EC4B3C"/>
    <w:rsid w:val="00EC4C1C"/>
    <w:rsid w:val="00EC5963"/>
    <w:rsid w:val="00EC5D26"/>
    <w:rsid w:val="00EC6C40"/>
    <w:rsid w:val="00EC6EBF"/>
    <w:rsid w:val="00EC7C06"/>
    <w:rsid w:val="00EC7EE8"/>
    <w:rsid w:val="00ED0BE2"/>
    <w:rsid w:val="00ED1D74"/>
    <w:rsid w:val="00ED57D5"/>
    <w:rsid w:val="00ED62C4"/>
    <w:rsid w:val="00ED656E"/>
    <w:rsid w:val="00ED6862"/>
    <w:rsid w:val="00ED6EAA"/>
    <w:rsid w:val="00ED7137"/>
    <w:rsid w:val="00ED7D67"/>
    <w:rsid w:val="00EE0E52"/>
    <w:rsid w:val="00EE0FC4"/>
    <w:rsid w:val="00EE31A4"/>
    <w:rsid w:val="00EE32B2"/>
    <w:rsid w:val="00EE3B6E"/>
    <w:rsid w:val="00EE3CA7"/>
    <w:rsid w:val="00EE60D0"/>
    <w:rsid w:val="00EE694B"/>
    <w:rsid w:val="00EE6BC6"/>
    <w:rsid w:val="00EE6FFA"/>
    <w:rsid w:val="00EE7820"/>
    <w:rsid w:val="00EF1650"/>
    <w:rsid w:val="00EF2F45"/>
    <w:rsid w:val="00EF395A"/>
    <w:rsid w:val="00EF6F48"/>
    <w:rsid w:val="00F0063A"/>
    <w:rsid w:val="00F02EE0"/>
    <w:rsid w:val="00F032CF"/>
    <w:rsid w:val="00F0441B"/>
    <w:rsid w:val="00F04661"/>
    <w:rsid w:val="00F04C65"/>
    <w:rsid w:val="00F06309"/>
    <w:rsid w:val="00F1125C"/>
    <w:rsid w:val="00F11B95"/>
    <w:rsid w:val="00F1223B"/>
    <w:rsid w:val="00F12750"/>
    <w:rsid w:val="00F12924"/>
    <w:rsid w:val="00F2031C"/>
    <w:rsid w:val="00F2128B"/>
    <w:rsid w:val="00F21440"/>
    <w:rsid w:val="00F23A5B"/>
    <w:rsid w:val="00F2627E"/>
    <w:rsid w:val="00F2762C"/>
    <w:rsid w:val="00F27829"/>
    <w:rsid w:val="00F27AC3"/>
    <w:rsid w:val="00F3078D"/>
    <w:rsid w:val="00F30BE1"/>
    <w:rsid w:val="00F31568"/>
    <w:rsid w:val="00F31D1A"/>
    <w:rsid w:val="00F32284"/>
    <w:rsid w:val="00F32A7F"/>
    <w:rsid w:val="00F330EA"/>
    <w:rsid w:val="00F334DC"/>
    <w:rsid w:val="00F3396A"/>
    <w:rsid w:val="00F34DE0"/>
    <w:rsid w:val="00F3704D"/>
    <w:rsid w:val="00F40E34"/>
    <w:rsid w:val="00F41947"/>
    <w:rsid w:val="00F42387"/>
    <w:rsid w:val="00F42737"/>
    <w:rsid w:val="00F43E7D"/>
    <w:rsid w:val="00F445DE"/>
    <w:rsid w:val="00F45B39"/>
    <w:rsid w:val="00F479EE"/>
    <w:rsid w:val="00F500B6"/>
    <w:rsid w:val="00F519F6"/>
    <w:rsid w:val="00F51A79"/>
    <w:rsid w:val="00F5299F"/>
    <w:rsid w:val="00F5321B"/>
    <w:rsid w:val="00F550C5"/>
    <w:rsid w:val="00F56D41"/>
    <w:rsid w:val="00F56D49"/>
    <w:rsid w:val="00F57F38"/>
    <w:rsid w:val="00F6065F"/>
    <w:rsid w:val="00F60FDC"/>
    <w:rsid w:val="00F62351"/>
    <w:rsid w:val="00F628DE"/>
    <w:rsid w:val="00F62A96"/>
    <w:rsid w:val="00F62BBD"/>
    <w:rsid w:val="00F64C52"/>
    <w:rsid w:val="00F65316"/>
    <w:rsid w:val="00F65D2D"/>
    <w:rsid w:val="00F65DDE"/>
    <w:rsid w:val="00F66314"/>
    <w:rsid w:val="00F71B37"/>
    <w:rsid w:val="00F71D11"/>
    <w:rsid w:val="00F74502"/>
    <w:rsid w:val="00F76117"/>
    <w:rsid w:val="00F76C5C"/>
    <w:rsid w:val="00F76EB1"/>
    <w:rsid w:val="00F774EE"/>
    <w:rsid w:val="00F77846"/>
    <w:rsid w:val="00F80828"/>
    <w:rsid w:val="00F808EF"/>
    <w:rsid w:val="00F8150C"/>
    <w:rsid w:val="00F81D36"/>
    <w:rsid w:val="00F828D2"/>
    <w:rsid w:val="00F8314D"/>
    <w:rsid w:val="00F8466D"/>
    <w:rsid w:val="00F84CE5"/>
    <w:rsid w:val="00F85083"/>
    <w:rsid w:val="00F866AF"/>
    <w:rsid w:val="00F86A7A"/>
    <w:rsid w:val="00F90B6E"/>
    <w:rsid w:val="00F9391E"/>
    <w:rsid w:val="00F9493C"/>
    <w:rsid w:val="00F95730"/>
    <w:rsid w:val="00F96D65"/>
    <w:rsid w:val="00F96FAA"/>
    <w:rsid w:val="00F97958"/>
    <w:rsid w:val="00FA0E44"/>
    <w:rsid w:val="00FA143C"/>
    <w:rsid w:val="00FA177F"/>
    <w:rsid w:val="00FA253D"/>
    <w:rsid w:val="00FA494A"/>
    <w:rsid w:val="00FA5E12"/>
    <w:rsid w:val="00FB16E8"/>
    <w:rsid w:val="00FB1EE3"/>
    <w:rsid w:val="00FB1FC8"/>
    <w:rsid w:val="00FB5392"/>
    <w:rsid w:val="00FB5872"/>
    <w:rsid w:val="00FB75EE"/>
    <w:rsid w:val="00FC0EFF"/>
    <w:rsid w:val="00FC1F05"/>
    <w:rsid w:val="00FC2B04"/>
    <w:rsid w:val="00FC2DDF"/>
    <w:rsid w:val="00FD3960"/>
    <w:rsid w:val="00FD4C7F"/>
    <w:rsid w:val="00FD607A"/>
    <w:rsid w:val="00FD7175"/>
    <w:rsid w:val="00FE0ECB"/>
    <w:rsid w:val="00FE265D"/>
    <w:rsid w:val="00FE2975"/>
    <w:rsid w:val="00FE4EE0"/>
    <w:rsid w:val="00FE5B7E"/>
    <w:rsid w:val="00FE69B6"/>
    <w:rsid w:val="00FE7F5E"/>
    <w:rsid w:val="00FF0229"/>
    <w:rsid w:val="00FF03CB"/>
    <w:rsid w:val="00FF389A"/>
    <w:rsid w:val="00FF3FCD"/>
    <w:rsid w:val="00FF5367"/>
    <w:rsid w:val="00FF57AA"/>
    <w:rsid w:val="00FF582E"/>
    <w:rsid w:val="00FF5A7B"/>
    <w:rsid w:val="00FF61CB"/>
    <w:rsid w:val="00FF6502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B51B8"/>
  <w15:docId w15:val="{FC19DB96-B9ED-4F69-A20C-CF55A73F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99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899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EC4B3C"/>
    <w:pPr>
      <w:keepNext/>
      <w:jc w:val="center"/>
      <w:outlineLvl w:val="0"/>
    </w:pPr>
    <w:rPr>
      <w:rFonts w:ascii="HRTimes" w:hAnsi="HRTimes"/>
      <w:b/>
      <w:color w:val="0000FF"/>
      <w:kern w:val="28"/>
      <w:szCs w:val="20"/>
    </w:rPr>
  </w:style>
  <w:style w:type="paragraph" w:styleId="Naslov2">
    <w:name w:val="heading 2"/>
    <w:basedOn w:val="Normal"/>
    <w:next w:val="Normal"/>
    <w:qFormat/>
    <w:rsid w:val="006F2F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6F2F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B762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B762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B762C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B762CC"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B762CC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B762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8E6E92"/>
    <w:pPr>
      <w:autoSpaceDE w:val="0"/>
      <w:autoSpaceDN w:val="0"/>
      <w:jc w:val="center"/>
    </w:pPr>
    <w:rPr>
      <w:rFonts w:ascii="HRTimes" w:hAnsi="HRTimes" w:cs="HRTimes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8E6E92"/>
    <w:rPr>
      <w:rFonts w:ascii="HRTimes" w:hAnsi="HRTimes" w:cs="HRTimes"/>
      <w:b/>
      <w:bCs/>
      <w:kern w:val="28"/>
      <w:sz w:val="32"/>
      <w:szCs w:val="32"/>
      <w:lang w:eastAsia="en-US"/>
    </w:rPr>
  </w:style>
  <w:style w:type="paragraph" w:styleId="Podnoje">
    <w:name w:val="footer"/>
    <w:basedOn w:val="Normal"/>
    <w:link w:val="PodnojeChar"/>
    <w:uiPriority w:val="99"/>
    <w:rsid w:val="005D4628"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paragraph" w:styleId="Tijeloteksta3">
    <w:name w:val="Body Text 3"/>
    <w:basedOn w:val="Normal"/>
    <w:rsid w:val="00F30BE1"/>
    <w:rPr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6E7051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table" w:styleId="Reetkatablice">
    <w:name w:val="Table Grid"/>
    <w:basedOn w:val="Obinatablica"/>
    <w:uiPriority w:val="39"/>
    <w:rsid w:val="0075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0A8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7463F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463F5"/>
    <w:rPr>
      <w:sz w:val="24"/>
      <w:szCs w:val="24"/>
      <w:lang w:eastAsia="en-US"/>
    </w:rPr>
  </w:style>
  <w:style w:type="paragraph" w:styleId="Zaglavlje">
    <w:name w:val="header"/>
    <w:basedOn w:val="Normal"/>
    <w:link w:val="ZaglavljeChar"/>
    <w:rsid w:val="008D1508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rsid w:val="008D1508"/>
    <w:rPr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A95EED"/>
  </w:style>
  <w:style w:type="paragraph" w:styleId="Sadraj2">
    <w:name w:val="toc 2"/>
    <w:basedOn w:val="Normal"/>
    <w:next w:val="Normal"/>
    <w:autoRedefine/>
    <w:uiPriority w:val="39"/>
    <w:rsid w:val="00A95EED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A95EED"/>
    <w:pPr>
      <w:ind w:left="480"/>
    </w:pPr>
  </w:style>
  <w:style w:type="paragraph" w:styleId="Sadraj4">
    <w:name w:val="toc 4"/>
    <w:basedOn w:val="Normal"/>
    <w:next w:val="Normal"/>
    <w:autoRedefine/>
    <w:uiPriority w:val="39"/>
    <w:rsid w:val="00A95EED"/>
    <w:pPr>
      <w:ind w:left="720"/>
    </w:pPr>
  </w:style>
  <w:style w:type="character" w:styleId="Hiperveza">
    <w:name w:val="Hyperlink"/>
    <w:basedOn w:val="Zadanifontodlomka"/>
    <w:uiPriority w:val="99"/>
    <w:rsid w:val="00A95EED"/>
    <w:rPr>
      <w:color w:val="0000FF"/>
      <w:u w:val="single"/>
    </w:rPr>
  </w:style>
  <w:style w:type="character" w:styleId="Brojstranice">
    <w:name w:val="page number"/>
    <w:basedOn w:val="Zadanifontodlomka"/>
    <w:rsid w:val="00625B0A"/>
  </w:style>
  <w:style w:type="paragraph" w:styleId="Bezproreda">
    <w:name w:val="No Spacing"/>
    <w:link w:val="BezproredaChar"/>
    <w:uiPriority w:val="1"/>
    <w:qFormat/>
    <w:rsid w:val="00195ADE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195ADE"/>
    <w:rPr>
      <w:rFonts w:ascii="Calibri" w:hAnsi="Calibri"/>
      <w:sz w:val="22"/>
      <w:szCs w:val="22"/>
      <w:lang w:val="hr-HR" w:eastAsia="en-US" w:bidi="ar-SA"/>
    </w:rPr>
  </w:style>
  <w:style w:type="paragraph" w:styleId="Tekstbalonia">
    <w:name w:val="Balloon Text"/>
    <w:basedOn w:val="Normal"/>
    <w:link w:val="TekstbaloniaChar"/>
    <w:rsid w:val="00195A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195ADE"/>
    <w:rPr>
      <w:rFonts w:ascii="Tahoma" w:hAnsi="Tahoma" w:cs="Tahoma"/>
      <w:sz w:val="16"/>
      <w:szCs w:val="16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6205B"/>
    <w:rPr>
      <w:lang w:val="en-AU"/>
    </w:rPr>
  </w:style>
  <w:style w:type="paragraph" w:styleId="Odlomakpopisa">
    <w:name w:val="List Paragraph"/>
    <w:basedOn w:val="Normal"/>
    <w:uiPriority w:val="34"/>
    <w:qFormat/>
    <w:rsid w:val="00E201FD"/>
    <w:pPr>
      <w:ind w:left="720"/>
      <w:contextualSpacing/>
    </w:pPr>
  </w:style>
  <w:style w:type="table" w:styleId="Svijetlatablicareetke1">
    <w:name w:val="Grid Table 1 Light"/>
    <w:basedOn w:val="Obinatablica"/>
    <w:uiPriority w:val="99"/>
    <w:rsid w:val="00AE1A5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jeloteksta-uvlaka2">
    <w:name w:val="Body Text Indent 2"/>
    <w:basedOn w:val="Normal"/>
    <w:link w:val="Tijeloteksta-uvlaka2Char"/>
    <w:semiHidden/>
    <w:unhideWhenUsed/>
    <w:rsid w:val="00AE1A54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AE1A54"/>
    <w:rPr>
      <w:sz w:val="24"/>
      <w:szCs w:val="24"/>
      <w:lang w:eastAsia="en-US"/>
    </w:rPr>
  </w:style>
  <w:style w:type="character" w:styleId="Naglaeno">
    <w:name w:val="Strong"/>
    <w:basedOn w:val="Zadanifontodlomka"/>
    <w:uiPriority w:val="22"/>
    <w:qFormat/>
    <w:rsid w:val="00387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61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5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entalnahigijena.hr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oogle.com/search?cs=0&amp;sca_esv=2236234dce6e64d8&amp;sxsrf=AE3TifP_Q8N_V7HpAAwzxFHezY8RUJbomg%3A1759314695002&amp;q=djevoj%C4%8Dicama+i+djevojkama+u+dobi+od+10+do+16+godina&amp;sa=X&amp;ved=2ahUKEwiHrMT75YKQAxXvhv0HHcoXFSMQxccNegQIAhAB&amp;mstk=AUtExfCBJvZycpwzhktyyIsLNqNYPvc8NFILOirdnJ6JXy6ynWinc48hvKGC7ND87-CekyEuWradbiCx3rKdo_bh1DW3XCJ9jjpmKowhaKkxKyXSloN1nEZkvLxOVUTmtlk8dMRXKqeEBXxXIRRjCy4eXE0FFaHPNVdN4sp5ouC02vCZvBMgRE_cS01d8ULmvTjjv1rxJKXSBKJw5apc8Vh4yAu_-IP5TaJ8qUWt0vWN9jfnDte8JjUahs5IfK34_YKDAvijv3c2U6sy2MIG-5JcoS1G&amp;csui=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F1C7-0E08-45B8-8444-273CC77C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54</Pages>
  <Words>13290</Words>
  <Characters>75755</Characters>
  <Application>Microsoft Office Word</Application>
  <DocSecurity>0</DocSecurity>
  <Lines>631</Lines>
  <Paragraphs>177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GODIŠNJI PLAN I PROGRAM RADA</vt:lpstr>
    </vt:vector>
  </TitlesOfParts>
  <Company>OSNOVNA ŠKOLA DRENJE</Company>
  <LinksUpToDate>false</LinksUpToDate>
  <CharactersWithSpaces>88868</CharactersWithSpaces>
  <SharedDoc>false</SharedDoc>
  <HLinks>
    <vt:vector size="294" baseType="variant">
      <vt:variant>
        <vt:i4>1900595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_Toc304967246</vt:lpwstr>
      </vt:variant>
      <vt:variant>
        <vt:i4>1900595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_Toc304967245</vt:lpwstr>
      </vt:variant>
      <vt:variant>
        <vt:i4>1900595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_Toc304967244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_Toc304967243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_Toc304967242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_Toc304967241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_Toc304967240</vt:lpwstr>
      </vt:variant>
      <vt:variant>
        <vt:i4>1703987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_Toc304967239</vt:lpwstr>
      </vt:variant>
      <vt:variant>
        <vt:i4>1703987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_Toc304967238</vt:lpwstr>
      </vt:variant>
      <vt:variant>
        <vt:i4>1703987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_Toc304967237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_Toc304967236</vt:lpwstr>
      </vt:variant>
      <vt:variant>
        <vt:i4>1703987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_Toc304967235</vt:lpwstr>
      </vt:variant>
      <vt:variant>
        <vt:i4>1703987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_Toc304967234</vt:lpwstr>
      </vt:variant>
      <vt:variant>
        <vt:i4>1703987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_Toc304967233</vt:lpwstr>
      </vt:variant>
      <vt:variant>
        <vt:i4>1703987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_Toc304967232</vt:lpwstr>
      </vt:variant>
      <vt:variant>
        <vt:i4>1703987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_Toc304967231</vt:lpwstr>
      </vt:variant>
      <vt:variant>
        <vt:i4>1703987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_Toc304967230</vt:lpwstr>
      </vt:variant>
      <vt:variant>
        <vt:i4>1769523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_Toc304967229</vt:lpwstr>
      </vt:variant>
      <vt:variant>
        <vt:i4>1769523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_Toc304967228</vt:lpwstr>
      </vt:variant>
      <vt:variant>
        <vt:i4>1769523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_Toc304967227</vt:lpwstr>
      </vt:variant>
      <vt:variant>
        <vt:i4>1769523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_Toc304967226</vt:lpwstr>
      </vt:variant>
      <vt:variant>
        <vt:i4>1769523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_Toc304967225</vt:lpwstr>
      </vt:variant>
      <vt:variant>
        <vt:i4>1769523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_Toc304967224</vt:lpwstr>
      </vt:variant>
      <vt:variant>
        <vt:i4>1769523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_Toc304967223</vt:lpwstr>
      </vt:variant>
      <vt:variant>
        <vt:i4>1769523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_Toc304967222</vt:lpwstr>
      </vt:variant>
      <vt:variant>
        <vt:i4>1769523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_Toc304967221</vt:lpwstr>
      </vt:variant>
      <vt:variant>
        <vt:i4>1769523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_Toc304967220</vt:lpwstr>
      </vt:variant>
      <vt:variant>
        <vt:i4>1572915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_Toc304967219</vt:lpwstr>
      </vt:variant>
      <vt:variant>
        <vt:i4>1572915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_Toc304967218</vt:lpwstr>
      </vt:variant>
      <vt:variant>
        <vt:i4>1572915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_Toc304967217</vt:lpwstr>
      </vt:variant>
      <vt:variant>
        <vt:i4>1572915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_Toc304967216</vt:lpwstr>
      </vt:variant>
      <vt:variant>
        <vt:i4>1572915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_Toc304967215</vt:lpwstr>
      </vt:variant>
      <vt:variant>
        <vt:i4>1572915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_Toc304967214</vt:lpwstr>
      </vt:variant>
      <vt:variant>
        <vt:i4>1572915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_Toc304967213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_Toc304967212</vt:lpwstr>
      </vt:variant>
      <vt:variant>
        <vt:i4>1572915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_Toc304967211</vt:lpwstr>
      </vt:variant>
      <vt:variant>
        <vt:i4>1572915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_Toc304967210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_Toc304967209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_Toc304967208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_Toc304967207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_Toc304967206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_Toc304967205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_Toc304967204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_Toc304967203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_Toc304967202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_Toc304967201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_Toc304967200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_Toc304967199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_Toc304967198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PLAN I PROGRAM RADA</dc:title>
  <dc:subject>2010./2011.</dc:subject>
  <dc:creator>RH-TDU</dc:creator>
  <cp:lastModifiedBy>Windows korisnik</cp:lastModifiedBy>
  <cp:revision>215</cp:revision>
  <cp:lastPrinted>2025-10-13T11:00:00Z</cp:lastPrinted>
  <dcterms:created xsi:type="dcterms:W3CDTF">2023-10-03T16:17:00Z</dcterms:created>
  <dcterms:modified xsi:type="dcterms:W3CDTF">2025-10-14T09:56:00Z</dcterms:modified>
</cp:coreProperties>
</file>