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EC3594" w:rsidRPr="006B6C24" w:rsidTr="007B4A8C">
        <w:trPr>
          <w:trHeight w:val="577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594" w:rsidRPr="002C152C" w:rsidRDefault="00EC3594" w:rsidP="00EC3594">
            <w:pPr>
              <w:pStyle w:val="Naslov1"/>
              <w:rPr>
                <w:i w:val="0"/>
                <w:u w:val="none"/>
              </w:rPr>
            </w:pPr>
            <w:r w:rsidRPr="002C152C">
              <w:rPr>
                <w:i w:val="0"/>
                <w:u w:val="none"/>
              </w:rPr>
              <w:t>NAZIV KORISNIKA:</w:t>
            </w:r>
          </w:p>
          <w:p w:rsidR="00EC3594" w:rsidRPr="006B6C24" w:rsidRDefault="00EC3594" w:rsidP="00EC3594">
            <w:pPr>
              <w:rPr>
                <w:bCs/>
                <w:sz w:val="20"/>
              </w:rPr>
            </w:pPr>
          </w:p>
          <w:p w:rsidR="009B66B4" w:rsidRPr="006B6C24" w:rsidRDefault="009B66B4" w:rsidP="00EC3594">
            <w:pPr>
              <w:rPr>
                <w:bCs/>
                <w:sz w:val="20"/>
              </w:rPr>
            </w:pPr>
          </w:p>
          <w:p w:rsidR="00EC3594" w:rsidRPr="006B6C24" w:rsidRDefault="00EA5362" w:rsidP="00EC359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SAŽETAK DJELOKRUGA RADA</w:t>
            </w:r>
            <w:r w:rsidR="00EC3594" w:rsidRPr="006B6C24">
              <w:rPr>
                <w:bCs/>
                <w:sz w:val="20"/>
              </w:rPr>
              <w:t>:</w:t>
            </w:r>
          </w:p>
          <w:p w:rsidR="00EC3594" w:rsidRPr="006B6C24" w:rsidRDefault="00EC3594" w:rsidP="00EC3594">
            <w:pPr>
              <w:rPr>
                <w:bCs/>
                <w:sz w:val="20"/>
              </w:rPr>
            </w:pPr>
          </w:p>
          <w:p w:rsidR="00B319EE" w:rsidRDefault="00B319EE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Default="00E851F7" w:rsidP="00EC3594">
            <w:pPr>
              <w:jc w:val="left"/>
              <w:rPr>
                <w:bCs/>
                <w:sz w:val="20"/>
              </w:rPr>
            </w:pPr>
          </w:p>
          <w:p w:rsidR="00E851F7" w:rsidRPr="006B6C24" w:rsidRDefault="00E851F7" w:rsidP="00EC3594">
            <w:pPr>
              <w:jc w:val="left"/>
              <w:rPr>
                <w:bCs/>
                <w:sz w:val="20"/>
              </w:rPr>
            </w:pPr>
          </w:p>
          <w:p w:rsidR="00B319EE" w:rsidRPr="002F4B94" w:rsidRDefault="004E2070" w:rsidP="00966F34">
            <w:pPr>
              <w:jc w:val="left"/>
              <w:rPr>
                <w:bCs/>
                <w:color w:val="000000"/>
                <w:sz w:val="20"/>
                <w:szCs w:val="24"/>
                <w:lang w:eastAsia="hr-HR"/>
              </w:rPr>
            </w:pPr>
            <w:r>
              <w:rPr>
                <w:bCs/>
                <w:color w:val="000000"/>
                <w:sz w:val="20"/>
                <w:szCs w:val="24"/>
                <w:lang w:eastAsia="hr-HR"/>
              </w:rPr>
              <w:t>IZVRŠENJE</w:t>
            </w:r>
            <w:r w:rsidR="00B319EE" w:rsidRPr="002F4B94">
              <w:rPr>
                <w:bCs/>
                <w:color w:val="000000"/>
                <w:sz w:val="20"/>
                <w:szCs w:val="24"/>
                <w:lang w:eastAsia="hr-HR"/>
              </w:rPr>
              <w:t xml:space="preserve"> </w:t>
            </w:r>
          </w:p>
          <w:p w:rsidR="00966F34" w:rsidRPr="002F4B94" w:rsidRDefault="00B319EE" w:rsidP="00966F34">
            <w:pPr>
              <w:jc w:val="left"/>
              <w:rPr>
                <w:bCs/>
                <w:color w:val="000000"/>
                <w:sz w:val="20"/>
                <w:szCs w:val="24"/>
                <w:lang w:eastAsia="hr-HR"/>
              </w:rPr>
            </w:pPr>
            <w:r w:rsidRPr="002F4B94">
              <w:rPr>
                <w:bCs/>
                <w:color w:val="000000"/>
                <w:sz w:val="20"/>
                <w:szCs w:val="24"/>
                <w:lang w:eastAsia="hr-HR"/>
              </w:rPr>
              <w:t>01.01. – 30.06.2023.</w:t>
            </w:r>
          </w:p>
          <w:p w:rsidR="00EC3594" w:rsidRPr="006B6C24" w:rsidRDefault="00EC3594" w:rsidP="00EC3594">
            <w:pPr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3594" w:rsidRPr="006B6C24" w:rsidRDefault="00EC3594" w:rsidP="00EC3594">
            <w:pPr>
              <w:rPr>
                <w:sz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594" w:rsidRPr="007A0196" w:rsidRDefault="003578F6" w:rsidP="00D51312">
            <w:pPr>
              <w:rPr>
                <w:caps/>
                <w:sz w:val="20"/>
              </w:rPr>
            </w:pPr>
            <w:r>
              <w:rPr>
                <w:caps/>
                <w:sz w:val="20"/>
              </w:rPr>
              <w:t>OSNOVNA ŠKOLA DRENJE</w:t>
            </w:r>
          </w:p>
          <w:p w:rsidR="00EA5362" w:rsidRDefault="00EA5362" w:rsidP="00D51312">
            <w:pPr>
              <w:rPr>
                <w:sz w:val="20"/>
              </w:rPr>
            </w:pPr>
          </w:p>
          <w:p w:rsidR="009B66B4" w:rsidRPr="006B6C24" w:rsidRDefault="009B66B4" w:rsidP="00D51312">
            <w:pPr>
              <w:rPr>
                <w:sz w:val="20"/>
              </w:rPr>
            </w:pPr>
          </w:p>
          <w:p w:rsidR="009B66B4" w:rsidRPr="00966F34" w:rsidRDefault="00EA5362" w:rsidP="009B66B4">
            <w:pPr>
              <w:rPr>
                <w:i/>
                <w:sz w:val="20"/>
              </w:rPr>
            </w:pPr>
            <w:r w:rsidRPr="00966F34">
              <w:rPr>
                <w:i/>
                <w:sz w:val="20"/>
              </w:rPr>
              <w:t>Obrazlaže se djelokrug rada proračunskog korisnika temeljem propisa i akata, poslovi i organizacijska struktura</w:t>
            </w:r>
          </w:p>
          <w:p w:rsidR="00EA5362" w:rsidRDefault="00EA5362" w:rsidP="009B66B4">
            <w:pPr>
              <w:rPr>
                <w:color w:val="4472C4"/>
                <w:sz w:val="20"/>
              </w:rPr>
            </w:pPr>
          </w:p>
          <w:p w:rsidR="00B319EE" w:rsidRDefault="00B319EE" w:rsidP="00B319EE">
            <w:pPr>
              <w:pStyle w:val="Odlomakpopisa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Osnovna škola Drenje javna je ustanova sa sjedištem u Drenju, Ljudevita Gaja 28. Djelatnost škole obuhvaća osnovnoškolsko obrazovanje i odgoj učenika od 1.-8. razreda. Nastava je organizirana kroz petodnevni radni tjedan sa slobodnim subotama. Nastava se odvija u oblicima: redovna, izborna, dodatna i dopunska nastava prema nastavnim planovima i programima koje je donijelo Ministarstvo znanosti, obrazovanja, prema Godišnjem planu i program rada škole te Školskom kurikulumu za školsku godinu 2022./2023. </w:t>
            </w:r>
          </w:p>
          <w:p w:rsidR="00B319EE" w:rsidRDefault="00B319EE" w:rsidP="00B319EE">
            <w:pPr>
              <w:ind w:firstLine="360"/>
              <w:rPr>
                <w:szCs w:val="24"/>
              </w:rPr>
            </w:pPr>
            <w:r>
              <w:rPr>
                <w:szCs w:val="24"/>
              </w:rPr>
              <w:t xml:space="preserve">Nastava se održava u matičnoj školi u Drenju i sedam područnih odjela i to: </w:t>
            </w:r>
          </w:p>
          <w:p w:rsidR="00B319EE" w:rsidRDefault="00B319EE" w:rsidP="00B319EE">
            <w:pPr>
              <w:pStyle w:val="Odlomakpopisa"/>
              <w:numPr>
                <w:ilvl w:val="0"/>
                <w:numId w:val="40"/>
              </w:numPr>
              <w:spacing w:after="12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Matična škola u Drenju ima 8 (osam) odjela predmetne nastave  i 2(dva) kombinirana odjela razredne nastave (dvorazredna kombinacija). Nastava u razrednoj i predmetnoj nastavi odvija se u prijepodnevnoj smjeni.</w:t>
            </w:r>
          </w:p>
          <w:p w:rsidR="00B319EE" w:rsidRDefault="00B319EE" w:rsidP="00B319EE">
            <w:pPr>
              <w:pStyle w:val="Odlomakpopisa"/>
              <w:numPr>
                <w:ilvl w:val="0"/>
                <w:numId w:val="40"/>
              </w:numPr>
              <w:spacing w:after="12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Područni odjel u Bračevcima ima 1(jedan) odjel (dvorazredna kombinacija) i nastava je organizirana u prijepodnevnoj smjeni.</w:t>
            </w:r>
          </w:p>
          <w:p w:rsidR="00B319EE" w:rsidRPr="00E1188B" w:rsidRDefault="00B319EE" w:rsidP="00B319EE">
            <w:pPr>
              <w:pStyle w:val="Odlomakpopisa"/>
              <w:numPr>
                <w:ilvl w:val="0"/>
                <w:numId w:val="40"/>
              </w:numPr>
              <w:spacing w:after="12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Područni odjel u Kućancima Đakovačkim ima 1(jedan) odjel četver</w:t>
            </w:r>
            <w:r w:rsidRPr="00E1188B">
              <w:rPr>
                <w:szCs w:val="24"/>
              </w:rPr>
              <w:t xml:space="preserve">orazredne </w:t>
            </w:r>
            <w:r>
              <w:rPr>
                <w:szCs w:val="24"/>
              </w:rPr>
              <w:t>kombinacije i nastava je organizirana u prijepodnevnoj smjeni.</w:t>
            </w:r>
          </w:p>
          <w:p w:rsidR="00B319EE" w:rsidRDefault="00B319EE" w:rsidP="00B319EE">
            <w:pPr>
              <w:pStyle w:val="Odlomakpopisa"/>
              <w:numPr>
                <w:ilvl w:val="0"/>
                <w:numId w:val="40"/>
              </w:numPr>
              <w:spacing w:after="12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Područni odjel u Mandićevcu ima 2 (dva) odjela dvorazredne kombinacije i nastava se odvija u prijepodnevnoj smjeni.</w:t>
            </w:r>
          </w:p>
          <w:p w:rsidR="00B319EE" w:rsidRDefault="00B319EE" w:rsidP="00B319EE">
            <w:pPr>
              <w:pStyle w:val="Odlomakpopisa"/>
              <w:numPr>
                <w:ilvl w:val="0"/>
                <w:numId w:val="40"/>
              </w:numPr>
              <w:spacing w:after="120" w:line="276" w:lineRule="auto"/>
              <w:jc w:val="left"/>
              <w:rPr>
                <w:szCs w:val="24"/>
              </w:rPr>
            </w:pPr>
            <w:r w:rsidRPr="00E1188B">
              <w:rPr>
                <w:szCs w:val="24"/>
              </w:rPr>
              <w:t xml:space="preserve">Područni odjel u  Paljevinama  ima 1(jedan) odjel </w:t>
            </w:r>
            <w:r>
              <w:rPr>
                <w:szCs w:val="24"/>
              </w:rPr>
              <w:t>tror</w:t>
            </w:r>
            <w:r w:rsidRPr="00E1188B">
              <w:rPr>
                <w:szCs w:val="24"/>
              </w:rPr>
              <w:t xml:space="preserve">azredne kombinacije i nastava je organizirana u </w:t>
            </w:r>
            <w:r>
              <w:rPr>
                <w:szCs w:val="24"/>
              </w:rPr>
              <w:t>prijepodnevnoj smjeni.</w:t>
            </w:r>
          </w:p>
          <w:p w:rsidR="00B319EE" w:rsidRDefault="00B319EE" w:rsidP="00B319EE">
            <w:pPr>
              <w:pStyle w:val="Odlomakpopisa"/>
              <w:numPr>
                <w:ilvl w:val="0"/>
                <w:numId w:val="40"/>
              </w:numPr>
              <w:spacing w:after="120" w:line="276" w:lineRule="auto"/>
              <w:jc w:val="left"/>
              <w:rPr>
                <w:szCs w:val="24"/>
              </w:rPr>
            </w:pPr>
            <w:r w:rsidRPr="002030CC">
              <w:rPr>
                <w:szCs w:val="24"/>
              </w:rPr>
              <w:t xml:space="preserve">Područni odjel u Potnjanima </w:t>
            </w:r>
            <w:r>
              <w:rPr>
                <w:szCs w:val="24"/>
              </w:rPr>
              <w:t>ima 3 (tri) odjela i to 1 odjel dvorazredne kombinacije i dva čista razredna odjela. Nastava je organizirana u prijepodnevnoj smjeni.</w:t>
            </w:r>
          </w:p>
          <w:p w:rsidR="00B319EE" w:rsidRPr="005C121D" w:rsidRDefault="00B319EE" w:rsidP="00B319EE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jc w:val="left"/>
              <w:rPr>
                <w:szCs w:val="24"/>
              </w:rPr>
            </w:pPr>
            <w:r w:rsidRPr="00E1188B">
              <w:rPr>
                <w:szCs w:val="24"/>
              </w:rPr>
              <w:t xml:space="preserve">Područni odjel u Pridvorju ima </w:t>
            </w:r>
            <w:r>
              <w:rPr>
                <w:szCs w:val="24"/>
              </w:rPr>
              <w:t>1(jedan) odjel</w:t>
            </w:r>
            <w:r w:rsidRPr="00E1188B">
              <w:rPr>
                <w:szCs w:val="24"/>
              </w:rPr>
              <w:t xml:space="preserve"> </w:t>
            </w:r>
            <w:r>
              <w:rPr>
                <w:szCs w:val="24"/>
              </w:rPr>
              <w:t>dvor</w:t>
            </w:r>
            <w:r w:rsidRPr="00E1188B">
              <w:rPr>
                <w:szCs w:val="24"/>
              </w:rPr>
              <w:t>azredne kombinacije i nastava je organizirana u</w:t>
            </w:r>
            <w:r>
              <w:rPr>
                <w:szCs w:val="24"/>
              </w:rPr>
              <w:t xml:space="preserve"> prijepodnevnoj smjeni </w:t>
            </w:r>
            <w:r w:rsidRPr="00E1188B">
              <w:rPr>
                <w:szCs w:val="24"/>
              </w:rPr>
              <w:t>.</w:t>
            </w:r>
          </w:p>
          <w:p w:rsidR="00B319EE" w:rsidRPr="002030CC" w:rsidRDefault="00B319EE" w:rsidP="00B319EE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jc w:val="left"/>
              <w:rPr>
                <w:szCs w:val="24"/>
              </w:rPr>
            </w:pPr>
            <w:r w:rsidRPr="009415C5">
              <w:rPr>
                <w:szCs w:val="24"/>
              </w:rPr>
              <w:t xml:space="preserve">Područni odjel u Slatiniku Drenjskom </w:t>
            </w:r>
            <w:r w:rsidRPr="002030CC">
              <w:rPr>
                <w:szCs w:val="24"/>
              </w:rPr>
              <w:t xml:space="preserve">ima </w:t>
            </w:r>
            <w:r>
              <w:rPr>
                <w:szCs w:val="24"/>
              </w:rPr>
              <w:t>1 (jedan)</w:t>
            </w:r>
            <w:r w:rsidRPr="002030CC">
              <w:rPr>
                <w:szCs w:val="24"/>
              </w:rPr>
              <w:t xml:space="preserve"> odjel</w:t>
            </w:r>
            <w:r>
              <w:rPr>
                <w:szCs w:val="24"/>
              </w:rPr>
              <w:t xml:space="preserve"> četverorazredne</w:t>
            </w:r>
            <w:r w:rsidRPr="002030CC">
              <w:rPr>
                <w:szCs w:val="24"/>
              </w:rPr>
              <w:t xml:space="preserve"> kombinacije i nastava je organizirana u </w:t>
            </w:r>
            <w:r>
              <w:rPr>
                <w:szCs w:val="24"/>
              </w:rPr>
              <w:t>prijepodnevnoj</w:t>
            </w:r>
            <w:r w:rsidRPr="002030CC">
              <w:rPr>
                <w:szCs w:val="24"/>
              </w:rPr>
              <w:t xml:space="preserve"> smjen</w:t>
            </w:r>
            <w:r>
              <w:rPr>
                <w:szCs w:val="24"/>
              </w:rPr>
              <w:t>i</w:t>
            </w:r>
            <w:r w:rsidRPr="002030CC">
              <w:rPr>
                <w:szCs w:val="24"/>
              </w:rPr>
              <w:t>.</w:t>
            </w:r>
          </w:p>
          <w:p w:rsidR="00B319EE" w:rsidRPr="009415C5" w:rsidRDefault="00B319EE" w:rsidP="00B319EE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rPr>
                <w:szCs w:val="24"/>
              </w:rPr>
            </w:pPr>
          </w:p>
          <w:p w:rsidR="00B319EE" w:rsidRDefault="00B319EE" w:rsidP="00B319EE">
            <w:pPr>
              <w:widowControl w:val="0"/>
              <w:autoSpaceDE w:val="0"/>
              <w:autoSpaceDN w:val="0"/>
              <w:adjustRightInd w:val="0"/>
              <w:ind w:firstLine="360"/>
              <w:rPr>
                <w:szCs w:val="24"/>
              </w:rPr>
            </w:pPr>
            <w:r>
              <w:rPr>
                <w:szCs w:val="24"/>
              </w:rPr>
              <w:t>Školu polazi 169 učenika koji su raspoređeni u 20 razrednih odjela. Škola ima 49 radnika s ugovorom na neodređeno radno vrijeme. U punom radnom vremenu radi 35 radnika, a u nepunom radnom vremenu radi 14 radnika.</w:t>
            </w:r>
          </w:p>
          <w:p w:rsidR="00EC3594" w:rsidRDefault="00EC3594" w:rsidP="00EC3594">
            <w:pPr>
              <w:rPr>
                <w:color w:val="4472C4"/>
                <w:sz w:val="20"/>
              </w:rPr>
            </w:pPr>
          </w:p>
          <w:p w:rsidR="00E851F7" w:rsidRDefault="00E851F7" w:rsidP="00EC3594">
            <w:pPr>
              <w:rPr>
                <w:color w:val="4472C4"/>
                <w:sz w:val="20"/>
              </w:rPr>
            </w:pPr>
          </w:p>
          <w:p w:rsidR="00E851F7" w:rsidRDefault="00E851F7" w:rsidP="00EC3594">
            <w:pPr>
              <w:rPr>
                <w:color w:val="4472C4"/>
                <w:sz w:val="20"/>
              </w:rPr>
            </w:pPr>
          </w:p>
          <w:p w:rsidR="00EA5362" w:rsidRDefault="00EA5362" w:rsidP="00EC3594">
            <w:pPr>
              <w:rPr>
                <w:i/>
                <w:iCs/>
                <w:color w:val="4472C4"/>
                <w:sz w:val="20"/>
              </w:rPr>
            </w:pPr>
          </w:p>
          <w:p w:rsidR="00EA5362" w:rsidRPr="002F4B94" w:rsidRDefault="00EA5362" w:rsidP="00EC3594">
            <w:pPr>
              <w:rPr>
                <w:i/>
                <w:iCs/>
                <w:color w:val="000000"/>
                <w:sz w:val="20"/>
              </w:rPr>
            </w:pPr>
            <w:r w:rsidRPr="002F4B94">
              <w:rPr>
                <w:i/>
                <w:iCs/>
                <w:color w:val="000000"/>
                <w:sz w:val="20"/>
              </w:rPr>
              <w:t>Daje se pregled</w:t>
            </w:r>
            <w:r w:rsidR="00C362C4" w:rsidRPr="002F4B94">
              <w:rPr>
                <w:i/>
                <w:iCs/>
                <w:color w:val="000000"/>
                <w:sz w:val="20"/>
              </w:rPr>
              <w:t xml:space="preserve"> izvršenja rashoda</w:t>
            </w:r>
            <w:r w:rsidR="00966F34" w:rsidRPr="002F4B94">
              <w:rPr>
                <w:i/>
                <w:iCs/>
                <w:color w:val="000000"/>
                <w:sz w:val="20"/>
              </w:rPr>
              <w:t xml:space="preserve"> </w:t>
            </w:r>
            <w:r w:rsidRPr="002F4B94">
              <w:rPr>
                <w:i/>
                <w:iCs/>
                <w:color w:val="000000"/>
                <w:sz w:val="20"/>
              </w:rPr>
              <w:t xml:space="preserve"> po programima </w:t>
            </w:r>
          </w:p>
          <w:p w:rsidR="009B66B4" w:rsidRPr="006B6C24" w:rsidRDefault="009B66B4" w:rsidP="00EC3594">
            <w:pPr>
              <w:rPr>
                <w:sz w:val="20"/>
              </w:rPr>
            </w:pPr>
          </w:p>
          <w:tbl>
            <w:tblPr>
              <w:tblW w:w="6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1"/>
              <w:gridCol w:w="2139"/>
              <w:gridCol w:w="1356"/>
              <w:gridCol w:w="1342"/>
              <w:gridCol w:w="1494"/>
            </w:tblGrid>
            <w:tr w:rsidR="00966F34" w:rsidRPr="006B6C24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F34" w:rsidRPr="006B6C24" w:rsidRDefault="00966F34" w:rsidP="00966F34">
                  <w:pPr>
                    <w:rPr>
                      <w:bCs/>
                      <w:sz w:val="20"/>
                    </w:rPr>
                  </w:pPr>
                  <w:proofErr w:type="spellStart"/>
                  <w:r w:rsidRPr="006B6C24">
                    <w:rPr>
                      <w:bCs/>
                      <w:sz w:val="20"/>
                    </w:rPr>
                    <w:lastRenderedPageBreak/>
                    <w:t>R.b</w:t>
                  </w:r>
                  <w:proofErr w:type="spellEnd"/>
                  <w:r w:rsidRPr="006B6C24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F34" w:rsidRPr="006B6C24" w:rsidRDefault="00966F34" w:rsidP="00966F34">
                  <w:pPr>
                    <w:rPr>
                      <w:bCs/>
                      <w:sz w:val="20"/>
                    </w:rPr>
                  </w:pPr>
                  <w:r w:rsidRPr="006B6C24">
                    <w:rPr>
                      <w:bCs/>
                      <w:sz w:val="20"/>
                    </w:rPr>
                    <w:t>Naziv programa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F34" w:rsidRPr="00B9794F" w:rsidRDefault="00966F34" w:rsidP="00966F3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B9794F">
                    <w:rPr>
                      <w:rFonts w:ascii="Times New Roman" w:hAnsi="Times New Roman"/>
                      <w:b w:val="0"/>
                    </w:rPr>
                    <w:t>Plan 2023.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F34" w:rsidRPr="002F4B94" w:rsidRDefault="00966F34" w:rsidP="00966F34">
                  <w:pPr>
                    <w:pStyle w:val="Naslov7"/>
                    <w:rPr>
                      <w:rFonts w:ascii="Times New Roman" w:hAnsi="Times New Roman" w:cs="Times New Roman"/>
                      <w:b w:val="0"/>
                      <w:color w:val="000000"/>
                      <w:szCs w:val="18"/>
                    </w:rPr>
                  </w:pPr>
                  <w:r w:rsidRPr="002F4B94">
                    <w:rPr>
                      <w:rFonts w:ascii="Times New Roman" w:hAnsi="Times New Roman" w:cs="Times New Roman"/>
                      <w:b w:val="0"/>
                      <w:color w:val="000000"/>
                      <w:szCs w:val="18"/>
                    </w:rPr>
                    <w:t>Izvršenje</w:t>
                  </w:r>
                </w:p>
                <w:p w:rsidR="00966F34" w:rsidRPr="002F4B94" w:rsidRDefault="00966F34" w:rsidP="00966F34">
                  <w:pPr>
                    <w:jc w:val="center"/>
                    <w:rPr>
                      <w:color w:val="000000"/>
                    </w:rPr>
                  </w:pPr>
                  <w:r w:rsidRPr="002F4B94">
                    <w:rPr>
                      <w:color w:val="000000"/>
                      <w:sz w:val="18"/>
                      <w:szCs w:val="18"/>
                    </w:rPr>
                    <w:t>1.-6.2023.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F34" w:rsidRPr="002F4B94" w:rsidRDefault="00966F34" w:rsidP="00966F34">
                  <w:pPr>
                    <w:pStyle w:val="Naslov7"/>
                    <w:rPr>
                      <w:rFonts w:ascii="Times New Roman" w:hAnsi="Times New Roman" w:cs="Times New Roman"/>
                      <w:b w:val="0"/>
                      <w:color w:val="000000"/>
                      <w:sz w:val="20"/>
                    </w:rPr>
                  </w:pPr>
                  <w:r w:rsidRPr="002F4B94">
                    <w:rPr>
                      <w:rFonts w:ascii="Times New Roman" w:hAnsi="Times New Roman" w:cs="Times New Roman"/>
                      <w:b w:val="0"/>
                      <w:color w:val="000000"/>
                      <w:sz w:val="20"/>
                    </w:rPr>
                    <w:t>Indeks</w:t>
                  </w:r>
                </w:p>
                <w:p w:rsidR="00530A9A" w:rsidRPr="002F4B94" w:rsidRDefault="00530A9A" w:rsidP="00530A9A">
                  <w:pPr>
                    <w:rPr>
                      <w:bCs/>
                      <w:color w:val="000000"/>
                      <w:lang w:eastAsia="hr-HR"/>
                    </w:rPr>
                  </w:pPr>
                  <w:r w:rsidRPr="002F4B94">
                    <w:rPr>
                      <w:bCs/>
                      <w:color w:val="000000"/>
                      <w:sz w:val="20"/>
                    </w:rPr>
                    <w:t>(Izvršenje/Plan)</w:t>
                  </w:r>
                </w:p>
              </w:tc>
            </w:tr>
            <w:tr w:rsidR="00EC3594" w:rsidRPr="006B6C24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Pr="006B6C24" w:rsidRDefault="00EC3594" w:rsidP="00EC3594">
                  <w:pPr>
                    <w:rPr>
                      <w:sz w:val="20"/>
                    </w:rPr>
                  </w:pPr>
                  <w:r w:rsidRPr="006B6C24"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Default="007A0196" w:rsidP="00EC3594">
                  <w:pPr>
                    <w:jc w:val="left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 xml:space="preserve">Program </w:t>
                  </w:r>
                  <w:r w:rsidRPr="007A0196">
                    <w:rPr>
                      <w:i/>
                      <w:sz w:val="20"/>
                    </w:rPr>
                    <w:t>A (upisuje se naziv programa)</w:t>
                  </w:r>
                </w:p>
                <w:p w:rsidR="006E0736" w:rsidRPr="007A0196" w:rsidRDefault="006E0736" w:rsidP="00EC3594">
                  <w:pPr>
                    <w:jc w:val="left"/>
                    <w:rPr>
                      <w:sz w:val="20"/>
                    </w:rPr>
                  </w:pPr>
                  <w:r w:rsidRPr="00B71E29">
                    <w:rPr>
                      <w:b/>
                      <w:i/>
                      <w:sz w:val="20"/>
                    </w:rPr>
                    <w:t xml:space="preserve">Program 7006 </w:t>
                  </w:r>
                  <w:r>
                    <w:rPr>
                      <w:i/>
                      <w:sz w:val="20"/>
                    </w:rPr>
                    <w:t>Financiranje osnovnog školstva prema minimalnom standardu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594" w:rsidRPr="007A0196" w:rsidRDefault="006E0736" w:rsidP="00EC3594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80.601,00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594" w:rsidRPr="007A0196" w:rsidRDefault="006E0736" w:rsidP="00EC3594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43.043,11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594" w:rsidRPr="007A0196" w:rsidRDefault="006E0736" w:rsidP="00EC3594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53,40</w:t>
                  </w:r>
                </w:p>
              </w:tc>
            </w:tr>
            <w:tr w:rsidR="00EC3594" w:rsidRPr="00A533A1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Pr="00A533A1" w:rsidRDefault="00EC3594" w:rsidP="00EC3594">
                  <w:pPr>
                    <w:rPr>
                      <w:sz w:val="20"/>
                    </w:rPr>
                  </w:pPr>
                  <w:r w:rsidRPr="00A533A1"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Default="007A0196" w:rsidP="00EC3594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Program B</w:t>
                  </w:r>
                </w:p>
                <w:p w:rsidR="00EB3C41" w:rsidRPr="00B71E29" w:rsidRDefault="00EB3C41" w:rsidP="00EB3C41">
                  <w:pPr>
                    <w:jc w:val="left"/>
                    <w:rPr>
                      <w:b/>
                      <w:i/>
                      <w:sz w:val="20"/>
                    </w:rPr>
                  </w:pPr>
                  <w:r w:rsidRPr="00B71E29">
                    <w:rPr>
                      <w:b/>
                      <w:i/>
                      <w:sz w:val="20"/>
                    </w:rPr>
                    <w:t>Program 7011</w:t>
                  </w:r>
                </w:p>
                <w:p w:rsidR="00EB3C41" w:rsidRPr="007A0196" w:rsidRDefault="00EB3C41" w:rsidP="00EB3C41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Financiranje školstva izvan županijskog proračuna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594" w:rsidRPr="007A0196" w:rsidRDefault="00EB3C41" w:rsidP="00EC3594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974.389,00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594" w:rsidRPr="007A0196" w:rsidRDefault="00EB3C41" w:rsidP="00EC3594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551.863,72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594" w:rsidRPr="007A0196" w:rsidRDefault="00EB3C41" w:rsidP="00EC3594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56,64</w:t>
                  </w:r>
                </w:p>
              </w:tc>
            </w:tr>
            <w:tr w:rsidR="00EC3594" w:rsidRPr="00A533A1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Pr="00A533A1" w:rsidRDefault="00EC3594" w:rsidP="00EC3594">
                  <w:pPr>
                    <w:rPr>
                      <w:sz w:val="20"/>
                    </w:rPr>
                  </w:pPr>
                  <w:r w:rsidRPr="00A533A1"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Default="004A2A25" w:rsidP="00EC3594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Program C</w:t>
                  </w:r>
                </w:p>
                <w:p w:rsidR="004A2A25" w:rsidRPr="00B71E29" w:rsidRDefault="004A2A25" w:rsidP="004A2A25">
                  <w:pPr>
                    <w:jc w:val="left"/>
                    <w:rPr>
                      <w:b/>
                      <w:i/>
                      <w:sz w:val="20"/>
                    </w:rPr>
                  </w:pPr>
                  <w:r w:rsidRPr="00B71E29">
                    <w:rPr>
                      <w:b/>
                      <w:i/>
                      <w:sz w:val="20"/>
                    </w:rPr>
                    <w:t>Program 1207</w:t>
                  </w:r>
                </w:p>
                <w:p w:rsidR="004A2A25" w:rsidRPr="007A0196" w:rsidRDefault="004A2A25" w:rsidP="004A2A25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Razvoj odgojno-obrazovnog sustava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594" w:rsidRPr="007A0196" w:rsidRDefault="004A2A25" w:rsidP="00EC3594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12.177,00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594" w:rsidRPr="007A0196" w:rsidRDefault="004A2A25" w:rsidP="00FF749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4.539,91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594" w:rsidRPr="007A0196" w:rsidRDefault="004A2A25" w:rsidP="00EC3594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37,28</w:t>
                  </w:r>
                </w:p>
              </w:tc>
            </w:tr>
            <w:tr w:rsidR="00EC3594" w:rsidRPr="00A533A1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Pr="00A533A1" w:rsidRDefault="00EC3594" w:rsidP="00EC3594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Pr="007A0196" w:rsidRDefault="00EC3594" w:rsidP="00EC3594">
                  <w:pPr>
                    <w:rPr>
                      <w:bCs/>
                      <w:sz w:val="20"/>
                    </w:rPr>
                  </w:pPr>
                  <w:r w:rsidRPr="007A0196">
                    <w:rPr>
                      <w:bCs/>
                      <w:sz w:val="20"/>
                    </w:rPr>
                    <w:t>Ukupno: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594" w:rsidRPr="004A2A25" w:rsidRDefault="004A2A25" w:rsidP="00EC3594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4A2A25">
                    <w:rPr>
                      <w:b/>
                      <w:bCs/>
                      <w:sz w:val="20"/>
                    </w:rPr>
                    <w:t>1.067.167,00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594" w:rsidRPr="004A2A25" w:rsidRDefault="004A2A25" w:rsidP="00EC3594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4A2A25">
                    <w:rPr>
                      <w:b/>
                      <w:bCs/>
                      <w:sz w:val="20"/>
                    </w:rPr>
                    <w:t>599.446,74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594" w:rsidRPr="004A2A25" w:rsidRDefault="004A2A25" w:rsidP="00FF7490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4A2A25">
                    <w:rPr>
                      <w:b/>
                      <w:bCs/>
                      <w:sz w:val="20"/>
                    </w:rPr>
                    <w:t>56,17</w:t>
                  </w:r>
                </w:p>
              </w:tc>
            </w:tr>
          </w:tbl>
          <w:p w:rsidR="00EC3594" w:rsidRDefault="00EC3594" w:rsidP="00EC3594">
            <w:pPr>
              <w:rPr>
                <w:sz w:val="20"/>
              </w:rPr>
            </w:pPr>
          </w:p>
          <w:p w:rsidR="00EA5362" w:rsidRPr="006B6C24" w:rsidRDefault="00EA5362" w:rsidP="00EC3594">
            <w:pPr>
              <w:rPr>
                <w:sz w:val="20"/>
              </w:rPr>
            </w:pPr>
          </w:p>
        </w:tc>
      </w:tr>
    </w:tbl>
    <w:p w:rsidR="00EC3594" w:rsidRPr="006B6C24" w:rsidRDefault="00EC3594" w:rsidP="00EC3594">
      <w:pPr>
        <w:rPr>
          <w:sz w:val="20"/>
        </w:rPr>
      </w:pPr>
    </w:p>
    <w:p w:rsidR="00EC3594" w:rsidRPr="006B6C24" w:rsidRDefault="00EC3594" w:rsidP="00EC3594">
      <w:pPr>
        <w:rPr>
          <w:sz w:val="20"/>
        </w:rPr>
      </w:pPr>
    </w:p>
    <w:p w:rsidR="00EC3594" w:rsidRPr="006B6C24" w:rsidRDefault="00EC3594" w:rsidP="00EC3594">
      <w:pPr>
        <w:rPr>
          <w:sz w:val="20"/>
        </w:rPr>
        <w:sectPr w:rsidR="00EC3594" w:rsidRPr="006B6C24" w:rsidSect="00EC3594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  <w:gridCol w:w="227"/>
        <w:gridCol w:w="6875"/>
      </w:tblGrid>
      <w:tr w:rsidR="00EC3594" w:rsidRPr="006B6C24" w:rsidTr="00FE51AA">
        <w:trPr>
          <w:trHeight w:val="274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594" w:rsidRPr="002C152C" w:rsidRDefault="00EC3594" w:rsidP="00EC3594">
            <w:pPr>
              <w:pStyle w:val="Naslov1"/>
              <w:rPr>
                <w:i w:val="0"/>
                <w:u w:val="none"/>
              </w:rPr>
            </w:pPr>
            <w:r w:rsidRPr="002C152C">
              <w:rPr>
                <w:i w:val="0"/>
                <w:u w:val="none"/>
              </w:rPr>
              <w:lastRenderedPageBreak/>
              <w:t>NAZIV PROGRAMA:</w:t>
            </w:r>
          </w:p>
          <w:p w:rsidR="00EC3594" w:rsidRPr="006B6C24" w:rsidRDefault="00EC3594" w:rsidP="00EC3594">
            <w:pPr>
              <w:rPr>
                <w:bCs/>
                <w:sz w:val="20"/>
              </w:rPr>
            </w:pPr>
          </w:p>
          <w:p w:rsidR="00EC3594" w:rsidRPr="006B6C24" w:rsidRDefault="007A0196" w:rsidP="00EC3594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OPIS PROGRAMA, </w:t>
            </w:r>
            <w:r w:rsidR="00EC3594" w:rsidRPr="006B6C24">
              <w:rPr>
                <w:bCs/>
                <w:sz w:val="20"/>
              </w:rPr>
              <w:t>OPĆI I POSEBNI CILJEVI:</w:t>
            </w:r>
          </w:p>
          <w:p w:rsidR="00EC3594" w:rsidRPr="006B6C2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Default="00EC3594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Pr="006B6C24" w:rsidRDefault="000B096A" w:rsidP="00EC3594">
            <w:pPr>
              <w:jc w:val="left"/>
              <w:rPr>
                <w:bCs/>
                <w:sz w:val="20"/>
              </w:rPr>
            </w:pPr>
          </w:p>
          <w:p w:rsidR="00EC359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jc w:val="left"/>
              <w:rPr>
                <w:bCs/>
                <w:sz w:val="20"/>
              </w:rPr>
            </w:pPr>
            <w:r w:rsidRPr="006B6C24">
              <w:rPr>
                <w:bCs/>
                <w:sz w:val="20"/>
              </w:rPr>
              <w:t>ZAKONSKA OSNOVA ZA UVOĐENJE PROGRAMA:</w:t>
            </w:r>
          </w:p>
          <w:p w:rsidR="00EC3594" w:rsidRDefault="00EC3594" w:rsidP="00EC3594">
            <w:pPr>
              <w:jc w:val="left"/>
              <w:rPr>
                <w:bCs/>
                <w:sz w:val="20"/>
              </w:rPr>
            </w:pPr>
          </w:p>
          <w:p w:rsidR="007A0196" w:rsidRDefault="007A0196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Pr="006B6C24" w:rsidRDefault="000B096A" w:rsidP="00EC3594">
            <w:pPr>
              <w:jc w:val="left"/>
              <w:rPr>
                <w:bCs/>
                <w:sz w:val="20"/>
              </w:rPr>
            </w:pPr>
          </w:p>
          <w:p w:rsidR="00F73244" w:rsidRPr="002F4B94" w:rsidRDefault="00966F34" w:rsidP="00966F34">
            <w:pPr>
              <w:jc w:val="left"/>
              <w:rPr>
                <w:bCs/>
                <w:color w:val="000000"/>
                <w:sz w:val="20"/>
                <w:szCs w:val="24"/>
                <w:lang w:eastAsia="hr-HR"/>
              </w:rPr>
            </w:pPr>
            <w:r w:rsidRPr="002F4B94">
              <w:rPr>
                <w:bCs/>
                <w:color w:val="000000"/>
                <w:sz w:val="20"/>
                <w:szCs w:val="24"/>
                <w:lang w:eastAsia="hr-HR"/>
              </w:rPr>
              <w:t>IZVRŠENJE</w:t>
            </w:r>
          </w:p>
          <w:p w:rsidR="00966F34" w:rsidRPr="002F4B94" w:rsidRDefault="00F73244" w:rsidP="00966F34">
            <w:pPr>
              <w:jc w:val="left"/>
              <w:rPr>
                <w:bCs/>
                <w:color w:val="000000"/>
                <w:sz w:val="20"/>
                <w:szCs w:val="24"/>
                <w:lang w:eastAsia="hr-HR"/>
              </w:rPr>
            </w:pPr>
            <w:r w:rsidRPr="002F4B94">
              <w:rPr>
                <w:bCs/>
                <w:color w:val="000000"/>
                <w:sz w:val="20"/>
                <w:szCs w:val="24"/>
                <w:lang w:eastAsia="hr-HR"/>
              </w:rPr>
              <w:t>01.01. – 30.0</w:t>
            </w:r>
            <w:r w:rsidR="00966F34" w:rsidRPr="002F4B94">
              <w:rPr>
                <w:bCs/>
                <w:color w:val="000000"/>
                <w:sz w:val="20"/>
                <w:szCs w:val="24"/>
                <w:lang w:eastAsia="hr-HR"/>
              </w:rPr>
              <w:t>6.2023.</w:t>
            </w:r>
          </w:p>
          <w:p w:rsidR="00EC3594" w:rsidRPr="002F4B94" w:rsidRDefault="00EC3594" w:rsidP="00EC3594">
            <w:pPr>
              <w:jc w:val="left"/>
              <w:rPr>
                <w:bCs/>
                <w:color w:val="000000"/>
                <w:sz w:val="20"/>
              </w:rPr>
            </w:pPr>
          </w:p>
          <w:p w:rsidR="00EC3594" w:rsidRPr="00C35381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C35381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C35381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C35381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C35381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C35381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C35381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C35381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Default="00EC3594" w:rsidP="00EC3594">
            <w:pPr>
              <w:jc w:val="left"/>
              <w:rPr>
                <w:bCs/>
                <w:sz w:val="20"/>
              </w:rPr>
            </w:pPr>
          </w:p>
          <w:p w:rsidR="00C35381" w:rsidRDefault="00C35381" w:rsidP="00EC3594">
            <w:pPr>
              <w:jc w:val="left"/>
              <w:rPr>
                <w:bCs/>
                <w:sz w:val="20"/>
              </w:rPr>
            </w:pPr>
          </w:p>
          <w:p w:rsidR="00E458C4" w:rsidRPr="00C35381" w:rsidRDefault="00E458C4" w:rsidP="00EC3594">
            <w:pPr>
              <w:jc w:val="left"/>
              <w:rPr>
                <w:bCs/>
                <w:sz w:val="20"/>
              </w:rPr>
            </w:pPr>
          </w:p>
          <w:p w:rsidR="00C35381" w:rsidRDefault="00C35381" w:rsidP="00EC3594">
            <w:pPr>
              <w:jc w:val="left"/>
              <w:rPr>
                <w:bCs/>
                <w:sz w:val="20"/>
              </w:rPr>
            </w:pPr>
          </w:p>
          <w:p w:rsidR="00966F34" w:rsidRDefault="00966F34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Default="000B096A" w:rsidP="00EC3594">
            <w:pPr>
              <w:jc w:val="left"/>
              <w:rPr>
                <w:bCs/>
                <w:sz w:val="20"/>
              </w:rPr>
            </w:pPr>
          </w:p>
          <w:p w:rsidR="000B096A" w:rsidRPr="00C35381" w:rsidRDefault="000B096A" w:rsidP="00EC3594">
            <w:pPr>
              <w:jc w:val="left"/>
              <w:rPr>
                <w:bCs/>
                <w:sz w:val="20"/>
              </w:rPr>
            </w:pPr>
          </w:p>
          <w:p w:rsidR="00966F34" w:rsidRPr="002F4B94" w:rsidRDefault="00966F34" w:rsidP="00966F34">
            <w:pPr>
              <w:jc w:val="left"/>
              <w:rPr>
                <w:bCs/>
                <w:color w:val="000000"/>
                <w:sz w:val="20"/>
                <w:szCs w:val="24"/>
                <w:lang w:eastAsia="hr-HR"/>
              </w:rPr>
            </w:pPr>
            <w:r w:rsidRPr="002F4B94">
              <w:rPr>
                <w:bCs/>
                <w:color w:val="000000"/>
                <w:sz w:val="20"/>
                <w:szCs w:val="24"/>
                <w:lang w:eastAsia="hr-HR"/>
              </w:rPr>
              <w:t>OBRAZLOŽENJE IZVRŠENJA PROGRAMA:</w:t>
            </w:r>
          </w:p>
          <w:p w:rsidR="00C35381" w:rsidRPr="002F4B94" w:rsidRDefault="00C35381" w:rsidP="00EC3594">
            <w:pPr>
              <w:jc w:val="left"/>
              <w:rPr>
                <w:bCs/>
                <w:color w:val="000000"/>
                <w:sz w:val="20"/>
              </w:rPr>
            </w:pPr>
          </w:p>
          <w:p w:rsidR="00EC3594" w:rsidRPr="002F4B94" w:rsidRDefault="00EC3594" w:rsidP="00EC3594">
            <w:pPr>
              <w:jc w:val="left"/>
              <w:rPr>
                <w:bCs/>
                <w:color w:val="000000"/>
                <w:sz w:val="20"/>
              </w:rPr>
            </w:pPr>
          </w:p>
          <w:p w:rsidR="00C35381" w:rsidRPr="002F4B94" w:rsidRDefault="00C35381" w:rsidP="00EC3594">
            <w:pPr>
              <w:jc w:val="left"/>
              <w:rPr>
                <w:bCs/>
                <w:color w:val="000000"/>
                <w:sz w:val="20"/>
              </w:rPr>
            </w:pPr>
          </w:p>
          <w:p w:rsidR="00966F34" w:rsidRPr="002F4B94" w:rsidRDefault="00966F34" w:rsidP="00EC3594">
            <w:pPr>
              <w:jc w:val="left"/>
              <w:rPr>
                <w:bCs/>
                <w:color w:val="000000"/>
                <w:sz w:val="20"/>
              </w:rPr>
            </w:pPr>
          </w:p>
          <w:p w:rsidR="00966F34" w:rsidRPr="002F4B94" w:rsidRDefault="00966F34" w:rsidP="00EC3594">
            <w:pPr>
              <w:jc w:val="left"/>
              <w:rPr>
                <w:bCs/>
                <w:color w:val="000000"/>
                <w:sz w:val="20"/>
              </w:rPr>
            </w:pPr>
          </w:p>
          <w:p w:rsidR="00C35381" w:rsidRPr="002F4B94" w:rsidRDefault="00C35381" w:rsidP="00EC3594">
            <w:pPr>
              <w:jc w:val="left"/>
              <w:rPr>
                <w:bCs/>
                <w:color w:val="000000"/>
                <w:sz w:val="20"/>
              </w:rPr>
            </w:pPr>
          </w:p>
          <w:p w:rsidR="00B9794F" w:rsidRPr="002F4B94" w:rsidRDefault="00B9794F" w:rsidP="00EC3594">
            <w:pPr>
              <w:jc w:val="left"/>
              <w:rPr>
                <w:bCs/>
                <w:color w:val="000000"/>
                <w:sz w:val="20"/>
              </w:rPr>
            </w:pPr>
          </w:p>
          <w:p w:rsidR="00AE0694" w:rsidRPr="002F4B94" w:rsidRDefault="00AE0694" w:rsidP="00EC3594">
            <w:pPr>
              <w:jc w:val="left"/>
              <w:rPr>
                <w:bCs/>
                <w:color w:val="000000"/>
                <w:sz w:val="20"/>
              </w:rPr>
            </w:pPr>
          </w:p>
          <w:p w:rsidR="00AE0694" w:rsidRDefault="00AE0694" w:rsidP="00EC3594">
            <w:pPr>
              <w:jc w:val="left"/>
              <w:rPr>
                <w:bCs/>
                <w:color w:val="000000"/>
                <w:sz w:val="20"/>
              </w:rPr>
            </w:pPr>
          </w:p>
          <w:p w:rsidR="000B096A" w:rsidRPr="002F4B94" w:rsidRDefault="000B096A" w:rsidP="00EC3594">
            <w:pPr>
              <w:jc w:val="left"/>
              <w:rPr>
                <w:bCs/>
                <w:color w:val="000000"/>
                <w:sz w:val="20"/>
              </w:rPr>
            </w:pPr>
          </w:p>
          <w:p w:rsidR="00AE0694" w:rsidRPr="002F4B94" w:rsidRDefault="00AE0694" w:rsidP="00EC3594">
            <w:pPr>
              <w:jc w:val="left"/>
              <w:rPr>
                <w:bCs/>
                <w:color w:val="000000"/>
                <w:sz w:val="20"/>
              </w:rPr>
            </w:pPr>
          </w:p>
          <w:p w:rsidR="00883B46" w:rsidRPr="002F4B94" w:rsidRDefault="00883B46" w:rsidP="00883B46">
            <w:pPr>
              <w:jc w:val="left"/>
              <w:rPr>
                <w:bCs/>
                <w:color w:val="000000"/>
                <w:sz w:val="20"/>
              </w:rPr>
            </w:pPr>
            <w:r w:rsidRPr="002F4B94">
              <w:rPr>
                <w:bCs/>
                <w:color w:val="000000"/>
                <w:sz w:val="20"/>
              </w:rPr>
              <w:t>POKAZATELJI USPJEŠNOSTI:</w:t>
            </w:r>
          </w:p>
          <w:p w:rsidR="00C278D0" w:rsidRDefault="00C278D0" w:rsidP="00883B46">
            <w:pPr>
              <w:jc w:val="left"/>
              <w:rPr>
                <w:bCs/>
                <w:sz w:val="20"/>
              </w:rPr>
            </w:pPr>
          </w:p>
          <w:p w:rsidR="00573F52" w:rsidRPr="006B6C24" w:rsidRDefault="00573F52" w:rsidP="007161D0">
            <w:pPr>
              <w:jc w:val="left"/>
              <w:rPr>
                <w:bCs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3594" w:rsidRPr="006B6C24" w:rsidRDefault="00EC3594" w:rsidP="00EC3594">
            <w:pPr>
              <w:rPr>
                <w:sz w:val="20"/>
              </w:rPr>
            </w:pPr>
          </w:p>
        </w:tc>
        <w:tc>
          <w:tcPr>
            <w:tcW w:w="6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594" w:rsidRPr="00852BF3" w:rsidRDefault="00A954AD" w:rsidP="00EC3594">
            <w:pPr>
              <w:rPr>
                <w:i/>
                <w:caps/>
                <w:sz w:val="20"/>
              </w:rPr>
            </w:pPr>
            <w:r>
              <w:rPr>
                <w:i/>
                <w:caps/>
                <w:sz w:val="20"/>
              </w:rPr>
              <w:t>Financiranje osnovnog školstva prema minimalnom standardu</w:t>
            </w:r>
          </w:p>
          <w:p w:rsidR="007A0196" w:rsidRPr="00852BF3" w:rsidRDefault="007A0196" w:rsidP="00EC3594">
            <w:pPr>
              <w:rPr>
                <w:i/>
                <w:sz w:val="20"/>
              </w:rPr>
            </w:pPr>
          </w:p>
          <w:p w:rsidR="00EC3594" w:rsidRPr="00852BF3" w:rsidRDefault="007A0196" w:rsidP="00EC3594">
            <w:pPr>
              <w:rPr>
                <w:i/>
                <w:sz w:val="20"/>
              </w:rPr>
            </w:pPr>
            <w:r w:rsidRPr="00852BF3">
              <w:rPr>
                <w:i/>
                <w:sz w:val="20"/>
              </w:rPr>
              <w:t>Daje se opis programa, definira se jedan ili više ciljeva koji će dati jasnu sliku o tome što će proračunski korisnik konkretno postići provođenjem programa</w:t>
            </w:r>
          </w:p>
          <w:p w:rsidR="003A13FC" w:rsidRPr="00852BF3" w:rsidRDefault="003A13FC" w:rsidP="003A13FC">
            <w:pPr>
              <w:widowControl w:val="0"/>
              <w:tabs>
                <w:tab w:val="left" w:pos="781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852BF3">
              <w:rPr>
                <w:szCs w:val="24"/>
              </w:rPr>
              <w:t xml:space="preserve">Osnovnoškolski odgoj i obrazovanje učenika koje se ostvaruje kroz: </w:t>
            </w:r>
          </w:p>
          <w:p w:rsidR="003A13FC" w:rsidRPr="00852BF3" w:rsidRDefault="003A13FC" w:rsidP="003A13FC">
            <w:pPr>
              <w:pStyle w:val="Odlomakpopisa"/>
              <w:widowControl w:val="0"/>
              <w:numPr>
                <w:ilvl w:val="0"/>
                <w:numId w:val="41"/>
              </w:numPr>
              <w:tabs>
                <w:tab w:val="left" w:pos="781"/>
              </w:tabs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52BF3">
              <w:rPr>
                <w:szCs w:val="24"/>
              </w:rPr>
              <w:t>stalno usavršavanje nastavnog kadra te podizanje nastavnog standarda na višu razinu,</w:t>
            </w:r>
          </w:p>
          <w:p w:rsidR="003A13FC" w:rsidRPr="00852BF3" w:rsidRDefault="003A13FC" w:rsidP="003A13FC">
            <w:pPr>
              <w:pStyle w:val="Odlomakpopisa"/>
              <w:widowControl w:val="0"/>
              <w:numPr>
                <w:ilvl w:val="0"/>
                <w:numId w:val="41"/>
              </w:numPr>
              <w:tabs>
                <w:tab w:val="left" w:pos="781"/>
              </w:tabs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52BF3">
              <w:rPr>
                <w:szCs w:val="24"/>
              </w:rPr>
              <w:t>poticanje učenika na izražavanje kreativnosti, talenata i  sposobnosti kroz uključivanje u slobodne aktivnosti, natjecanja, prijave na literarne i likovne natječaje, školske projekte, priredbe i manifestacije u školi i općini,</w:t>
            </w:r>
          </w:p>
          <w:p w:rsidR="003A13FC" w:rsidRPr="00852BF3" w:rsidRDefault="003A13FC" w:rsidP="003A13FC">
            <w:pPr>
              <w:pStyle w:val="Odlomakpopisa"/>
              <w:widowControl w:val="0"/>
              <w:numPr>
                <w:ilvl w:val="0"/>
                <w:numId w:val="41"/>
              </w:numPr>
              <w:tabs>
                <w:tab w:val="left" w:pos="781"/>
              </w:tabs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52BF3">
              <w:rPr>
                <w:szCs w:val="24"/>
              </w:rPr>
              <w:t>poticanje za sudjelovanje na sportskim aktivnostima, uključivanje kroz natjecanja na školskoj razini i šire,</w:t>
            </w:r>
          </w:p>
          <w:p w:rsidR="003A13FC" w:rsidRPr="00852BF3" w:rsidRDefault="003A13FC" w:rsidP="003A13FC">
            <w:pPr>
              <w:pStyle w:val="Odlomakpopisa"/>
              <w:widowControl w:val="0"/>
              <w:numPr>
                <w:ilvl w:val="0"/>
                <w:numId w:val="41"/>
              </w:numPr>
              <w:tabs>
                <w:tab w:val="left" w:pos="781"/>
              </w:tabs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52BF3">
              <w:rPr>
                <w:szCs w:val="24"/>
              </w:rPr>
              <w:t>organiziranje zajedničkih aktivnosti učenika i nastavnika tijekom izvannastavnih aktivnosti i druženja kroz kolektivno upoznavanje kulturne i duhovne baštine,</w:t>
            </w:r>
          </w:p>
          <w:p w:rsidR="003A13FC" w:rsidRPr="00852BF3" w:rsidRDefault="003A13FC" w:rsidP="003A13FC">
            <w:pPr>
              <w:pStyle w:val="Odlomakpopisa"/>
              <w:widowControl w:val="0"/>
              <w:numPr>
                <w:ilvl w:val="0"/>
                <w:numId w:val="41"/>
              </w:numPr>
              <w:tabs>
                <w:tab w:val="left" w:pos="781"/>
              </w:tabs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52BF3">
              <w:rPr>
                <w:szCs w:val="24"/>
              </w:rPr>
              <w:t>poticanje razvoja pozitivnih vrijednosti i natjecateljskog duha kroz razne nagrade  najuspješnijim razredima, grupama i pojedincima.</w:t>
            </w:r>
          </w:p>
          <w:p w:rsidR="003A13FC" w:rsidRPr="00852BF3" w:rsidRDefault="003A13FC" w:rsidP="003A13FC">
            <w:pPr>
              <w:rPr>
                <w:szCs w:val="24"/>
              </w:rPr>
            </w:pPr>
            <w:r w:rsidRPr="00852BF3">
              <w:rPr>
                <w:szCs w:val="24"/>
              </w:rPr>
              <w:t>Cilj programa:</w:t>
            </w:r>
          </w:p>
          <w:p w:rsidR="003A13FC" w:rsidRPr="00852BF3" w:rsidRDefault="003A13FC" w:rsidP="003A13FC">
            <w:pPr>
              <w:numPr>
                <w:ilvl w:val="0"/>
                <w:numId w:val="41"/>
              </w:numPr>
              <w:rPr>
                <w:szCs w:val="24"/>
              </w:rPr>
            </w:pPr>
            <w:r w:rsidRPr="00852BF3">
              <w:rPr>
                <w:szCs w:val="24"/>
              </w:rPr>
              <w:t>osiguravanje uvjeta za izvođenje obveznog programa na propisanoj razini te njegovo obuhvaćanje sadržajima po mjeri djece.</w:t>
            </w:r>
          </w:p>
          <w:p w:rsidR="003A13FC" w:rsidRPr="00852BF3" w:rsidRDefault="003A13FC" w:rsidP="003A13FC">
            <w:pPr>
              <w:numPr>
                <w:ilvl w:val="0"/>
                <w:numId w:val="41"/>
              </w:numPr>
              <w:rPr>
                <w:szCs w:val="24"/>
              </w:rPr>
            </w:pPr>
            <w:r w:rsidRPr="00852BF3">
              <w:rPr>
                <w:szCs w:val="24"/>
              </w:rPr>
              <w:t>trajna i ujednačena kvaliteta komuniciranja i razmjena podataka između škole i Upravnog odjela te daljnja razrada kriterija i mjerila decentraliziranog financiranja radi postizanja što racionalnijeg i ekonomičnijeg financiranja škole.</w:t>
            </w:r>
          </w:p>
          <w:p w:rsidR="003A13FC" w:rsidRPr="00852BF3" w:rsidRDefault="003A13FC" w:rsidP="003A13FC">
            <w:pPr>
              <w:numPr>
                <w:ilvl w:val="0"/>
                <w:numId w:val="41"/>
              </w:numPr>
              <w:rPr>
                <w:szCs w:val="24"/>
              </w:rPr>
            </w:pPr>
            <w:r w:rsidRPr="00852BF3">
              <w:rPr>
                <w:szCs w:val="24"/>
              </w:rPr>
              <w:t xml:space="preserve">stvaranje kvalitetnih uvjeta za rad škole vodeći brigu o ravnomjernom razvoju koji će omogućiti izvođenje suvremene nastave te poboljšati standard postojećih školskih zgrada i opreme.  </w:t>
            </w:r>
          </w:p>
          <w:p w:rsidR="003A13FC" w:rsidRPr="00852BF3" w:rsidRDefault="003A13FC" w:rsidP="003A13FC">
            <w:pPr>
              <w:rPr>
                <w:sz w:val="20"/>
              </w:rPr>
            </w:pPr>
          </w:p>
          <w:p w:rsidR="003A13FC" w:rsidRPr="00852BF3" w:rsidRDefault="003A13FC" w:rsidP="003A13FC">
            <w:pPr>
              <w:rPr>
                <w:sz w:val="20"/>
              </w:rPr>
            </w:pPr>
          </w:p>
          <w:p w:rsidR="003A13FC" w:rsidRPr="00852BF3" w:rsidRDefault="003A13FC" w:rsidP="003A13FC">
            <w:pPr>
              <w:rPr>
                <w:i/>
                <w:sz w:val="20"/>
              </w:rPr>
            </w:pPr>
            <w:r w:rsidRPr="00852BF3">
              <w:rPr>
                <w:i/>
                <w:sz w:val="20"/>
              </w:rPr>
              <w:t>Zakonska i druga pravna osnova za provođenje programa</w:t>
            </w:r>
          </w:p>
          <w:p w:rsidR="003A13FC" w:rsidRPr="00852BF3" w:rsidRDefault="003A13FC" w:rsidP="003A13FC">
            <w:pPr>
              <w:widowControl w:val="0"/>
              <w:tabs>
                <w:tab w:val="left" w:pos="781"/>
              </w:tabs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  <w:p w:rsidR="003A13FC" w:rsidRPr="00852BF3" w:rsidRDefault="003A13FC" w:rsidP="003A13F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852BF3">
              <w:rPr>
                <w:sz w:val="20"/>
              </w:rPr>
              <w:t xml:space="preserve">Zakon o odgoju i obrazovanju u osnovnoj i srednjoj školi (Narodne novine broj 87/08, 86/09, 92/10,105/10, 90/11, 5/12,16/12, 86/12, 126/12, 94/13,152/14 , 07/17, 68/18, 98/19 i 64/20) </w:t>
            </w:r>
          </w:p>
          <w:p w:rsidR="003A13FC" w:rsidRPr="00852BF3" w:rsidRDefault="003A13FC" w:rsidP="003A13F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852BF3">
              <w:rPr>
                <w:sz w:val="20"/>
              </w:rPr>
              <w:t>Zakon o ustanovama (Narodne novine broj 76/93, 29/97,47/99, 35/08 i 127/19)</w:t>
            </w:r>
          </w:p>
          <w:p w:rsidR="003A13FC" w:rsidRPr="00852BF3" w:rsidRDefault="003A13FC" w:rsidP="003A13FC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852BF3">
              <w:rPr>
                <w:sz w:val="20"/>
              </w:rPr>
              <w:t>Zakon o proračunu (Narodne novine broj 144/21), Pravilnik o proračunskim klasifikacijama (Narodne novine broj 26/10, 120/13 i 001/20), Pravilnik o proračunskom računovodstvu i računskom planu (Narodne novine broj 124/14, 115/15, 87/16, 003/18, 126/19 i 108/20), Zakon o fiskalnoj odgovornosti (Narodne novine broj 111/18)</w:t>
            </w:r>
          </w:p>
          <w:p w:rsidR="00225268" w:rsidRPr="00852BF3" w:rsidRDefault="003A13FC" w:rsidP="002F4B9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720"/>
              <w:jc w:val="left"/>
              <w:rPr>
                <w:sz w:val="20"/>
              </w:rPr>
            </w:pPr>
            <w:r w:rsidRPr="00852BF3">
              <w:rPr>
                <w:sz w:val="20"/>
              </w:rPr>
              <w:t xml:space="preserve">Upute za izradu </w:t>
            </w:r>
            <w:r w:rsidR="00225268" w:rsidRPr="00852BF3">
              <w:rPr>
                <w:sz w:val="20"/>
              </w:rPr>
              <w:t>Polugodišnjeg izvještaja o izvršenju Proračuna Osječko-baranjske županije( dopis Osječko-baranjske županije od 05. srpnja 2023.)</w:t>
            </w:r>
          </w:p>
          <w:p w:rsidR="003A13FC" w:rsidRPr="00852BF3" w:rsidRDefault="003A13FC" w:rsidP="002F4B9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720"/>
              <w:jc w:val="left"/>
              <w:rPr>
                <w:sz w:val="20"/>
              </w:rPr>
            </w:pPr>
            <w:r w:rsidRPr="00852BF3">
              <w:rPr>
                <w:sz w:val="20"/>
              </w:rPr>
              <w:t>Godišnji plan i program rada škole, Školski kurikulum Osnovne škole Drenje za školsku godinu 2022./2023.</w:t>
            </w:r>
          </w:p>
          <w:p w:rsidR="00464AE0" w:rsidRPr="00852BF3" w:rsidRDefault="00464AE0" w:rsidP="00EC3594">
            <w:pPr>
              <w:rPr>
                <w:sz w:val="20"/>
              </w:rPr>
            </w:pPr>
          </w:p>
          <w:p w:rsidR="00E458C4" w:rsidRPr="00852BF3" w:rsidRDefault="00966F34" w:rsidP="00EC3594">
            <w:pPr>
              <w:rPr>
                <w:i/>
                <w:sz w:val="20"/>
              </w:rPr>
            </w:pPr>
            <w:r w:rsidRPr="00852BF3">
              <w:rPr>
                <w:i/>
                <w:sz w:val="20"/>
              </w:rPr>
              <w:t xml:space="preserve">Daje se pregled </w:t>
            </w:r>
            <w:r w:rsidR="00C362C4" w:rsidRPr="00852BF3">
              <w:rPr>
                <w:i/>
                <w:sz w:val="20"/>
              </w:rPr>
              <w:t>izvršenja rashoda</w:t>
            </w:r>
            <w:r w:rsidR="008D70DD" w:rsidRPr="00852BF3">
              <w:rPr>
                <w:i/>
                <w:sz w:val="20"/>
              </w:rPr>
              <w:t xml:space="preserve"> po aktivnostima/projektima unutar programa</w:t>
            </w:r>
            <w:r w:rsidR="00E458C4" w:rsidRPr="00852BF3">
              <w:rPr>
                <w:i/>
                <w:sz w:val="20"/>
              </w:rPr>
              <w:t>.</w:t>
            </w:r>
            <w:r w:rsidR="00371CCF" w:rsidRPr="00852BF3">
              <w:rPr>
                <w:i/>
                <w:sz w:val="20"/>
              </w:rPr>
              <w:t xml:space="preserve"> </w:t>
            </w:r>
          </w:p>
          <w:p w:rsidR="00966F34" w:rsidRPr="00852BF3" w:rsidRDefault="00966F34" w:rsidP="00EC3594">
            <w:pPr>
              <w:rPr>
                <w:i/>
                <w:sz w:val="20"/>
              </w:rPr>
            </w:pPr>
          </w:p>
          <w:tbl>
            <w:tblPr>
              <w:tblW w:w="6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0"/>
              <w:gridCol w:w="1905"/>
              <w:gridCol w:w="1296"/>
              <w:gridCol w:w="1296"/>
              <w:gridCol w:w="1494"/>
            </w:tblGrid>
            <w:tr w:rsidR="00966F34" w:rsidRPr="00852BF3" w:rsidTr="00FE51AA">
              <w:trPr>
                <w:cantSplit/>
                <w:trHeight w:val="869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F34" w:rsidRPr="00852BF3" w:rsidRDefault="00966F34" w:rsidP="00966F34">
                  <w:pPr>
                    <w:jc w:val="center"/>
                    <w:rPr>
                      <w:bCs/>
                      <w:sz w:val="20"/>
                    </w:rPr>
                  </w:pPr>
                  <w:proofErr w:type="spellStart"/>
                  <w:r w:rsidRPr="00852BF3">
                    <w:rPr>
                      <w:bCs/>
                      <w:sz w:val="20"/>
                    </w:rPr>
                    <w:t>R.b</w:t>
                  </w:r>
                  <w:proofErr w:type="spellEnd"/>
                  <w:r w:rsidRPr="00852BF3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F34" w:rsidRPr="00852BF3" w:rsidRDefault="00966F34" w:rsidP="00966F34">
                  <w:pPr>
                    <w:jc w:val="center"/>
                    <w:rPr>
                      <w:bCs/>
                      <w:sz w:val="20"/>
                    </w:rPr>
                  </w:pPr>
                  <w:r w:rsidRPr="00852BF3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F34" w:rsidRPr="00852BF3" w:rsidRDefault="00966F34" w:rsidP="00966F3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852BF3">
                    <w:rPr>
                      <w:rFonts w:ascii="Times New Roman" w:hAnsi="Times New Roman"/>
                      <w:b w:val="0"/>
                    </w:rPr>
                    <w:t>Plan 2023.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F34" w:rsidRPr="00852BF3" w:rsidRDefault="00966F34" w:rsidP="00966F34">
                  <w:pPr>
                    <w:pStyle w:val="Naslov7"/>
                    <w:rPr>
                      <w:rFonts w:ascii="Times New Roman" w:hAnsi="Times New Roman" w:cs="Times New Roman"/>
                      <w:b w:val="0"/>
                      <w:szCs w:val="18"/>
                    </w:rPr>
                  </w:pPr>
                  <w:r w:rsidRPr="00852BF3">
                    <w:rPr>
                      <w:rFonts w:ascii="Times New Roman" w:hAnsi="Times New Roman" w:cs="Times New Roman"/>
                      <w:b w:val="0"/>
                      <w:szCs w:val="18"/>
                    </w:rPr>
                    <w:t>Izvršenje</w:t>
                  </w:r>
                </w:p>
                <w:p w:rsidR="00966F34" w:rsidRPr="00852BF3" w:rsidRDefault="00966F34" w:rsidP="00966F34">
                  <w:pPr>
                    <w:pStyle w:val="Naslov7"/>
                    <w:rPr>
                      <w:rFonts w:ascii="Times New Roman" w:hAnsi="Times New Roman" w:cs="Times New Roman"/>
                      <w:b w:val="0"/>
                      <w:sz w:val="20"/>
                    </w:rPr>
                  </w:pPr>
                  <w:r w:rsidRPr="00852BF3">
                    <w:rPr>
                      <w:rFonts w:ascii="Times New Roman" w:hAnsi="Times New Roman" w:cs="Times New Roman"/>
                      <w:b w:val="0"/>
                      <w:szCs w:val="18"/>
                    </w:rPr>
                    <w:t>1.-6.2023.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F34" w:rsidRPr="00852BF3" w:rsidRDefault="00966F34" w:rsidP="00966F34">
                  <w:pPr>
                    <w:pStyle w:val="Naslov7"/>
                    <w:rPr>
                      <w:rFonts w:ascii="Times New Roman" w:hAnsi="Times New Roman" w:cs="Times New Roman"/>
                      <w:b w:val="0"/>
                      <w:sz w:val="20"/>
                    </w:rPr>
                  </w:pPr>
                  <w:r w:rsidRPr="00852BF3">
                    <w:rPr>
                      <w:rFonts w:ascii="Times New Roman" w:hAnsi="Times New Roman" w:cs="Times New Roman"/>
                      <w:b w:val="0"/>
                      <w:sz w:val="20"/>
                    </w:rPr>
                    <w:t>Indeks</w:t>
                  </w:r>
                  <w:r w:rsidR="00AE0694" w:rsidRPr="00852BF3">
                    <w:rPr>
                      <w:rFonts w:ascii="Times New Roman" w:hAnsi="Times New Roman" w:cs="Times New Roman"/>
                      <w:b w:val="0"/>
                      <w:sz w:val="20"/>
                    </w:rPr>
                    <w:t xml:space="preserve"> (Izvršenje/Plan)</w:t>
                  </w:r>
                </w:p>
              </w:tc>
            </w:tr>
            <w:tr w:rsidR="00EC3594" w:rsidRPr="00852BF3" w:rsidTr="00FE51AA">
              <w:trPr>
                <w:cantSplit/>
                <w:trHeight w:val="1732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Pr="00852BF3" w:rsidRDefault="00EC3594" w:rsidP="00EC3594">
                  <w:pPr>
                    <w:numPr>
                      <w:ilvl w:val="0"/>
                      <w:numId w:val="12"/>
                    </w:numPr>
                    <w:tabs>
                      <w:tab w:val="left" w:pos="0"/>
                    </w:tabs>
                    <w:ind w:hanging="72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Pr="00852BF3" w:rsidRDefault="004A6AB6" w:rsidP="00EC3594">
                  <w:pPr>
                    <w:jc w:val="left"/>
                    <w:rPr>
                      <w:sz w:val="20"/>
                    </w:rPr>
                  </w:pPr>
                  <w:r w:rsidRPr="00852BF3">
                    <w:rPr>
                      <w:sz w:val="20"/>
                    </w:rPr>
                    <w:t>Izgradnja rekonstrukcija i opremanje objekata osnovnog školstva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594" w:rsidRPr="00852BF3" w:rsidRDefault="00CF5868" w:rsidP="00CF5868">
                  <w:pPr>
                    <w:jc w:val="center"/>
                    <w:rPr>
                      <w:sz w:val="20"/>
                    </w:rPr>
                  </w:pPr>
                  <w:r w:rsidRPr="00852BF3">
                    <w:rPr>
                      <w:sz w:val="20"/>
                    </w:rPr>
                    <w:t>15.327,00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594" w:rsidRPr="00852BF3" w:rsidRDefault="00CF5868" w:rsidP="00CF5868">
                  <w:pPr>
                    <w:jc w:val="center"/>
                    <w:rPr>
                      <w:sz w:val="20"/>
                    </w:rPr>
                  </w:pPr>
                  <w:r w:rsidRPr="00852BF3">
                    <w:rPr>
                      <w:sz w:val="20"/>
                    </w:rPr>
                    <w:t>1.327,00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594" w:rsidRPr="00852BF3" w:rsidRDefault="00CF5868" w:rsidP="00CF5868">
                  <w:pPr>
                    <w:jc w:val="center"/>
                    <w:rPr>
                      <w:sz w:val="20"/>
                    </w:rPr>
                  </w:pPr>
                  <w:r w:rsidRPr="00852BF3">
                    <w:rPr>
                      <w:sz w:val="20"/>
                    </w:rPr>
                    <w:t>8,66</w:t>
                  </w:r>
                </w:p>
              </w:tc>
            </w:tr>
            <w:tr w:rsidR="00EC3594" w:rsidRPr="00852BF3" w:rsidTr="00FE51AA">
              <w:trPr>
                <w:cantSplit/>
                <w:trHeight w:val="632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Pr="00852BF3" w:rsidRDefault="00EC3594" w:rsidP="00EC3594">
                  <w:pPr>
                    <w:numPr>
                      <w:ilvl w:val="0"/>
                      <w:numId w:val="12"/>
                    </w:numPr>
                    <w:tabs>
                      <w:tab w:val="left" w:pos="0"/>
                    </w:tabs>
                    <w:ind w:hanging="72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Pr="00852BF3" w:rsidRDefault="004A6AB6" w:rsidP="00EC3594">
                  <w:pPr>
                    <w:jc w:val="left"/>
                    <w:rPr>
                      <w:sz w:val="20"/>
                    </w:rPr>
                  </w:pPr>
                  <w:r w:rsidRPr="00852BF3">
                    <w:rPr>
                      <w:sz w:val="20"/>
                    </w:rPr>
                    <w:t>Financiranje općih troškova osnovnog školstva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594" w:rsidRPr="00852BF3" w:rsidRDefault="00CF5868" w:rsidP="00CF5868">
                  <w:pPr>
                    <w:jc w:val="center"/>
                    <w:rPr>
                      <w:sz w:val="20"/>
                    </w:rPr>
                  </w:pPr>
                  <w:r w:rsidRPr="00852BF3">
                    <w:rPr>
                      <w:sz w:val="20"/>
                    </w:rPr>
                    <w:t>29.097,00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594" w:rsidRPr="00852BF3" w:rsidRDefault="00CF5868" w:rsidP="00CF5868">
                  <w:pPr>
                    <w:jc w:val="center"/>
                    <w:rPr>
                      <w:sz w:val="20"/>
                    </w:rPr>
                  </w:pPr>
                  <w:r w:rsidRPr="00852BF3">
                    <w:rPr>
                      <w:sz w:val="20"/>
                    </w:rPr>
                    <w:t>22.889,59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594" w:rsidRPr="00852BF3" w:rsidRDefault="00CF5868" w:rsidP="00CF5868">
                  <w:pPr>
                    <w:jc w:val="center"/>
                    <w:rPr>
                      <w:sz w:val="20"/>
                    </w:rPr>
                  </w:pPr>
                  <w:r w:rsidRPr="00852BF3">
                    <w:rPr>
                      <w:sz w:val="20"/>
                    </w:rPr>
                    <w:t>78,67</w:t>
                  </w:r>
                </w:p>
              </w:tc>
            </w:tr>
            <w:tr w:rsidR="00EC3594" w:rsidRPr="00852BF3" w:rsidTr="00FE51AA">
              <w:trPr>
                <w:cantSplit/>
                <w:trHeight w:val="1303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Pr="00852BF3" w:rsidRDefault="00EC3594" w:rsidP="00EC3594">
                  <w:pPr>
                    <w:numPr>
                      <w:ilvl w:val="0"/>
                      <w:numId w:val="12"/>
                    </w:numPr>
                    <w:tabs>
                      <w:tab w:val="left" w:pos="0"/>
                    </w:tabs>
                    <w:ind w:hanging="72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Pr="00852BF3" w:rsidRDefault="004A6AB6" w:rsidP="00582F5F">
                  <w:pPr>
                    <w:jc w:val="left"/>
                    <w:rPr>
                      <w:sz w:val="20"/>
                    </w:rPr>
                  </w:pPr>
                  <w:r w:rsidRPr="00852BF3">
                    <w:rPr>
                      <w:sz w:val="20"/>
                    </w:rPr>
                    <w:t>Financiranje</w:t>
                  </w:r>
                  <w:r w:rsidR="00582F5F" w:rsidRPr="00852BF3">
                    <w:rPr>
                      <w:sz w:val="20"/>
                    </w:rPr>
                    <w:t xml:space="preserve"> stv</w:t>
                  </w:r>
                  <w:r w:rsidR="006E5F7F">
                    <w:rPr>
                      <w:sz w:val="20"/>
                    </w:rPr>
                    <w:t>ar</w:t>
                  </w:r>
                  <w:r w:rsidR="00582F5F" w:rsidRPr="00852BF3">
                    <w:rPr>
                      <w:sz w:val="20"/>
                    </w:rPr>
                    <w:t>nih</w:t>
                  </w:r>
                  <w:r w:rsidRPr="00852BF3">
                    <w:rPr>
                      <w:sz w:val="20"/>
                    </w:rPr>
                    <w:t xml:space="preserve"> troškova osnovnog školstva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594" w:rsidRPr="00852BF3" w:rsidRDefault="00CF5868" w:rsidP="00CF5868">
                  <w:pPr>
                    <w:jc w:val="center"/>
                    <w:rPr>
                      <w:sz w:val="20"/>
                    </w:rPr>
                  </w:pPr>
                  <w:r w:rsidRPr="00852BF3">
                    <w:rPr>
                      <w:sz w:val="20"/>
                    </w:rPr>
                    <w:t>36.177,00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594" w:rsidRPr="00852BF3" w:rsidRDefault="00CF5868" w:rsidP="00CF5868">
                  <w:pPr>
                    <w:jc w:val="center"/>
                    <w:rPr>
                      <w:sz w:val="20"/>
                    </w:rPr>
                  </w:pPr>
                  <w:r w:rsidRPr="00852BF3">
                    <w:rPr>
                      <w:sz w:val="20"/>
                    </w:rPr>
                    <w:t>18.826,52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594" w:rsidRPr="00852BF3" w:rsidRDefault="00CF5868" w:rsidP="00CF5868">
                  <w:pPr>
                    <w:jc w:val="center"/>
                    <w:rPr>
                      <w:sz w:val="20"/>
                    </w:rPr>
                  </w:pPr>
                  <w:r w:rsidRPr="00852BF3">
                    <w:rPr>
                      <w:sz w:val="20"/>
                    </w:rPr>
                    <w:t>52,04</w:t>
                  </w:r>
                </w:p>
              </w:tc>
            </w:tr>
            <w:tr w:rsidR="004E3EC6" w:rsidRPr="00852BF3" w:rsidTr="00FE51AA">
              <w:trPr>
                <w:cantSplit/>
                <w:trHeight w:val="434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EC6" w:rsidRPr="00852BF3" w:rsidRDefault="004E3EC6" w:rsidP="004E3EC6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EC6" w:rsidRPr="00852BF3" w:rsidRDefault="004E3EC6" w:rsidP="004E3EC6">
                  <w:pPr>
                    <w:jc w:val="left"/>
                    <w:rPr>
                      <w:bCs/>
                      <w:sz w:val="20"/>
                    </w:rPr>
                  </w:pPr>
                  <w:r w:rsidRPr="00852BF3">
                    <w:rPr>
                      <w:bCs/>
                      <w:sz w:val="20"/>
                    </w:rPr>
                    <w:t>Ukupno program: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3EC6" w:rsidRPr="00852BF3" w:rsidRDefault="00CF5868" w:rsidP="00CF586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52BF3">
                    <w:rPr>
                      <w:b/>
                      <w:bCs/>
                      <w:sz w:val="20"/>
                    </w:rPr>
                    <w:t>80.601,00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3EC6" w:rsidRPr="00852BF3" w:rsidRDefault="00CF5868" w:rsidP="00CF586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52BF3">
                    <w:rPr>
                      <w:b/>
                      <w:bCs/>
                      <w:sz w:val="20"/>
                    </w:rPr>
                    <w:t>43.043,11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3EC6" w:rsidRPr="00852BF3" w:rsidRDefault="00CF5868" w:rsidP="00CF586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52BF3">
                    <w:rPr>
                      <w:b/>
                      <w:bCs/>
                      <w:sz w:val="20"/>
                    </w:rPr>
                    <w:t>53,40</w:t>
                  </w:r>
                </w:p>
              </w:tc>
            </w:tr>
          </w:tbl>
          <w:p w:rsidR="00966F34" w:rsidRPr="00852BF3" w:rsidRDefault="00966F34" w:rsidP="00EC3594">
            <w:pPr>
              <w:rPr>
                <w:bCs/>
                <w:sz w:val="20"/>
              </w:rPr>
            </w:pPr>
          </w:p>
          <w:p w:rsidR="00966F34" w:rsidRPr="00852BF3" w:rsidRDefault="00966F34" w:rsidP="00966F34">
            <w:pPr>
              <w:rPr>
                <w:bCs/>
                <w:sz w:val="20"/>
                <w:szCs w:val="24"/>
                <w:lang w:eastAsia="hr-HR"/>
              </w:rPr>
            </w:pPr>
            <w:r w:rsidRPr="00852BF3">
              <w:rPr>
                <w:bCs/>
                <w:sz w:val="20"/>
                <w:szCs w:val="24"/>
                <w:lang w:eastAsia="hr-HR"/>
              </w:rPr>
              <w:t>Daje se obrazloženje izvršenja aktivnosti i projekata s ciljevima koji su ostvareni provedbom programa.</w:t>
            </w:r>
          </w:p>
          <w:p w:rsidR="00966F34" w:rsidRPr="00852BF3" w:rsidRDefault="008630B5" w:rsidP="00966F34">
            <w:pPr>
              <w:jc w:val="left"/>
              <w:rPr>
                <w:bCs/>
                <w:sz w:val="20"/>
                <w:szCs w:val="24"/>
                <w:lang w:eastAsia="hr-HR"/>
              </w:rPr>
            </w:pPr>
            <w:r>
              <w:rPr>
                <w:bCs/>
                <w:sz w:val="20"/>
                <w:szCs w:val="24"/>
                <w:lang w:eastAsia="hr-HR"/>
              </w:rPr>
              <w:t>Aktivnost</w:t>
            </w:r>
            <w:r w:rsidR="0026161D" w:rsidRPr="00852BF3">
              <w:rPr>
                <w:bCs/>
                <w:sz w:val="20"/>
                <w:szCs w:val="24"/>
                <w:lang w:eastAsia="hr-HR"/>
              </w:rPr>
              <w:t xml:space="preserve"> Izgradnja, rekonstrukcija i opremanje objekata osnovnog školstva je ostvaren u iznosu od 1.327,00 eura </w:t>
            </w:r>
            <w:r w:rsidR="00D23317" w:rsidRPr="00852BF3">
              <w:rPr>
                <w:bCs/>
                <w:sz w:val="20"/>
                <w:szCs w:val="24"/>
                <w:lang w:eastAsia="hr-HR"/>
              </w:rPr>
              <w:t>u odnosu na Financijski plan za 2023. godinu.</w:t>
            </w:r>
          </w:p>
          <w:p w:rsidR="00D23317" w:rsidRPr="00852BF3" w:rsidRDefault="00D23317" w:rsidP="00966F34">
            <w:pPr>
              <w:jc w:val="left"/>
              <w:rPr>
                <w:bCs/>
                <w:sz w:val="20"/>
                <w:szCs w:val="24"/>
                <w:lang w:eastAsia="hr-HR"/>
              </w:rPr>
            </w:pPr>
            <w:r w:rsidRPr="00852BF3">
              <w:rPr>
                <w:bCs/>
                <w:sz w:val="20"/>
                <w:szCs w:val="24"/>
                <w:lang w:eastAsia="hr-HR"/>
              </w:rPr>
              <w:t>Ostatak planiranog iznosa bit će realiziran do kraja proračunske go</w:t>
            </w:r>
            <w:r w:rsidR="005465E3" w:rsidRPr="00852BF3">
              <w:rPr>
                <w:bCs/>
                <w:sz w:val="20"/>
                <w:szCs w:val="24"/>
                <w:lang w:eastAsia="hr-HR"/>
              </w:rPr>
              <w:t>dine za potrebe izgradnje</w:t>
            </w:r>
            <w:r w:rsidRPr="00852BF3">
              <w:rPr>
                <w:bCs/>
                <w:sz w:val="20"/>
                <w:szCs w:val="24"/>
                <w:lang w:eastAsia="hr-HR"/>
              </w:rPr>
              <w:t xml:space="preserve"> solarne elektrane.</w:t>
            </w:r>
          </w:p>
          <w:p w:rsidR="00582F5F" w:rsidRPr="00852BF3" w:rsidRDefault="00FB0FD4" w:rsidP="00582F5F">
            <w:pPr>
              <w:jc w:val="left"/>
              <w:rPr>
                <w:bCs/>
                <w:sz w:val="20"/>
                <w:szCs w:val="24"/>
                <w:lang w:eastAsia="hr-HR"/>
              </w:rPr>
            </w:pPr>
            <w:r>
              <w:rPr>
                <w:bCs/>
                <w:sz w:val="20"/>
                <w:szCs w:val="24"/>
                <w:lang w:eastAsia="hr-HR"/>
              </w:rPr>
              <w:t>Aktivnost</w:t>
            </w:r>
            <w:r w:rsidR="00D23317" w:rsidRPr="00852BF3">
              <w:rPr>
                <w:bCs/>
                <w:sz w:val="20"/>
                <w:szCs w:val="24"/>
                <w:lang w:eastAsia="hr-HR"/>
              </w:rPr>
              <w:t xml:space="preserve"> Financiranje općih troškova osnovnog školstva </w:t>
            </w:r>
            <w:r>
              <w:rPr>
                <w:bCs/>
                <w:sz w:val="20"/>
                <w:szCs w:val="24"/>
                <w:lang w:eastAsia="hr-HR"/>
              </w:rPr>
              <w:t xml:space="preserve">troši se brže od planiranog. Razlog je povećanje cijena gotovo svih proizvoda i usluga. Aktivnost </w:t>
            </w:r>
            <w:r w:rsidRPr="00852BF3">
              <w:rPr>
                <w:bCs/>
                <w:sz w:val="20"/>
                <w:szCs w:val="24"/>
                <w:lang w:eastAsia="hr-HR"/>
              </w:rPr>
              <w:t>Financiranje stvar</w:t>
            </w:r>
            <w:r>
              <w:rPr>
                <w:bCs/>
                <w:sz w:val="20"/>
                <w:szCs w:val="24"/>
                <w:lang w:eastAsia="hr-HR"/>
              </w:rPr>
              <w:t>nih troškova osnovnog školstva</w:t>
            </w:r>
            <w:r w:rsidR="00D23317" w:rsidRPr="00852BF3">
              <w:rPr>
                <w:bCs/>
                <w:sz w:val="20"/>
                <w:szCs w:val="24"/>
                <w:lang w:eastAsia="hr-HR"/>
              </w:rPr>
              <w:t xml:space="preserve"> </w:t>
            </w:r>
            <w:r>
              <w:rPr>
                <w:bCs/>
                <w:sz w:val="20"/>
                <w:szCs w:val="24"/>
                <w:lang w:eastAsia="hr-HR"/>
              </w:rPr>
              <w:t>izvršava se</w:t>
            </w:r>
            <w:r w:rsidR="00D23317" w:rsidRPr="00852BF3">
              <w:rPr>
                <w:bCs/>
                <w:sz w:val="20"/>
                <w:szCs w:val="24"/>
                <w:lang w:eastAsia="hr-HR"/>
              </w:rPr>
              <w:t xml:space="preserve"> u skladu s plan</w:t>
            </w:r>
            <w:r>
              <w:rPr>
                <w:bCs/>
                <w:sz w:val="20"/>
                <w:szCs w:val="24"/>
                <w:lang w:eastAsia="hr-HR"/>
              </w:rPr>
              <w:t>iranom dinamikom.</w:t>
            </w:r>
          </w:p>
          <w:p w:rsidR="00582F5F" w:rsidRPr="00852BF3" w:rsidRDefault="00582F5F" w:rsidP="00EC3594">
            <w:pPr>
              <w:rPr>
                <w:bCs/>
                <w:sz w:val="20"/>
              </w:rPr>
            </w:pPr>
          </w:p>
          <w:p w:rsidR="00EC3594" w:rsidRPr="00852BF3" w:rsidRDefault="00371CCF" w:rsidP="00EC3594">
            <w:pPr>
              <w:rPr>
                <w:bCs/>
                <w:sz w:val="20"/>
              </w:rPr>
            </w:pPr>
            <w:r w:rsidRPr="00852BF3">
              <w:rPr>
                <w:bCs/>
                <w:sz w:val="20"/>
              </w:rPr>
              <w:t>Potrebno</w:t>
            </w:r>
            <w:r w:rsidR="00E458C4" w:rsidRPr="00852BF3">
              <w:rPr>
                <w:bCs/>
                <w:sz w:val="20"/>
              </w:rPr>
              <w:t xml:space="preserve"> </w:t>
            </w:r>
            <w:r w:rsidR="00B9794F" w:rsidRPr="00852BF3">
              <w:rPr>
                <w:bCs/>
                <w:sz w:val="20"/>
              </w:rPr>
              <w:t xml:space="preserve">navesti ostvarenu vrijednost za definirane </w:t>
            </w:r>
            <w:r w:rsidR="00966F34" w:rsidRPr="00852BF3">
              <w:rPr>
                <w:bCs/>
                <w:sz w:val="20"/>
              </w:rPr>
              <w:t>pokazatelje uspješnosti</w:t>
            </w:r>
            <w:r w:rsidR="00B9794F" w:rsidRPr="00852BF3">
              <w:rPr>
                <w:bCs/>
                <w:sz w:val="20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57"/>
              <w:gridCol w:w="1538"/>
              <w:gridCol w:w="1518"/>
              <w:gridCol w:w="1522"/>
            </w:tblGrid>
            <w:tr w:rsidR="00582F5F" w:rsidRPr="00852BF3" w:rsidTr="00FE51AA">
              <w:trPr>
                <w:cantSplit/>
                <w:trHeight w:val="1869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F5F" w:rsidRPr="00852BF3" w:rsidRDefault="00582F5F" w:rsidP="00582F5F">
                  <w:pPr>
                    <w:jc w:val="center"/>
                    <w:rPr>
                      <w:bCs/>
                      <w:sz w:val="20"/>
                    </w:rPr>
                  </w:pPr>
                  <w:r w:rsidRPr="00852BF3">
                    <w:rPr>
                      <w:bCs/>
                      <w:sz w:val="20"/>
                    </w:rPr>
                    <w:t>Pokazatelj uspješnosti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F5F" w:rsidRPr="00852BF3" w:rsidRDefault="00582F5F" w:rsidP="00582F5F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852BF3">
                    <w:rPr>
                      <w:rFonts w:ascii="Times New Roman" w:hAnsi="Times New Roman"/>
                      <w:b w:val="0"/>
                    </w:rPr>
                    <w:t>Polazna</w:t>
                  </w:r>
                </w:p>
                <w:p w:rsidR="00582F5F" w:rsidRPr="00852BF3" w:rsidRDefault="00582F5F" w:rsidP="00582F5F">
                  <w:pPr>
                    <w:jc w:val="center"/>
                    <w:rPr>
                      <w:sz w:val="20"/>
                    </w:rPr>
                  </w:pPr>
                  <w:r w:rsidRPr="00852BF3">
                    <w:rPr>
                      <w:sz w:val="20"/>
                    </w:rPr>
                    <w:t>vrijednost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F5F" w:rsidRPr="00852BF3" w:rsidRDefault="00582F5F" w:rsidP="00582F5F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852BF3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:rsidR="00582F5F" w:rsidRPr="00852BF3" w:rsidRDefault="00582F5F" w:rsidP="00582F5F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852BF3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:rsidR="00582F5F" w:rsidRPr="00852BF3" w:rsidRDefault="00582F5F" w:rsidP="00582F5F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852BF3">
                    <w:rPr>
                      <w:rFonts w:ascii="Times New Roman" w:hAnsi="Times New Roman"/>
                      <w:b w:val="0"/>
                    </w:rPr>
                    <w:t>2023.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3EFE" w:rsidRPr="00852BF3" w:rsidRDefault="000E3EFE" w:rsidP="000E3EFE">
                  <w:pPr>
                    <w:pStyle w:val="Naslov7"/>
                    <w:rPr>
                      <w:rFonts w:ascii="Times New Roman" w:hAnsi="Times New Roman" w:cs="Times New Roman"/>
                      <w:b w:val="0"/>
                      <w:sz w:val="20"/>
                    </w:rPr>
                  </w:pPr>
                  <w:r w:rsidRPr="00852BF3">
                    <w:rPr>
                      <w:rFonts w:ascii="Times New Roman" w:hAnsi="Times New Roman" w:cs="Times New Roman"/>
                      <w:b w:val="0"/>
                      <w:sz w:val="20"/>
                    </w:rPr>
                    <w:t>Ostvarena</w:t>
                  </w:r>
                </w:p>
                <w:p w:rsidR="000E3EFE" w:rsidRPr="00852BF3" w:rsidRDefault="000E3EFE" w:rsidP="000E3EFE">
                  <w:pPr>
                    <w:pStyle w:val="Naslov7"/>
                    <w:rPr>
                      <w:rFonts w:ascii="Times New Roman" w:hAnsi="Times New Roman" w:cs="Times New Roman"/>
                      <w:b w:val="0"/>
                      <w:sz w:val="20"/>
                    </w:rPr>
                  </w:pPr>
                  <w:r w:rsidRPr="00852BF3">
                    <w:rPr>
                      <w:rFonts w:ascii="Times New Roman" w:hAnsi="Times New Roman" w:cs="Times New Roman"/>
                      <w:b w:val="0"/>
                      <w:sz w:val="20"/>
                    </w:rPr>
                    <w:t>vrijednost</w:t>
                  </w:r>
                </w:p>
                <w:p w:rsidR="00582F5F" w:rsidRPr="00852BF3" w:rsidRDefault="000E3EFE" w:rsidP="000E3EFE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852BF3">
                    <w:rPr>
                      <w:rFonts w:ascii="Times New Roman" w:hAnsi="Times New Roman" w:cs="Times New Roman"/>
                      <w:b w:val="0"/>
                      <w:sz w:val="20"/>
                    </w:rPr>
                    <w:t>1.-6.2023</w:t>
                  </w:r>
                </w:p>
              </w:tc>
            </w:tr>
            <w:tr w:rsidR="00582F5F" w:rsidRPr="00852BF3" w:rsidTr="00FE51AA">
              <w:trPr>
                <w:cantSplit/>
                <w:trHeight w:val="1200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F5F" w:rsidRPr="00852BF3" w:rsidRDefault="00582F5F" w:rsidP="00582F5F">
                  <w:pPr>
                    <w:jc w:val="left"/>
                    <w:rPr>
                      <w:sz w:val="20"/>
                    </w:rPr>
                  </w:pPr>
                  <w:r w:rsidRPr="00852BF3">
                    <w:rPr>
                      <w:sz w:val="20"/>
                    </w:rPr>
                    <w:t>Izgradnja rekonstrukcija i opremanje objekata osnovnog školstva-ostvarenje plana za opremanje</w:t>
                  </w:r>
                  <w:r w:rsidR="00FB0FD4">
                    <w:rPr>
                      <w:sz w:val="20"/>
                    </w:rPr>
                    <w:t>-</w:t>
                  </w:r>
                  <w:r w:rsidR="00FB0FD4" w:rsidRPr="00FB0FD4">
                    <w:rPr>
                      <w:b/>
                      <w:sz w:val="20"/>
                    </w:rPr>
                    <w:t>nabava opreme za kuhinju i izgradnja solarne elektrane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F5F" w:rsidRPr="00852BF3" w:rsidRDefault="000F7103" w:rsidP="00582F5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F5F" w:rsidRPr="00852BF3" w:rsidRDefault="000F7103" w:rsidP="00582F5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F5F" w:rsidRPr="00852BF3" w:rsidRDefault="000F7103" w:rsidP="00582F5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582F5F" w:rsidRPr="00852BF3" w:rsidTr="00FE51AA">
              <w:trPr>
                <w:cantSplit/>
                <w:trHeight w:val="682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F5F" w:rsidRPr="00852BF3" w:rsidRDefault="00582F5F" w:rsidP="00582F5F">
                  <w:pPr>
                    <w:jc w:val="left"/>
                    <w:rPr>
                      <w:sz w:val="20"/>
                    </w:rPr>
                  </w:pPr>
                  <w:r w:rsidRPr="00852BF3">
                    <w:rPr>
                      <w:sz w:val="20"/>
                    </w:rPr>
                    <w:lastRenderedPageBreak/>
                    <w:t>Financiranje općih troškova osnovnog školstva-povećanje kvalitete odgojno-obrazovnog rada</w:t>
                  </w:r>
                  <w:r w:rsidR="00A13476">
                    <w:rPr>
                      <w:sz w:val="20"/>
                    </w:rPr>
                    <w:t xml:space="preserve"> – </w:t>
                  </w:r>
                  <w:r w:rsidR="00A13476" w:rsidRPr="00A13476">
                    <w:rPr>
                      <w:b/>
                      <w:sz w:val="20"/>
                    </w:rPr>
                    <w:t>povećanje broja edukacija</w:t>
                  </w:r>
                  <w:r w:rsidR="00E10A57">
                    <w:rPr>
                      <w:b/>
                      <w:sz w:val="20"/>
                    </w:rPr>
                    <w:t xml:space="preserve"> na državnoj razini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F5F" w:rsidRPr="00852BF3" w:rsidRDefault="00E10A57" w:rsidP="00582F5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F5F" w:rsidRPr="00852BF3" w:rsidRDefault="00AC20C7" w:rsidP="00582F5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F5F" w:rsidRPr="00852BF3" w:rsidRDefault="00E10A57" w:rsidP="00582F5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582F5F" w:rsidRPr="00852BF3" w:rsidTr="00FE51AA">
              <w:trPr>
                <w:cantSplit/>
                <w:trHeight w:val="1402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F5F" w:rsidRPr="00852BF3" w:rsidRDefault="00582F5F" w:rsidP="00582F5F">
                  <w:pPr>
                    <w:jc w:val="left"/>
                    <w:rPr>
                      <w:sz w:val="20"/>
                    </w:rPr>
                  </w:pPr>
                  <w:r w:rsidRPr="00852BF3">
                    <w:rPr>
                      <w:sz w:val="20"/>
                    </w:rPr>
                    <w:t>Financiranje stvarnih troškova osnovnog školstva- povećanje kvalitete odgojno-obrazovnog rada</w:t>
                  </w:r>
                  <w:r w:rsidR="00AC20C7">
                    <w:rPr>
                      <w:sz w:val="20"/>
                    </w:rPr>
                    <w:t xml:space="preserve"> i </w:t>
                  </w:r>
                  <w:r w:rsidR="00AC20C7" w:rsidRPr="00FE51AA">
                    <w:rPr>
                      <w:b/>
                      <w:sz w:val="20"/>
                    </w:rPr>
                    <w:t>poboljšavanje materijalnih uvjeta rada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F5F" w:rsidRPr="00852BF3" w:rsidRDefault="00AC20C7" w:rsidP="00582F5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F5F" w:rsidRPr="00852BF3" w:rsidRDefault="00AC20C7" w:rsidP="00582F5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F5F" w:rsidRPr="00852BF3" w:rsidRDefault="00AC20C7" w:rsidP="00582F5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</w:tbl>
          <w:p w:rsidR="00EC3594" w:rsidRPr="00852BF3" w:rsidRDefault="00EC3594" w:rsidP="00EC3594">
            <w:pPr>
              <w:rPr>
                <w:bCs/>
                <w:sz w:val="20"/>
              </w:rPr>
            </w:pPr>
          </w:p>
        </w:tc>
      </w:tr>
    </w:tbl>
    <w:p w:rsidR="007C6E9E" w:rsidRDefault="007C6E9E" w:rsidP="008D6B3B">
      <w:pPr>
        <w:pStyle w:val="Podnoje"/>
        <w:rPr>
          <w:rFonts w:eastAsia="Times New Roman"/>
          <w:sz w:val="20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  <w:gridCol w:w="227"/>
        <w:gridCol w:w="6875"/>
      </w:tblGrid>
      <w:tr w:rsidR="00A954AD" w:rsidRPr="00A954AD" w:rsidTr="00A66C25">
        <w:trPr>
          <w:trHeight w:val="274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AD" w:rsidRPr="00A954AD" w:rsidRDefault="00A954AD" w:rsidP="00A954AD">
            <w:pPr>
              <w:keepNext/>
              <w:outlineLvl w:val="0"/>
              <w:rPr>
                <w:iCs/>
                <w:sz w:val="20"/>
              </w:rPr>
            </w:pPr>
            <w:r w:rsidRPr="00A954AD">
              <w:rPr>
                <w:iCs/>
                <w:sz w:val="20"/>
              </w:rPr>
              <w:lastRenderedPageBreak/>
              <w:t>NAZIV PROGRAMA:</w:t>
            </w:r>
          </w:p>
          <w:p w:rsidR="00A954AD" w:rsidRPr="00A954AD" w:rsidRDefault="00A954AD" w:rsidP="00A954AD">
            <w:pPr>
              <w:rPr>
                <w:bCs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sz w:val="20"/>
              </w:rPr>
            </w:pPr>
            <w:r w:rsidRPr="00A954AD">
              <w:rPr>
                <w:bCs/>
                <w:sz w:val="20"/>
              </w:rPr>
              <w:t>OPIS PROGRAMA, OPĆI I POSEBNI CILJEVI:</w:t>
            </w:r>
          </w:p>
          <w:p w:rsidR="00A954AD" w:rsidRPr="00A954AD" w:rsidRDefault="00A954AD" w:rsidP="00A954AD">
            <w:pPr>
              <w:jc w:val="left"/>
              <w:rPr>
                <w:bCs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sz w:val="20"/>
              </w:rPr>
            </w:pPr>
          </w:p>
          <w:p w:rsidR="00A954AD" w:rsidRDefault="00A954AD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Pr="00A954AD" w:rsidRDefault="007306D0" w:rsidP="00A954AD">
            <w:pPr>
              <w:jc w:val="left"/>
              <w:rPr>
                <w:bCs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sz w:val="20"/>
              </w:rPr>
            </w:pPr>
            <w:r w:rsidRPr="00A954AD">
              <w:rPr>
                <w:bCs/>
                <w:sz w:val="20"/>
              </w:rPr>
              <w:t>ZAKONSKA OSNOVA ZA UVOĐENJE PROGRAMA:</w:t>
            </w:r>
          </w:p>
          <w:p w:rsidR="00A954AD" w:rsidRDefault="00A954AD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Pr="00A954AD" w:rsidRDefault="007306D0" w:rsidP="00A954AD">
            <w:pPr>
              <w:jc w:val="left"/>
              <w:rPr>
                <w:bCs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color w:val="000000"/>
                <w:sz w:val="20"/>
                <w:szCs w:val="24"/>
                <w:lang w:eastAsia="hr-HR"/>
              </w:rPr>
            </w:pPr>
            <w:r w:rsidRPr="00A954AD">
              <w:rPr>
                <w:bCs/>
                <w:color w:val="000000"/>
                <w:sz w:val="20"/>
                <w:szCs w:val="24"/>
                <w:lang w:eastAsia="hr-HR"/>
              </w:rPr>
              <w:lastRenderedPageBreak/>
              <w:t>IZVRŠENJE</w:t>
            </w:r>
          </w:p>
          <w:p w:rsidR="00A954AD" w:rsidRPr="00A954AD" w:rsidRDefault="00A954AD" w:rsidP="00A954AD">
            <w:pPr>
              <w:jc w:val="left"/>
              <w:rPr>
                <w:bCs/>
                <w:color w:val="000000"/>
                <w:sz w:val="20"/>
                <w:szCs w:val="24"/>
                <w:lang w:eastAsia="hr-HR"/>
              </w:rPr>
            </w:pPr>
            <w:r w:rsidRPr="00A954AD">
              <w:rPr>
                <w:bCs/>
                <w:color w:val="000000"/>
                <w:sz w:val="20"/>
                <w:szCs w:val="24"/>
                <w:lang w:eastAsia="hr-HR"/>
              </w:rPr>
              <w:t>01.01. – 30.06.2023.</w:t>
            </w:r>
          </w:p>
          <w:p w:rsidR="00A954AD" w:rsidRPr="00A954AD" w:rsidRDefault="00A954AD" w:rsidP="00A954AD">
            <w:pPr>
              <w:jc w:val="left"/>
              <w:rPr>
                <w:bCs/>
                <w:color w:val="000000"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sz w:val="20"/>
              </w:rPr>
            </w:pPr>
          </w:p>
          <w:p w:rsidR="00A954AD" w:rsidRDefault="00A954AD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sz w:val="20"/>
              </w:rPr>
            </w:pPr>
          </w:p>
          <w:p w:rsidR="007306D0" w:rsidRPr="00A954AD" w:rsidRDefault="007306D0" w:rsidP="00A954AD">
            <w:pPr>
              <w:jc w:val="left"/>
              <w:rPr>
                <w:bCs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color w:val="000000"/>
                <w:sz w:val="20"/>
                <w:szCs w:val="24"/>
                <w:lang w:eastAsia="hr-HR"/>
              </w:rPr>
            </w:pPr>
            <w:r w:rsidRPr="00A954AD">
              <w:rPr>
                <w:bCs/>
                <w:color w:val="000000"/>
                <w:sz w:val="20"/>
                <w:szCs w:val="24"/>
                <w:lang w:eastAsia="hr-HR"/>
              </w:rPr>
              <w:t>OBRAZLOŽENJE IZVRŠENJA PROGRAMA:</w:t>
            </w:r>
          </w:p>
          <w:p w:rsidR="00A954AD" w:rsidRPr="00A954AD" w:rsidRDefault="00A954AD" w:rsidP="00A954AD">
            <w:pPr>
              <w:jc w:val="left"/>
              <w:rPr>
                <w:bCs/>
                <w:color w:val="000000"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color w:val="000000"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color w:val="000000"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color w:val="000000"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color w:val="000000"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color w:val="000000"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color w:val="000000"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color w:val="000000"/>
                <w:sz w:val="20"/>
              </w:rPr>
            </w:pPr>
          </w:p>
          <w:p w:rsidR="00A954AD" w:rsidRDefault="00A954AD" w:rsidP="00A954AD">
            <w:pPr>
              <w:jc w:val="left"/>
              <w:rPr>
                <w:bCs/>
                <w:color w:val="000000"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color w:val="000000"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color w:val="000000"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color w:val="000000"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color w:val="000000"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color w:val="000000"/>
                <w:sz w:val="20"/>
              </w:rPr>
            </w:pPr>
          </w:p>
          <w:p w:rsidR="007306D0" w:rsidRDefault="007306D0" w:rsidP="00A954AD">
            <w:pPr>
              <w:jc w:val="left"/>
              <w:rPr>
                <w:bCs/>
                <w:color w:val="000000"/>
                <w:sz w:val="20"/>
              </w:rPr>
            </w:pPr>
          </w:p>
          <w:p w:rsidR="007306D0" w:rsidRPr="00A954AD" w:rsidRDefault="007306D0" w:rsidP="00A954AD">
            <w:pPr>
              <w:jc w:val="left"/>
              <w:rPr>
                <w:bCs/>
                <w:color w:val="000000"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color w:val="000000"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color w:val="000000"/>
                <w:sz w:val="20"/>
              </w:rPr>
            </w:pPr>
            <w:r w:rsidRPr="00A954AD">
              <w:rPr>
                <w:bCs/>
                <w:color w:val="000000"/>
                <w:sz w:val="20"/>
              </w:rPr>
              <w:t>POKAZATELJI USPJEŠNOSTI:</w:t>
            </w:r>
          </w:p>
          <w:p w:rsidR="00A954AD" w:rsidRPr="00A954AD" w:rsidRDefault="00A954AD" w:rsidP="00A954AD">
            <w:pPr>
              <w:jc w:val="left"/>
              <w:rPr>
                <w:bCs/>
                <w:sz w:val="20"/>
              </w:rPr>
            </w:pPr>
          </w:p>
          <w:p w:rsidR="00A954AD" w:rsidRPr="00A954AD" w:rsidRDefault="00A954AD" w:rsidP="00A954AD">
            <w:pPr>
              <w:jc w:val="left"/>
              <w:rPr>
                <w:bCs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954AD" w:rsidRPr="00A954AD" w:rsidRDefault="00A954AD" w:rsidP="00A954AD">
            <w:pPr>
              <w:rPr>
                <w:sz w:val="20"/>
              </w:rPr>
            </w:pPr>
          </w:p>
        </w:tc>
        <w:tc>
          <w:tcPr>
            <w:tcW w:w="6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AD" w:rsidRPr="00A954AD" w:rsidRDefault="00162F97" w:rsidP="0097700A">
            <w:pPr>
              <w:jc w:val="left"/>
              <w:rPr>
                <w:i/>
                <w:caps/>
                <w:sz w:val="20"/>
              </w:rPr>
            </w:pPr>
            <w:r>
              <w:rPr>
                <w:i/>
                <w:caps/>
                <w:sz w:val="20"/>
              </w:rPr>
              <w:t>Financiranje osnovnog školstva izvan županijskog proračuna</w:t>
            </w:r>
          </w:p>
          <w:p w:rsidR="00A954AD" w:rsidRPr="00A954AD" w:rsidRDefault="00A954AD" w:rsidP="00A954AD">
            <w:pPr>
              <w:rPr>
                <w:i/>
                <w:sz w:val="20"/>
              </w:rPr>
            </w:pPr>
          </w:p>
          <w:p w:rsidR="00A954AD" w:rsidRPr="00A954AD" w:rsidRDefault="00A954AD" w:rsidP="00A954AD">
            <w:pPr>
              <w:rPr>
                <w:i/>
                <w:sz w:val="20"/>
              </w:rPr>
            </w:pPr>
            <w:r w:rsidRPr="00A954AD">
              <w:rPr>
                <w:i/>
                <w:sz w:val="20"/>
              </w:rPr>
              <w:t>Daje se opis programa, definira se jedan ili više ciljeva koji će dati jasnu sliku o tome što će proračunski korisnik konkretno postići provođenjem programa</w:t>
            </w:r>
          </w:p>
          <w:p w:rsidR="00CF1E2A" w:rsidRPr="0062140C" w:rsidRDefault="00CF1E2A" w:rsidP="00CF1E2A">
            <w:pPr>
              <w:rPr>
                <w:szCs w:val="24"/>
              </w:rPr>
            </w:pPr>
            <w:r w:rsidRPr="0062140C">
              <w:rPr>
                <w:szCs w:val="24"/>
              </w:rPr>
              <w:t>Financiranje školstva izvan županijskog proračuna predviđeno je za financiranje rashoda za naknade troškova zaposlenima, rashoda za materijal i energiju, rashoda</w:t>
            </w:r>
            <w:r w:rsidR="00AE2843">
              <w:rPr>
                <w:szCs w:val="24"/>
              </w:rPr>
              <w:t xml:space="preserve"> za nabavu lektire, rashoda za nabavu opreme, </w:t>
            </w:r>
            <w:r w:rsidR="00AE2843" w:rsidRPr="0062140C">
              <w:rPr>
                <w:szCs w:val="24"/>
              </w:rPr>
              <w:t xml:space="preserve">ostalih </w:t>
            </w:r>
            <w:r w:rsidR="00AE2843">
              <w:rPr>
                <w:szCs w:val="24"/>
              </w:rPr>
              <w:t>nespomenutih rashoda poslovanja</w:t>
            </w:r>
            <w:r w:rsidRPr="0062140C">
              <w:rPr>
                <w:szCs w:val="24"/>
              </w:rPr>
              <w:t>.</w:t>
            </w:r>
          </w:p>
          <w:p w:rsidR="00CF1E2A" w:rsidRPr="0062140C" w:rsidRDefault="00970883" w:rsidP="00CF1E2A">
            <w:pPr>
              <w:rPr>
                <w:szCs w:val="24"/>
              </w:rPr>
            </w:pPr>
            <w:r>
              <w:rPr>
                <w:szCs w:val="24"/>
              </w:rPr>
              <w:t>U skladu s</w:t>
            </w:r>
            <w:r w:rsidR="00CF1E2A" w:rsidRPr="0062140C">
              <w:rPr>
                <w:szCs w:val="24"/>
              </w:rPr>
              <w:t xml:space="preserve"> Odlukom Vlade Republike Hrvatske o kriterijima i načinu financiranja odnosno sufinanciranja za učenike osnovnih šk</w:t>
            </w:r>
            <w:r w:rsidR="006F67D6">
              <w:rPr>
                <w:szCs w:val="24"/>
              </w:rPr>
              <w:t>ola (Narodne novine 156/2022. ),</w:t>
            </w:r>
            <w:r w:rsidR="00CF1E2A" w:rsidRPr="0062140C">
              <w:rPr>
                <w:szCs w:val="24"/>
              </w:rPr>
              <w:t xml:space="preserve"> </w:t>
            </w:r>
            <w:r w:rsidR="006F67D6">
              <w:rPr>
                <w:szCs w:val="24"/>
              </w:rPr>
              <w:t>u</w:t>
            </w:r>
            <w:r w:rsidR="00CF1E2A" w:rsidRPr="0062140C">
              <w:rPr>
                <w:szCs w:val="24"/>
              </w:rPr>
              <w:t xml:space="preserve"> skladu s točkom V. Odluke propisano je da Ministarstvo znanosti i obrazovanja mjesečno osigurava i doznačava sredstva za financiranje troškova prehrane.</w:t>
            </w:r>
          </w:p>
          <w:p w:rsidR="00CF1E2A" w:rsidRPr="0062140C" w:rsidRDefault="00CF1E2A" w:rsidP="00CF1E2A">
            <w:pPr>
              <w:rPr>
                <w:szCs w:val="24"/>
              </w:rPr>
            </w:pPr>
          </w:p>
          <w:p w:rsidR="00CF1E2A" w:rsidRPr="0062140C" w:rsidRDefault="00CF1E2A" w:rsidP="00CF1E2A">
            <w:pPr>
              <w:rPr>
                <w:szCs w:val="24"/>
              </w:rPr>
            </w:pPr>
            <w:r w:rsidRPr="0062140C">
              <w:rPr>
                <w:szCs w:val="24"/>
              </w:rPr>
              <w:t>Osnovnoškolsko obrazovanje-pomoći-financiranj</w:t>
            </w:r>
            <w:r>
              <w:rPr>
                <w:szCs w:val="24"/>
              </w:rPr>
              <w:t>e plaća za zaposlene, zajedno s</w:t>
            </w:r>
            <w:r w:rsidRPr="0062140C">
              <w:rPr>
                <w:szCs w:val="24"/>
              </w:rPr>
              <w:t xml:space="preserve"> rashodima za doprinose na plaće, ostalih rashoda za zaposlene, naknade troškova zaposlenima za prijevoz na posao i s posla, naknada, nagrada i otpremnina, te nabavu udžbenika za učenike.</w:t>
            </w:r>
          </w:p>
          <w:p w:rsidR="00CF1E2A" w:rsidRDefault="00CF1E2A" w:rsidP="00A954AD">
            <w:pPr>
              <w:rPr>
                <w:szCs w:val="24"/>
              </w:rPr>
            </w:pPr>
          </w:p>
          <w:p w:rsidR="00CF1E2A" w:rsidRDefault="00CF1E2A" w:rsidP="00A954AD">
            <w:pPr>
              <w:rPr>
                <w:szCs w:val="24"/>
              </w:rPr>
            </w:pPr>
          </w:p>
          <w:p w:rsidR="00A954AD" w:rsidRPr="00A954AD" w:rsidRDefault="00A954AD" w:rsidP="00A954AD">
            <w:pPr>
              <w:rPr>
                <w:szCs w:val="24"/>
              </w:rPr>
            </w:pPr>
            <w:r w:rsidRPr="00A954AD">
              <w:rPr>
                <w:szCs w:val="24"/>
              </w:rPr>
              <w:t>Cilj programa:</w:t>
            </w:r>
          </w:p>
          <w:p w:rsidR="00A954AD" w:rsidRPr="00A954AD" w:rsidRDefault="00A954AD" w:rsidP="00A954AD">
            <w:pPr>
              <w:numPr>
                <w:ilvl w:val="0"/>
                <w:numId w:val="41"/>
              </w:numPr>
              <w:rPr>
                <w:szCs w:val="24"/>
              </w:rPr>
            </w:pPr>
            <w:r w:rsidRPr="00A954AD">
              <w:rPr>
                <w:szCs w:val="24"/>
              </w:rPr>
              <w:t>osigura</w:t>
            </w:r>
            <w:r w:rsidR="00021944">
              <w:rPr>
                <w:szCs w:val="24"/>
              </w:rPr>
              <w:t>ti</w:t>
            </w:r>
            <w:r w:rsidRPr="00A954AD">
              <w:rPr>
                <w:szCs w:val="24"/>
              </w:rPr>
              <w:t xml:space="preserve"> </w:t>
            </w:r>
            <w:r w:rsidR="00021944">
              <w:rPr>
                <w:szCs w:val="24"/>
              </w:rPr>
              <w:t>stručno i kvalitetno nastavno osoblje i njihovo poticanje na daljnje razvijanje kroz edukacije i cjeloživotno učenje</w:t>
            </w:r>
          </w:p>
          <w:p w:rsidR="00021944" w:rsidRPr="00021944" w:rsidRDefault="00021944" w:rsidP="00021944">
            <w:pPr>
              <w:numPr>
                <w:ilvl w:val="0"/>
                <w:numId w:val="41"/>
              </w:numPr>
              <w:rPr>
                <w:szCs w:val="24"/>
              </w:rPr>
            </w:pPr>
            <w:r w:rsidRPr="00021944">
              <w:rPr>
                <w:szCs w:val="24"/>
              </w:rPr>
              <w:t>potic</w:t>
            </w:r>
            <w:r w:rsidR="00BF06C1">
              <w:rPr>
                <w:szCs w:val="24"/>
              </w:rPr>
              <w:t>ati i promicati rad u školskom s</w:t>
            </w:r>
            <w:r w:rsidRPr="00021944">
              <w:rPr>
                <w:szCs w:val="24"/>
              </w:rPr>
              <w:t xml:space="preserve">portu, kao i stručni </w:t>
            </w:r>
            <w:r w:rsidR="00BF06C1">
              <w:rPr>
                <w:szCs w:val="24"/>
              </w:rPr>
              <w:t>s</w:t>
            </w:r>
            <w:r w:rsidRPr="00021944">
              <w:rPr>
                <w:szCs w:val="24"/>
              </w:rPr>
              <w:t>portski rad s djecom i mladima u lokalnoj zajednici.</w:t>
            </w:r>
          </w:p>
          <w:p w:rsidR="00A954AD" w:rsidRPr="00A954AD" w:rsidRDefault="00BF06C1" w:rsidP="00A954AD">
            <w:pPr>
              <w:numPr>
                <w:ilvl w:val="0"/>
                <w:numId w:val="41"/>
              </w:numPr>
              <w:rPr>
                <w:szCs w:val="24"/>
              </w:rPr>
            </w:pPr>
            <w:r>
              <w:rPr>
                <w:szCs w:val="24"/>
              </w:rPr>
              <w:t>poticati i promicati uključivanje učenika</w:t>
            </w:r>
            <w:r w:rsidR="00E5261D">
              <w:rPr>
                <w:szCs w:val="24"/>
              </w:rPr>
              <w:t>, učitelje  i stručnih suradnika</w:t>
            </w:r>
            <w:r>
              <w:rPr>
                <w:szCs w:val="24"/>
              </w:rPr>
              <w:t xml:space="preserve"> u različite projekte</w:t>
            </w:r>
          </w:p>
          <w:p w:rsidR="00A954AD" w:rsidRPr="00A954AD" w:rsidRDefault="00A954AD" w:rsidP="00A954AD">
            <w:pPr>
              <w:rPr>
                <w:sz w:val="20"/>
              </w:rPr>
            </w:pPr>
          </w:p>
          <w:p w:rsidR="00A954AD" w:rsidRPr="00A954AD" w:rsidRDefault="00A954AD" w:rsidP="00A954AD">
            <w:pPr>
              <w:rPr>
                <w:sz w:val="20"/>
              </w:rPr>
            </w:pPr>
          </w:p>
          <w:p w:rsidR="00A954AD" w:rsidRPr="00A954AD" w:rsidRDefault="00A954AD" w:rsidP="00A954AD">
            <w:pPr>
              <w:rPr>
                <w:sz w:val="20"/>
              </w:rPr>
            </w:pPr>
          </w:p>
          <w:p w:rsidR="00A954AD" w:rsidRPr="00A954AD" w:rsidRDefault="00A954AD" w:rsidP="00A954AD">
            <w:pPr>
              <w:rPr>
                <w:i/>
                <w:sz w:val="20"/>
              </w:rPr>
            </w:pPr>
            <w:r w:rsidRPr="00A954AD">
              <w:rPr>
                <w:i/>
                <w:sz w:val="20"/>
              </w:rPr>
              <w:t>Zakonska i druga pravna osnova za provođenje programa</w:t>
            </w:r>
          </w:p>
          <w:p w:rsidR="00A954AD" w:rsidRPr="00A954AD" w:rsidRDefault="00A954AD" w:rsidP="00A954AD">
            <w:pPr>
              <w:widowControl w:val="0"/>
              <w:tabs>
                <w:tab w:val="left" w:pos="781"/>
              </w:tabs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  <w:p w:rsidR="00A954AD" w:rsidRPr="00A954AD" w:rsidRDefault="00A954AD" w:rsidP="00A954A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A954AD">
              <w:rPr>
                <w:sz w:val="20"/>
              </w:rPr>
              <w:t xml:space="preserve">Zakon o odgoju i obrazovanju u osnovnoj i srednjoj školi (Narodne novine broj 87/08, 86/09, 92/10,105/10, 90/11, 5/12,16/12, 86/12, 126/12, 94/13,152/14 , 07/17, 68/18, 98/19 i 64/20) </w:t>
            </w:r>
          </w:p>
          <w:p w:rsidR="00A954AD" w:rsidRPr="00A954AD" w:rsidRDefault="00A954AD" w:rsidP="00A954AD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A954AD">
              <w:rPr>
                <w:sz w:val="20"/>
              </w:rPr>
              <w:t>Zakon o ustanovama (Narodne novine broj 76/93, 29/97,47/99, 35/08 i 127/19)</w:t>
            </w:r>
          </w:p>
          <w:p w:rsidR="00A954AD" w:rsidRPr="00A954AD" w:rsidRDefault="00A954AD" w:rsidP="00A954AD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A954AD">
              <w:rPr>
                <w:sz w:val="20"/>
              </w:rPr>
              <w:t>Zakon o proračunu (Narodne novine broj 144/21), Pravilnik o proračunskim klasifikacijama (Narodne novine broj 26/10, 120/13 i 001/20), Pravilnik o proračunskom računovodstvu i računskom planu (Narodne novine broj 124/14, 115/15, 87/16, 003/18, 126/19 i 108/20), Zakon o fiskalnoj odgovornosti (Narodne novine broj 111/18)</w:t>
            </w:r>
          </w:p>
          <w:p w:rsidR="00A954AD" w:rsidRPr="00A954AD" w:rsidRDefault="00A954AD" w:rsidP="00A954AD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A954AD">
              <w:rPr>
                <w:sz w:val="20"/>
              </w:rPr>
              <w:t>Upute za izradu Polugodišnjeg izvještaja o izvršenju Proračuna Osječko-baranjske županije( dopis Osječko-baranjske županije od 05. srpnja 2023.)</w:t>
            </w:r>
          </w:p>
          <w:p w:rsidR="00A954AD" w:rsidRPr="00A954AD" w:rsidRDefault="00A954AD" w:rsidP="00A954AD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A954AD">
              <w:rPr>
                <w:sz w:val="20"/>
              </w:rPr>
              <w:t>Godišnji plan i program rada škole, Školski kurikulum Osnovne škole Drenje za školsku godinu 2022./2023.</w:t>
            </w:r>
          </w:p>
          <w:p w:rsidR="00A954AD" w:rsidRPr="00A954AD" w:rsidRDefault="00A954AD" w:rsidP="00A954AD">
            <w:pPr>
              <w:rPr>
                <w:sz w:val="20"/>
              </w:rPr>
            </w:pPr>
          </w:p>
          <w:p w:rsidR="00706054" w:rsidRDefault="00706054" w:rsidP="00A954AD">
            <w:pPr>
              <w:rPr>
                <w:sz w:val="20"/>
              </w:rPr>
            </w:pPr>
          </w:p>
          <w:p w:rsidR="00A954AD" w:rsidRPr="00A954AD" w:rsidRDefault="00A954AD" w:rsidP="00A954AD">
            <w:pPr>
              <w:rPr>
                <w:i/>
                <w:sz w:val="20"/>
              </w:rPr>
            </w:pPr>
            <w:r w:rsidRPr="00A954AD">
              <w:rPr>
                <w:i/>
                <w:sz w:val="20"/>
              </w:rPr>
              <w:t xml:space="preserve">Daje se pregled izvršenja rashoda po aktivnostima/projektima unutar programa. </w:t>
            </w:r>
          </w:p>
          <w:p w:rsidR="00A954AD" w:rsidRPr="00A954AD" w:rsidRDefault="00A954AD" w:rsidP="00A954AD">
            <w:pPr>
              <w:rPr>
                <w:i/>
                <w:sz w:val="20"/>
              </w:rPr>
            </w:pPr>
          </w:p>
          <w:tbl>
            <w:tblPr>
              <w:tblW w:w="6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16"/>
              <w:gridCol w:w="1879"/>
              <w:gridCol w:w="1276"/>
              <w:gridCol w:w="1276"/>
              <w:gridCol w:w="1494"/>
            </w:tblGrid>
            <w:tr w:rsidR="00A954AD" w:rsidRPr="00A954AD" w:rsidTr="00A66C25">
              <w:trPr>
                <w:cantSplit/>
                <w:trHeight w:val="869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4AD" w:rsidRPr="00A954AD" w:rsidRDefault="00A954AD" w:rsidP="00A954AD">
                  <w:pPr>
                    <w:jc w:val="center"/>
                    <w:rPr>
                      <w:bCs/>
                      <w:sz w:val="20"/>
                    </w:rPr>
                  </w:pPr>
                  <w:r w:rsidRPr="00A954AD">
                    <w:rPr>
                      <w:bCs/>
                      <w:sz w:val="20"/>
                    </w:rPr>
                    <w:t>R.b</w:t>
                  </w:r>
                  <w:r w:rsidR="0097700A">
                    <w:rPr>
                      <w:bCs/>
                      <w:sz w:val="20"/>
                    </w:rPr>
                    <w:t>r</w:t>
                  </w:r>
                  <w:r w:rsidRPr="00A954AD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4AD" w:rsidRPr="00A954AD" w:rsidRDefault="00A954AD" w:rsidP="00A954AD">
                  <w:pPr>
                    <w:jc w:val="center"/>
                    <w:rPr>
                      <w:bCs/>
                      <w:sz w:val="20"/>
                    </w:rPr>
                  </w:pPr>
                  <w:r w:rsidRPr="00A954AD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4AD" w:rsidRPr="00A954AD" w:rsidRDefault="00A954AD" w:rsidP="00A954AD">
                  <w:pPr>
                    <w:keepNext/>
                    <w:jc w:val="center"/>
                    <w:outlineLvl w:val="6"/>
                    <w:rPr>
                      <w:rFonts w:cs="Arial"/>
                      <w:bCs/>
                      <w:sz w:val="18"/>
                      <w:lang w:eastAsia="hr-HR"/>
                    </w:rPr>
                  </w:pPr>
                  <w:r w:rsidRPr="00A954AD">
                    <w:rPr>
                      <w:rFonts w:cs="Arial"/>
                      <w:bCs/>
                      <w:sz w:val="18"/>
                      <w:lang w:eastAsia="hr-HR"/>
                    </w:rPr>
                    <w:t>Plan 2023.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4AD" w:rsidRPr="00A954AD" w:rsidRDefault="00A954AD" w:rsidP="00A954AD">
                  <w:pPr>
                    <w:keepNext/>
                    <w:jc w:val="center"/>
                    <w:outlineLvl w:val="6"/>
                    <w:rPr>
                      <w:bCs/>
                      <w:sz w:val="18"/>
                      <w:szCs w:val="18"/>
                      <w:lang w:eastAsia="hr-HR"/>
                    </w:rPr>
                  </w:pPr>
                  <w:r w:rsidRPr="00A954AD">
                    <w:rPr>
                      <w:bCs/>
                      <w:sz w:val="18"/>
                      <w:szCs w:val="18"/>
                      <w:lang w:eastAsia="hr-HR"/>
                    </w:rPr>
                    <w:t>Izvršenje</w:t>
                  </w:r>
                </w:p>
                <w:p w:rsidR="00A954AD" w:rsidRPr="00A954AD" w:rsidRDefault="00A954AD" w:rsidP="00A954AD">
                  <w:pPr>
                    <w:keepNext/>
                    <w:jc w:val="center"/>
                    <w:outlineLvl w:val="6"/>
                    <w:rPr>
                      <w:bCs/>
                      <w:sz w:val="20"/>
                      <w:lang w:eastAsia="hr-HR"/>
                    </w:rPr>
                  </w:pPr>
                  <w:r w:rsidRPr="00A954AD">
                    <w:rPr>
                      <w:bCs/>
                      <w:sz w:val="18"/>
                      <w:szCs w:val="18"/>
                      <w:lang w:eastAsia="hr-HR"/>
                    </w:rPr>
                    <w:t>1.-6.2023.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4AD" w:rsidRPr="00A954AD" w:rsidRDefault="00A954AD" w:rsidP="00A954AD">
                  <w:pPr>
                    <w:keepNext/>
                    <w:jc w:val="center"/>
                    <w:outlineLvl w:val="6"/>
                    <w:rPr>
                      <w:bCs/>
                      <w:sz w:val="20"/>
                      <w:lang w:eastAsia="hr-HR"/>
                    </w:rPr>
                  </w:pPr>
                  <w:r w:rsidRPr="00A954AD">
                    <w:rPr>
                      <w:bCs/>
                      <w:sz w:val="20"/>
                      <w:lang w:eastAsia="hr-HR"/>
                    </w:rPr>
                    <w:t>Indeks (Izvršenje/Plan)</w:t>
                  </w:r>
                </w:p>
              </w:tc>
            </w:tr>
            <w:tr w:rsidR="00A954AD" w:rsidRPr="00A954AD" w:rsidTr="00706054">
              <w:trPr>
                <w:cantSplit/>
                <w:trHeight w:val="624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4AD" w:rsidRPr="00A954AD" w:rsidRDefault="00A954AD" w:rsidP="00A954AD">
                  <w:pPr>
                    <w:numPr>
                      <w:ilvl w:val="0"/>
                      <w:numId w:val="12"/>
                    </w:numPr>
                    <w:tabs>
                      <w:tab w:val="left" w:pos="0"/>
                    </w:tabs>
                    <w:ind w:hanging="72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4AD" w:rsidRPr="00A954AD" w:rsidRDefault="00706054" w:rsidP="00162F97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Vlastiti prihodi – Proračunski korisnici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4AD" w:rsidRPr="00A954AD" w:rsidRDefault="00706054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8.907,00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4AD" w:rsidRPr="00A954AD" w:rsidRDefault="00706054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5.549,65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4AD" w:rsidRPr="00A954AD" w:rsidRDefault="00706054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62,31</w:t>
                  </w:r>
                </w:p>
              </w:tc>
            </w:tr>
            <w:tr w:rsidR="00A954AD" w:rsidRPr="00A954AD" w:rsidTr="00A66C25">
              <w:trPr>
                <w:cantSplit/>
                <w:trHeight w:val="632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4AD" w:rsidRPr="00A954AD" w:rsidRDefault="00A954AD" w:rsidP="00A954AD">
                  <w:pPr>
                    <w:numPr>
                      <w:ilvl w:val="0"/>
                      <w:numId w:val="12"/>
                    </w:numPr>
                    <w:tabs>
                      <w:tab w:val="left" w:pos="0"/>
                    </w:tabs>
                    <w:ind w:hanging="72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4AD" w:rsidRPr="00A954AD" w:rsidRDefault="00706054" w:rsidP="00A954AD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Prihodi za posebne namjene- korisnici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4AD" w:rsidRPr="00A954AD" w:rsidRDefault="00706054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10.500,00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4AD" w:rsidRPr="00A954AD" w:rsidRDefault="00706054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4AD" w:rsidRPr="00A954AD" w:rsidRDefault="00706054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954AD" w:rsidRPr="00A954AD" w:rsidTr="00706054">
              <w:trPr>
                <w:cantSplit/>
                <w:trHeight w:val="416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4AD" w:rsidRPr="00A954AD" w:rsidRDefault="00A954AD" w:rsidP="00A954AD">
                  <w:pPr>
                    <w:numPr>
                      <w:ilvl w:val="0"/>
                      <w:numId w:val="12"/>
                    </w:numPr>
                    <w:tabs>
                      <w:tab w:val="left" w:pos="0"/>
                    </w:tabs>
                    <w:ind w:hanging="72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4AD" w:rsidRPr="00A954AD" w:rsidRDefault="00706054" w:rsidP="00A954AD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Pomoći - korisnici 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4AD" w:rsidRPr="00A954AD" w:rsidRDefault="00706054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934.482,00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4AD" w:rsidRPr="00A954AD" w:rsidRDefault="00706054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545.567,50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4AD" w:rsidRPr="00A954AD" w:rsidRDefault="00706054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58,38</w:t>
                  </w:r>
                </w:p>
              </w:tc>
            </w:tr>
            <w:tr w:rsidR="00706054" w:rsidRPr="00A954AD" w:rsidTr="00706054">
              <w:trPr>
                <w:cantSplit/>
                <w:trHeight w:val="416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054" w:rsidRPr="00A954AD" w:rsidRDefault="00706054" w:rsidP="00A954AD">
                  <w:pPr>
                    <w:numPr>
                      <w:ilvl w:val="0"/>
                      <w:numId w:val="12"/>
                    </w:numPr>
                    <w:tabs>
                      <w:tab w:val="left" w:pos="0"/>
                    </w:tabs>
                    <w:ind w:hanging="72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054" w:rsidRDefault="00706054" w:rsidP="00A954AD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Prihodi od prodaje proizvedene dugotrajne imovine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054" w:rsidRDefault="00706054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20.500,00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054" w:rsidRDefault="00706054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746,57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054" w:rsidRDefault="00706054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3,64</w:t>
                  </w:r>
                </w:p>
              </w:tc>
            </w:tr>
            <w:tr w:rsidR="00A954AD" w:rsidRPr="00A954AD" w:rsidTr="00A66C25">
              <w:trPr>
                <w:cantSplit/>
                <w:trHeight w:val="434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4AD" w:rsidRPr="00A954AD" w:rsidRDefault="00A954AD" w:rsidP="00A954AD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4AD" w:rsidRPr="00A954AD" w:rsidRDefault="00A954AD" w:rsidP="00A954AD">
                  <w:pPr>
                    <w:jc w:val="left"/>
                    <w:rPr>
                      <w:bCs/>
                      <w:sz w:val="20"/>
                    </w:rPr>
                  </w:pPr>
                  <w:r w:rsidRPr="00A954AD">
                    <w:rPr>
                      <w:bCs/>
                      <w:sz w:val="20"/>
                    </w:rPr>
                    <w:t>Ukupno program: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4AD" w:rsidRPr="00A954AD" w:rsidRDefault="00706054" w:rsidP="00A954A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974.389,00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4AD" w:rsidRPr="00A954AD" w:rsidRDefault="00706054" w:rsidP="00A954A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551.863,72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4AD" w:rsidRPr="00A954AD" w:rsidRDefault="00706054" w:rsidP="00A954A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56,64</w:t>
                  </w:r>
                </w:p>
              </w:tc>
            </w:tr>
          </w:tbl>
          <w:p w:rsidR="00A954AD" w:rsidRPr="00A954AD" w:rsidRDefault="00A954AD" w:rsidP="00A954AD">
            <w:pPr>
              <w:rPr>
                <w:bCs/>
                <w:sz w:val="20"/>
              </w:rPr>
            </w:pPr>
          </w:p>
          <w:p w:rsidR="00A954AD" w:rsidRPr="00A954AD" w:rsidRDefault="00A954AD" w:rsidP="00A954AD">
            <w:pPr>
              <w:rPr>
                <w:bCs/>
                <w:sz w:val="20"/>
                <w:szCs w:val="24"/>
                <w:lang w:eastAsia="hr-HR"/>
              </w:rPr>
            </w:pPr>
            <w:r w:rsidRPr="00A954AD">
              <w:rPr>
                <w:bCs/>
                <w:sz w:val="20"/>
                <w:szCs w:val="24"/>
                <w:lang w:eastAsia="hr-HR"/>
              </w:rPr>
              <w:t>Daje se obrazloženje izvršenja aktivnosti i projekata s ciljevima koji su ostvareni provedbom programa.</w:t>
            </w:r>
          </w:p>
          <w:p w:rsidR="00A954AD" w:rsidRDefault="00A954AD" w:rsidP="00A954AD">
            <w:pPr>
              <w:rPr>
                <w:bCs/>
                <w:sz w:val="20"/>
              </w:rPr>
            </w:pPr>
          </w:p>
          <w:p w:rsidR="006F67D6" w:rsidRDefault="006F67D6" w:rsidP="006F67D6">
            <w:pPr>
              <w:jc w:val="left"/>
              <w:rPr>
                <w:color w:val="000000"/>
                <w:szCs w:val="24"/>
              </w:rPr>
            </w:pPr>
            <w:r w:rsidRPr="009C021F">
              <w:rPr>
                <w:bCs/>
                <w:szCs w:val="24"/>
                <w:lang w:eastAsia="hr-HR"/>
              </w:rPr>
              <w:t xml:space="preserve">Aktivnost </w:t>
            </w:r>
            <w:r>
              <w:rPr>
                <w:bCs/>
                <w:szCs w:val="24"/>
                <w:lang w:eastAsia="hr-HR"/>
              </w:rPr>
              <w:t>Vlastit</w:t>
            </w:r>
            <w:r w:rsidR="006A3E9D">
              <w:rPr>
                <w:bCs/>
                <w:szCs w:val="24"/>
                <w:lang w:eastAsia="hr-HR"/>
              </w:rPr>
              <w:t>i</w:t>
            </w:r>
            <w:r>
              <w:rPr>
                <w:bCs/>
                <w:szCs w:val="24"/>
                <w:lang w:eastAsia="hr-HR"/>
              </w:rPr>
              <w:t xml:space="preserve"> prihodi – proračunski korisnici</w:t>
            </w:r>
            <w:r>
              <w:rPr>
                <w:color w:val="000000"/>
                <w:szCs w:val="24"/>
              </w:rPr>
              <w:t>, u odnosu na godišnji plan, izvršava se u skladu s planiranom dinamikom.</w:t>
            </w:r>
          </w:p>
          <w:p w:rsidR="006F67D6" w:rsidRDefault="006F67D6" w:rsidP="006F67D6">
            <w:pPr>
              <w:jc w:val="left"/>
              <w:rPr>
                <w:color w:val="000000"/>
                <w:szCs w:val="24"/>
              </w:rPr>
            </w:pPr>
            <w:r w:rsidRPr="009C021F">
              <w:rPr>
                <w:bCs/>
                <w:szCs w:val="24"/>
                <w:lang w:eastAsia="hr-HR"/>
              </w:rPr>
              <w:t xml:space="preserve">Aktivnost </w:t>
            </w:r>
            <w:r>
              <w:rPr>
                <w:bCs/>
                <w:szCs w:val="24"/>
                <w:lang w:eastAsia="hr-HR"/>
              </w:rPr>
              <w:t>Prihodi za posebne namjene – korisnici</w:t>
            </w:r>
            <w:r>
              <w:rPr>
                <w:color w:val="000000"/>
                <w:szCs w:val="24"/>
              </w:rPr>
              <w:t>, u odnosu na godišnji plan, izvršava se u skladu s planiranom dinamikom.</w:t>
            </w:r>
          </w:p>
          <w:p w:rsidR="006F67D6" w:rsidRDefault="006F67D6" w:rsidP="006F67D6">
            <w:pPr>
              <w:jc w:val="left"/>
              <w:rPr>
                <w:szCs w:val="24"/>
              </w:rPr>
            </w:pPr>
            <w:r w:rsidRPr="006F67D6">
              <w:rPr>
                <w:bCs/>
                <w:szCs w:val="24"/>
                <w:lang w:eastAsia="hr-HR"/>
              </w:rPr>
              <w:t>Aktivnost Pomoći – korisnici</w:t>
            </w:r>
            <w:r w:rsidRPr="006F67D6">
              <w:rPr>
                <w:color w:val="000000"/>
                <w:szCs w:val="24"/>
              </w:rPr>
              <w:t>, u odnosu na godišnji plan, izvršava se u skladu s planiranom dinamikom.</w:t>
            </w:r>
            <w:r w:rsidRPr="006F67D6">
              <w:rPr>
                <w:szCs w:val="24"/>
              </w:rPr>
              <w:t xml:space="preserve"> </w:t>
            </w:r>
          </w:p>
          <w:p w:rsidR="006F67D6" w:rsidRPr="006F67D6" w:rsidRDefault="006F67D6" w:rsidP="006F67D6">
            <w:pPr>
              <w:jc w:val="left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Aktivnost </w:t>
            </w:r>
            <w:r w:rsidRPr="006F67D6">
              <w:rPr>
                <w:szCs w:val="24"/>
              </w:rPr>
              <w:t>Prihodi od prodaje proizvedene dugotrajne imovine</w:t>
            </w:r>
            <w:r w:rsidRPr="006F67D6">
              <w:rPr>
                <w:color w:val="000000"/>
                <w:szCs w:val="24"/>
              </w:rPr>
              <w:t>, u odnosu na godišnji plan, izvršava se u skladu s planiranom dinamikom.</w:t>
            </w:r>
          </w:p>
          <w:p w:rsidR="0062140C" w:rsidRDefault="0062140C" w:rsidP="00A954AD">
            <w:pPr>
              <w:rPr>
                <w:bCs/>
                <w:sz w:val="20"/>
              </w:rPr>
            </w:pPr>
          </w:p>
          <w:p w:rsidR="006F67D6" w:rsidRPr="00A954AD" w:rsidRDefault="006F67D6" w:rsidP="00A954AD">
            <w:pPr>
              <w:rPr>
                <w:bCs/>
                <w:sz w:val="20"/>
              </w:rPr>
            </w:pPr>
          </w:p>
          <w:p w:rsidR="00A954AD" w:rsidRPr="00A954AD" w:rsidRDefault="00A954AD" w:rsidP="00A954AD">
            <w:pPr>
              <w:rPr>
                <w:bCs/>
                <w:sz w:val="20"/>
              </w:rPr>
            </w:pPr>
            <w:r w:rsidRPr="00A954AD">
              <w:rPr>
                <w:bCs/>
                <w:sz w:val="20"/>
              </w:rPr>
              <w:t>Potrebno navesti ostvarenu vrijednost za definirane pokazatelje uspješnosti.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57"/>
              <w:gridCol w:w="1538"/>
              <w:gridCol w:w="1518"/>
              <w:gridCol w:w="1522"/>
            </w:tblGrid>
            <w:tr w:rsidR="00A954AD" w:rsidRPr="00A954AD" w:rsidTr="00A66C25">
              <w:trPr>
                <w:cantSplit/>
                <w:trHeight w:val="1869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4AD" w:rsidRPr="00A954AD" w:rsidRDefault="00A954AD" w:rsidP="00A954AD">
                  <w:pPr>
                    <w:jc w:val="center"/>
                    <w:rPr>
                      <w:bCs/>
                      <w:sz w:val="20"/>
                    </w:rPr>
                  </w:pPr>
                  <w:r w:rsidRPr="00A954AD">
                    <w:rPr>
                      <w:bCs/>
                      <w:sz w:val="20"/>
                    </w:rPr>
                    <w:t>Pokazatelj uspješnosti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4AD" w:rsidRPr="00A954AD" w:rsidRDefault="00A954AD" w:rsidP="00A954AD">
                  <w:pPr>
                    <w:keepNext/>
                    <w:jc w:val="center"/>
                    <w:outlineLvl w:val="6"/>
                    <w:rPr>
                      <w:rFonts w:cs="Arial"/>
                      <w:bCs/>
                      <w:sz w:val="18"/>
                      <w:lang w:eastAsia="hr-HR"/>
                    </w:rPr>
                  </w:pPr>
                  <w:r w:rsidRPr="00A954AD">
                    <w:rPr>
                      <w:rFonts w:cs="Arial"/>
                      <w:bCs/>
                      <w:sz w:val="18"/>
                      <w:lang w:eastAsia="hr-HR"/>
                    </w:rPr>
                    <w:t>Polazna</w:t>
                  </w:r>
                </w:p>
                <w:p w:rsidR="00A954AD" w:rsidRPr="00A954AD" w:rsidRDefault="00A954AD" w:rsidP="00A954AD">
                  <w:pPr>
                    <w:jc w:val="center"/>
                    <w:rPr>
                      <w:sz w:val="20"/>
                    </w:rPr>
                  </w:pPr>
                  <w:r w:rsidRPr="00A954AD">
                    <w:rPr>
                      <w:sz w:val="20"/>
                    </w:rPr>
                    <w:t>vrijednost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4AD" w:rsidRPr="00A954AD" w:rsidRDefault="00A954AD" w:rsidP="00A954AD">
                  <w:pPr>
                    <w:keepNext/>
                    <w:jc w:val="center"/>
                    <w:outlineLvl w:val="6"/>
                    <w:rPr>
                      <w:rFonts w:cs="Arial"/>
                      <w:bCs/>
                      <w:sz w:val="18"/>
                      <w:lang w:eastAsia="hr-HR"/>
                    </w:rPr>
                  </w:pPr>
                  <w:r w:rsidRPr="00A954AD">
                    <w:rPr>
                      <w:rFonts w:cs="Arial"/>
                      <w:bCs/>
                      <w:sz w:val="18"/>
                      <w:lang w:eastAsia="hr-HR"/>
                    </w:rPr>
                    <w:t>Ciljana</w:t>
                  </w:r>
                </w:p>
                <w:p w:rsidR="00A954AD" w:rsidRPr="00A954AD" w:rsidRDefault="00A954AD" w:rsidP="00A954AD">
                  <w:pPr>
                    <w:keepNext/>
                    <w:jc w:val="center"/>
                    <w:outlineLvl w:val="6"/>
                    <w:rPr>
                      <w:rFonts w:cs="Arial"/>
                      <w:bCs/>
                      <w:sz w:val="18"/>
                      <w:lang w:eastAsia="hr-HR"/>
                    </w:rPr>
                  </w:pPr>
                  <w:r w:rsidRPr="00A954AD">
                    <w:rPr>
                      <w:rFonts w:cs="Arial"/>
                      <w:bCs/>
                      <w:sz w:val="18"/>
                      <w:lang w:eastAsia="hr-HR"/>
                    </w:rPr>
                    <w:t>vrijednost</w:t>
                  </w:r>
                </w:p>
                <w:p w:rsidR="00A954AD" w:rsidRPr="00A954AD" w:rsidRDefault="00A954AD" w:rsidP="00A954AD">
                  <w:pPr>
                    <w:keepNext/>
                    <w:jc w:val="center"/>
                    <w:outlineLvl w:val="6"/>
                    <w:rPr>
                      <w:rFonts w:cs="Arial"/>
                      <w:bCs/>
                      <w:sz w:val="18"/>
                      <w:lang w:eastAsia="hr-HR"/>
                    </w:rPr>
                  </w:pPr>
                  <w:r w:rsidRPr="00A954AD">
                    <w:rPr>
                      <w:rFonts w:cs="Arial"/>
                      <w:bCs/>
                      <w:sz w:val="18"/>
                      <w:lang w:eastAsia="hr-HR"/>
                    </w:rPr>
                    <w:t>2023.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4AD" w:rsidRPr="00A954AD" w:rsidRDefault="00A954AD" w:rsidP="00A954AD">
                  <w:pPr>
                    <w:keepNext/>
                    <w:jc w:val="center"/>
                    <w:outlineLvl w:val="6"/>
                    <w:rPr>
                      <w:bCs/>
                      <w:sz w:val="20"/>
                      <w:lang w:eastAsia="hr-HR"/>
                    </w:rPr>
                  </w:pPr>
                  <w:r w:rsidRPr="00A954AD">
                    <w:rPr>
                      <w:bCs/>
                      <w:sz w:val="20"/>
                      <w:lang w:eastAsia="hr-HR"/>
                    </w:rPr>
                    <w:t>Ostvarena</w:t>
                  </w:r>
                </w:p>
                <w:p w:rsidR="00A954AD" w:rsidRPr="00A954AD" w:rsidRDefault="00A954AD" w:rsidP="00A954AD">
                  <w:pPr>
                    <w:keepNext/>
                    <w:jc w:val="center"/>
                    <w:outlineLvl w:val="6"/>
                    <w:rPr>
                      <w:bCs/>
                      <w:sz w:val="20"/>
                      <w:lang w:eastAsia="hr-HR"/>
                    </w:rPr>
                  </w:pPr>
                  <w:r w:rsidRPr="00A954AD">
                    <w:rPr>
                      <w:bCs/>
                      <w:sz w:val="20"/>
                      <w:lang w:eastAsia="hr-HR"/>
                    </w:rPr>
                    <w:t>vrijednost</w:t>
                  </w:r>
                </w:p>
                <w:p w:rsidR="00A954AD" w:rsidRPr="00A954AD" w:rsidRDefault="00A954AD" w:rsidP="00A954AD">
                  <w:pPr>
                    <w:keepNext/>
                    <w:jc w:val="center"/>
                    <w:outlineLvl w:val="6"/>
                    <w:rPr>
                      <w:rFonts w:cs="Arial"/>
                      <w:bCs/>
                      <w:sz w:val="18"/>
                      <w:lang w:eastAsia="hr-HR"/>
                    </w:rPr>
                  </w:pPr>
                  <w:r w:rsidRPr="00A954AD">
                    <w:rPr>
                      <w:bCs/>
                      <w:sz w:val="20"/>
                      <w:lang w:eastAsia="hr-HR"/>
                    </w:rPr>
                    <w:t>1.-6.2023</w:t>
                  </w:r>
                </w:p>
              </w:tc>
            </w:tr>
            <w:tr w:rsidR="00A954AD" w:rsidRPr="00A954AD" w:rsidTr="00A66C25">
              <w:trPr>
                <w:cantSplit/>
                <w:trHeight w:val="1200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4AD" w:rsidRPr="00A954AD" w:rsidRDefault="0097700A" w:rsidP="00A954AD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4. </w:t>
                  </w:r>
                  <w:r w:rsidR="00343C20">
                    <w:rPr>
                      <w:sz w:val="20"/>
                    </w:rPr>
                    <w:t>Vlastiti prihodi – Proračunski korisnici</w:t>
                  </w:r>
                  <w:r w:rsidR="006A3E9D">
                    <w:rPr>
                      <w:sz w:val="20"/>
                    </w:rPr>
                    <w:t xml:space="preserve"> – </w:t>
                  </w:r>
                  <w:r w:rsidR="006A3E9D" w:rsidRPr="004A7AAC">
                    <w:rPr>
                      <w:b/>
                      <w:sz w:val="20"/>
                    </w:rPr>
                    <w:t>broj projekata</w:t>
                  </w:r>
                  <w:r w:rsidR="008F280D">
                    <w:rPr>
                      <w:b/>
                      <w:sz w:val="20"/>
                    </w:rPr>
                    <w:t xml:space="preserve"> solarne elektrane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4AD" w:rsidRPr="00A954AD" w:rsidRDefault="006A3E9D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4AD" w:rsidRPr="00A954AD" w:rsidRDefault="006A3E9D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4AD" w:rsidRPr="00A954AD" w:rsidRDefault="006A3E9D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A954AD" w:rsidRPr="00A954AD" w:rsidTr="00A66C25">
              <w:trPr>
                <w:cantSplit/>
                <w:trHeight w:val="682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4AD" w:rsidRPr="00A954AD" w:rsidRDefault="0097700A" w:rsidP="00A954AD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5. </w:t>
                  </w:r>
                  <w:r w:rsidR="00343C20">
                    <w:rPr>
                      <w:sz w:val="20"/>
                    </w:rPr>
                    <w:t>Prihodi za posebne namjene- korisnici</w:t>
                  </w:r>
                  <w:r w:rsidR="004A7AAC">
                    <w:rPr>
                      <w:sz w:val="20"/>
                    </w:rPr>
                    <w:t xml:space="preserve"> – </w:t>
                  </w:r>
                  <w:r w:rsidR="004A7AAC" w:rsidRPr="00947112">
                    <w:rPr>
                      <w:b/>
                      <w:sz w:val="20"/>
                    </w:rPr>
                    <w:t xml:space="preserve">nabava </w:t>
                  </w:r>
                  <w:r w:rsidR="00E542EA">
                    <w:rPr>
                      <w:b/>
                      <w:sz w:val="20"/>
                    </w:rPr>
                    <w:t xml:space="preserve">računalne </w:t>
                  </w:r>
                  <w:r w:rsidR="004A7AAC" w:rsidRPr="00947112">
                    <w:rPr>
                      <w:b/>
                      <w:sz w:val="20"/>
                    </w:rPr>
                    <w:t>opreme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4AD" w:rsidRPr="00A954AD" w:rsidRDefault="004A7AAC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4AD" w:rsidRPr="00A954AD" w:rsidRDefault="004A7AAC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4AD" w:rsidRPr="00A954AD" w:rsidRDefault="004A7AAC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  <w:tr w:rsidR="00A954AD" w:rsidRPr="00A954AD" w:rsidTr="00A66C25">
              <w:trPr>
                <w:cantSplit/>
                <w:trHeight w:val="1402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4AD" w:rsidRPr="00A954AD" w:rsidRDefault="0097700A" w:rsidP="00A954AD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6. </w:t>
                  </w:r>
                  <w:r w:rsidR="00343C20">
                    <w:rPr>
                      <w:sz w:val="20"/>
                    </w:rPr>
                    <w:t xml:space="preserve">Pomoći </w:t>
                  </w:r>
                  <w:r w:rsidR="00227726">
                    <w:rPr>
                      <w:sz w:val="20"/>
                    </w:rPr>
                    <w:t>–</w:t>
                  </w:r>
                  <w:r w:rsidR="00343C20">
                    <w:rPr>
                      <w:sz w:val="20"/>
                    </w:rPr>
                    <w:t xml:space="preserve"> korisnici</w:t>
                  </w:r>
                  <w:r w:rsidR="00227726">
                    <w:rPr>
                      <w:sz w:val="20"/>
                    </w:rPr>
                    <w:t xml:space="preserve"> </w:t>
                  </w:r>
                  <w:r w:rsidR="00654E46">
                    <w:rPr>
                      <w:sz w:val="20"/>
                    </w:rPr>
                    <w:t>–</w:t>
                  </w:r>
                  <w:r w:rsidR="00227726">
                    <w:rPr>
                      <w:sz w:val="20"/>
                    </w:rPr>
                    <w:t xml:space="preserve"> </w:t>
                  </w:r>
                  <w:r w:rsidR="00947112" w:rsidRPr="00947112">
                    <w:rPr>
                      <w:b/>
                      <w:sz w:val="20"/>
                    </w:rPr>
                    <w:t>broj</w:t>
                  </w:r>
                  <w:r w:rsidR="00654E46" w:rsidRPr="00947112">
                    <w:rPr>
                      <w:b/>
                      <w:sz w:val="20"/>
                    </w:rPr>
                    <w:t xml:space="preserve"> učitelja koji su napredovali u zvanju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4AD" w:rsidRPr="00A954AD" w:rsidRDefault="00654E46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4AD" w:rsidRPr="00A954AD" w:rsidRDefault="00654E46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4AD" w:rsidRPr="00A954AD" w:rsidRDefault="00654E46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186B32" w:rsidRPr="00A954AD" w:rsidTr="00A66C25">
              <w:trPr>
                <w:cantSplit/>
                <w:trHeight w:val="1402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2" w:rsidRPr="000F4979" w:rsidRDefault="000F4979" w:rsidP="000F4979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  <w:lang w:eastAsia="hr-HR"/>
                    </w:rPr>
                    <w:lastRenderedPageBreak/>
                    <w:t xml:space="preserve">7. </w:t>
                  </w:r>
                  <w:r w:rsidRPr="000F4979">
                    <w:rPr>
                      <w:sz w:val="20"/>
                      <w:lang w:eastAsia="hr-HR"/>
                    </w:rPr>
                    <w:t xml:space="preserve">Broj edukacija </w:t>
                  </w:r>
                  <w:r w:rsidRPr="000F4979">
                    <w:rPr>
                      <w:b/>
                      <w:sz w:val="20"/>
                      <w:lang w:eastAsia="hr-HR"/>
                    </w:rPr>
                    <w:t>učitelja i stručnih suradnika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B32" w:rsidRDefault="008F280D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B32" w:rsidRDefault="00BD0BCC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B32" w:rsidRDefault="00BD0BCC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75</w:t>
                  </w:r>
                  <w:bookmarkStart w:id="0" w:name="_GoBack"/>
                  <w:bookmarkEnd w:id="0"/>
                </w:p>
              </w:tc>
            </w:tr>
            <w:tr w:rsidR="00186B32" w:rsidRPr="00A954AD" w:rsidTr="00A66C25">
              <w:trPr>
                <w:cantSplit/>
                <w:trHeight w:val="1402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2" w:rsidRDefault="000F4979" w:rsidP="00A954AD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8. </w:t>
                  </w:r>
                  <w:r>
                    <w:rPr>
                      <w:sz w:val="20"/>
                      <w:lang w:eastAsia="hr-HR"/>
                    </w:rPr>
                    <w:t xml:space="preserve">Broj </w:t>
                  </w:r>
                  <w:r w:rsidRPr="000F4979">
                    <w:rPr>
                      <w:b/>
                      <w:sz w:val="20"/>
                      <w:lang w:eastAsia="hr-HR"/>
                    </w:rPr>
                    <w:t xml:space="preserve">projekata koje škola </w:t>
                  </w:r>
                  <w:r w:rsidRPr="008F280D">
                    <w:rPr>
                      <w:b/>
                      <w:sz w:val="20"/>
                      <w:lang w:eastAsia="hr-HR"/>
                    </w:rPr>
                    <w:t>provodi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B32" w:rsidRDefault="004E3ABB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B32" w:rsidRDefault="00170E47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B32" w:rsidRDefault="00170E47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186B32" w:rsidRPr="00A954AD" w:rsidTr="00A66C25">
              <w:trPr>
                <w:cantSplit/>
                <w:trHeight w:val="1402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2" w:rsidRDefault="000F4979" w:rsidP="00A954AD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9.</w:t>
                  </w:r>
                  <w:r>
                    <w:rPr>
                      <w:sz w:val="20"/>
                      <w:lang w:eastAsia="hr-HR"/>
                    </w:rPr>
                    <w:t xml:space="preserve"> Broj </w:t>
                  </w:r>
                  <w:r w:rsidRPr="000F4979">
                    <w:rPr>
                      <w:b/>
                      <w:sz w:val="20"/>
                      <w:lang w:eastAsia="hr-HR"/>
                    </w:rPr>
                    <w:t>učenika uključenih u različite projekte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B32" w:rsidRDefault="008F280D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B32" w:rsidRDefault="001B13F0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B32" w:rsidRDefault="008F280D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150</w:t>
                  </w:r>
                </w:p>
              </w:tc>
            </w:tr>
            <w:tr w:rsidR="000F4979" w:rsidRPr="00A954AD" w:rsidTr="00A66C25">
              <w:trPr>
                <w:cantSplit/>
                <w:trHeight w:val="1402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979" w:rsidRDefault="000F4979" w:rsidP="00A954AD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10.</w:t>
                  </w:r>
                  <w:r>
                    <w:rPr>
                      <w:sz w:val="20"/>
                      <w:lang w:eastAsia="hr-HR"/>
                    </w:rPr>
                    <w:t xml:space="preserve"> Broj </w:t>
                  </w:r>
                  <w:r w:rsidRPr="000F4979">
                    <w:rPr>
                      <w:b/>
                      <w:sz w:val="20"/>
                      <w:lang w:eastAsia="hr-HR"/>
                    </w:rPr>
                    <w:t>nastavnika/stručnih suradnika uključenih u različite pro</w:t>
                  </w:r>
                  <w:r>
                    <w:rPr>
                      <w:sz w:val="20"/>
                      <w:lang w:eastAsia="hr-HR"/>
                    </w:rPr>
                    <w:t>jekte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4979" w:rsidRDefault="00AB5CE1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4979" w:rsidRDefault="00AB5CE1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4979" w:rsidRDefault="00AB5CE1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343C20" w:rsidRPr="00A954AD" w:rsidTr="00A66C25">
              <w:trPr>
                <w:cantSplit/>
                <w:trHeight w:val="1402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C20" w:rsidRDefault="000F4979" w:rsidP="00A954AD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  <w:r w:rsidR="0097700A">
                    <w:rPr>
                      <w:sz w:val="20"/>
                    </w:rPr>
                    <w:t xml:space="preserve">. </w:t>
                  </w:r>
                  <w:r w:rsidR="00343C20">
                    <w:rPr>
                      <w:sz w:val="20"/>
                    </w:rPr>
                    <w:t>Prihodi od prodaje proizvedene dugotrajne imovine</w:t>
                  </w:r>
                  <w:r w:rsidR="00C507CC">
                    <w:rPr>
                      <w:sz w:val="20"/>
                    </w:rPr>
                    <w:t xml:space="preserve"> – </w:t>
                  </w:r>
                  <w:r w:rsidR="00C507CC" w:rsidRPr="000A6431">
                    <w:rPr>
                      <w:b/>
                      <w:sz w:val="20"/>
                    </w:rPr>
                    <w:t>izgradnja solarne elektrane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C20" w:rsidRPr="00A954AD" w:rsidRDefault="000A6431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C20" w:rsidRPr="00A954AD" w:rsidRDefault="000A6431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C20" w:rsidRPr="00A954AD" w:rsidRDefault="00C507CC" w:rsidP="00A95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</w:tbl>
          <w:p w:rsidR="00A954AD" w:rsidRPr="00A954AD" w:rsidRDefault="00A954AD" w:rsidP="00A954AD">
            <w:pPr>
              <w:rPr>
                <w:bCs/>
                <w:sz w:val="20"/>
              </w:rPr>
            </w:pPr>
          </w:p>
        </w:tc>
      </w:tr>
      <w:tr w:rsidR="00162F97" w:rsidRPr="00A954AD" w:rsidTr="005C1CDD">
        <w:trPr>
          <w:trHeight w:val="274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F97" w:rsidRPr="00A954AD" w:rsidRDefault="00162F97" w:rsidP="005C1CDD">
            <w:pPr>
              <w:keepNext/>
              <w:outlineLvl w:val="0"/>
              <w:rPr>
                <w:iCs/>
                <w:sz w:val="20"/>
              </w:rPr>
            </w:pPr>
            <w:r w:rsidRPr="00A954AD">
              <w:rPr>
                <w:iCs/>
                <w:sz w:val="20"/>
              </w:rPr>
              <w:lastRenderedPageBreak/>
              <w:t>NAZIV PROGRAMA:</w:t>
            </w:r>
          </w:p>
          <w:p w:rsidR="00162F97" w:rsidRPr="00A954AD" w:rsidRDefault="00162F97" w:rsidP="005C1CDD">
            <w:pPr>
              <w:rPr>
                <w:bCs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sz w:val="20"/>
              </w:rPr>
            </w:pPr>
            <w:r w:rsidRPr="00A954AD">
              <w:rPr>
                <w:bCs/>
                <w:sz w:val="20"/>
              </w:rPr>
              <w:t>OPIS PROGRAMA, OPĆI I POSEBNI CILJEVI:</w:t>
            </w:r>
          </w:p>
          <w:p w:rsidR="00162F97" w:rsidRPr="00A954AD" w:rsidRDefault="00162F97" w:rsidP="005C1CDD">
            <w:pPr>
              <w:jc w:val="left"/>
              <w:rPr>
                <w:bCs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sz w:val="20"/>
              </w:rPr>
            </w:pPr>
          </w:p>
          <w:p w:rsidR="00162F97" w:rsidRDefault="00162F97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Pr="00A954AD" w:rsidRDefault="00624E0E" w:rsidP="005C1CDD">
            <w:pPr>
              <w:jc w:val="left"/>
              <w:rPr>
                <w:bCs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sz w:val="20"/>
              </w:rPr>
            </w:pPr>
            <w:r w:rsidRPr="00A954AD">
              <w:rPr>
                <w:bCs/>
                <w:sz w:val="20"/>
              </w:rPr>
              <w:t>ZAKONSKA OSNOVA ZA UVOĐENJE PROGRAMA:</w:t>
            </w:r>
          </w:p>
          <w:p w:rsidR="00162F97" w:rsidRPr="00A954AD" w:rsidRDefault="00162F97" w:rsidP="005C1CDD">
            <w:pPr>
              <w:jc w:val="left"/>
              <w:rPr>
                <w:bCs/>
                <w:sz w:val="20"/>
              </w:rPr>
            </w:pPr>
          </w:p>
          <w:p w:rsidR="00162F97" w:rsidRDefault="00162F97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Pr="00A954AD" w:rsidRDefault="00624E0E" w:rsidP="005C1CDD">
            <w:pPr>
              <w:jc w:val="left"/>
              <w:rPr>
                <w:bCs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color w:val="000000"/>
                <w:sz w:val="20"/>
                <w:szCs w:val="24"/>
                <w:lang w:eastAsia="hr-HR"/>
              </w:rPr>
            </w:pPr>
            <w:r w:rsidRPr="00A954AD">
              <w:rPr>
                <w:bCs/>
                <w:color w:val="000000"/>
                <w:sz w:val="20"/>
                <w:szCs w:val="24"/>
                <w:lang w:eastAsia="hr-HR"/>
              </w:rPr>
              <w:t>IZVRŠENJE</w:t>
            </w:r>
          </w:p>
          <w:p w:rsidR="00162F97" w:rsidRPr="00A954AD" w:rsidRDefault="00162F97" w:rsidP="005C1CDD">
            <w:pPr>
              <w:jc w:val="left"/>
              <w:rPr>
                <w:bCs/>
                <w:color w:val="000000"/>
                <w:sz w:val="20"/>
                <w:szCs w:val="24"/>
                <w:lang w:eastAsia="hr-HR"/>
              </w:rPr>
            </w:pPr>
            <w:r w:rsidRPr="00A954AD">
              <w:rPr>
                <w:bCs/>
                <w:color w:val="000000"/>
                <w:sz w:val="20"/>
                <w:szCs w:val="24"/>
                <w:lang w:eastAsia="hr-HR"/>
              </w:rPr>
              <w:t>01.01. – 30.06.2023.</w:t>
            </w:r>
          </w:p>
          <w:p w:rsidR="00162F97" w:rsidRPr="00A954AD" w:rsidRDefault="00162F97" w:rsidP="005C1CDD">
            <w:pPr>
              <w:jc w:val="left"/>
              <w:rPr>
                <w:bCs/>
                <w:color w:val="000000"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sz w:val="20"/>
              </w:rPr>
            </w:pPr>
          </w:p>
          <w:p w:rsidR="00162F97" w:rsidRDefault="00162F97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Default="00624E0E" w:rsidP="005C1CDD">
            <w:pPr>
              <w:jc w:val="left"/>
              <w:rPr>
                <w:bCs/>
                <w:sz w:val="20"/>
              </w:rPr>
            </w:pPr>
          </w:p>
          <w:p w:rsidR="00624E0E" w:rsidRPr="00A954AD" w:rsidRDefault="00624E0E" w:rsidP="005C1CDD">
            <w:pPr>
              <w:jc w:val="left"/>
              <w:rPr>
                <w:bCs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color w:val="000000"/>
                <w:sz w:val="20"/>
                <w:szCs w:val="24"/>
                <w:lang w:eastAsia="hr-HR"/>
              </w:rPr>
            </w:pPr>
            <w:r w:rsidRPr="00A954AD">
              <w:rPr>
                <w:bCs/>
                <w:color w:val="000000"/>
                <w:sz w:val="20"/>
                <w:szCs w:val="24"/>
                <w:lang w:eastAsia="hr-HR"/>
              </w:rPr>
              <w:t>OBRAZLOŽENJE IZVRŠENJA PROGRAMA:</w:t>
            </w:r>
          </w:p>
          <w:p w:rsidR="00162F97" w:rsidRPr="00A954AD" w:rsidRDefault="00162F97" w:rsidP="005C1CDD">
            <w:pPr>
              <w:jc w:val="left"/>
              <w:rPr>
                <w:bCs/>
                <w:color w:val="000000"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color w:val="000000"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color w:val="000000"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color w:val="000000"/>
                <w:sz w:val="20"/>
              </w:rPr>
            </w:pPr>
          </w:p>
          <w:p w:rsidR="00162F97" w:rsidRDefault="00162F97" w:rsidP="005C1CDD">
            <w:pPr>
              <w:jc w:val="left"/>
              <w:rPr>
                <w:bCs/>
                <w:color w:val="000000"/>
                <w:sz w:val="20"/>
              </w:rPr>
            </w:pPr>
          </w:p>
          <w:p w:rsidR="00624E0E" w:rsidRPr="00A954AD" w:rsidRDefault="00624E0E" w:rsidP="005C1CDD">
            <w:pPr>
              <w:jc w:val="left"/>
              <w:rPr>
                <w:bCs/>
                <w:color w:val="000000"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color w:val="000000"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color w:val="000000"/>
                <w:sz w:val="20"/>
              </w:rPr>
            </w:pPr>
          </w:p>
          <w:p w:rsidR="00162F97" w:rsidRPr="00A954AD" w:rsidRDefault="00162F97" w:rsidP="005C1CDD">
            <w:pPr>
              <w:jc w:val="left"/>
              <w:rPr>
                <w:bCs/>
                <w:color w:val="000000"/>
                <w:sz w:val="20"/>
              </w:rPr>
            </w:pPr>
            <w:r w:rsidRPr="00A954AD">
              <w:rPr>
                <w:bCs/>
                <w:color w:val="000000"/>
                <w:sz w:val="20"/>
              </w:rPr>
              <w:t>POKAZATELJI USPJEŠNOSTI:</w:t>
            </w:r>
          </w:p>
          <w:p w:rsidR="00162F97" w:rsidRPr="00A954AD" w:rsidRDefault="00162F97" w:rsidP="005C1CDD">
            <w:pPr>
              <w:jc w:val="left"/>
              <w:rPr>
                <w:bCs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2F97" w:rsidRPr="00A954AD" w:rsidRDefault="00162F97" w:rsidP="005C1CDD">
            <w:pPr>
              <w:rPr>
                <w:sz w:val="20"/>
              </w:rPr>
            </w:pPr>
          </w:p>
        </w:tc>
        <w:tc>
          <w:tcPr>
            <w:tcW w:w="6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F97" w:rsidRPr="00A954AD" w:rsidRDefault="00162F97" w:rsidP="005C1CDD">
            <w:pPr>
              <w:rPr>
                <w:i/>
                <w:caps/>
                <w:sz w:val="20"/>
              </w:rPr>
            </w:pPr>
            <w:r>
              <w:rPr>
                <w:i/>
                <w:caps/>
                <w:sz w:val="20"/>
              </w:rPr>
              <w:t>razvoj odgojno-obrazovnog sustava</w:t>
            </w:r>
          </w:p>
          <w:p w:rsidR="00162F97" w:rsidRPr="00A954AD" w:rsidRDefault="00162F97" w:rsidP="005C1CDD">
            <w:pPr>
              <w:rPr>
                <w:i/>
                <w:sz w:val="20"/>
              </w:rPr>
            </w:pPr>
          </w:p>
          <w:p w:rsidR="00162F97" w:rsidRPr="00A954AD" w:rsidRDefault="00162F97" w:rsidP="005C1CDD">
            <w:pPr>
              <w:rPr>
                <w:i/>
                <w:sz w:val="20"/>
              </w:rPr>
            </w:pPr>
            <w:r w:rsidRPr="00A954AD">
              <w:rPr>
                <w:i/>
                <w:sz w:val="20"/>
              </w:rPr>
              <w:t>Daje se opis programa, definira se jedan ili više ciljeva koji će dati jasnu sliku o tome što će proračunski korisnik konkretno postići provođenjem programa</w:t>
            </w:r>
          </w:p>
          <w:p w:rsidR="00F96479" w:rsidRPr="00F96479" w:rsidRDefault="00C55895" w:rsidP="00F964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Programi i projekti</w:t>
            </w:r>
            <w:r w:rsidR="00F96479" w:rsidRPr="00F96479">
              <w:rPr>
                <w:color w:val="000000"/>
                <w:szCs w:val="24"/>
              </w:rPr>
              <w:t xml:space="preserve"> tijekom školske godine koji će pridonijeti realizaciji odgojno obrazovnog programa s ciljem razvijanja znanja, vještina, kreativnosti, stjecanja iskustva i ostalog</w:t>
            </w:r>
            <w:r>
              <w:rPr>
                <w:color w:val="000000"/>
                <w:szCs w:val="24"/>
              </w:rPr>
              <w:t>.</w:t>
            </w:r>
          </w:p>
          <w:p w:rsidR="009D12EC" w:rsidRDefault="009D12EC" w:rsidP="00F964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Program Sufinanciranje obvezne školske lektire osigurava nabavu lektirnih naslova.</w:t>
            </w:r>
          </w:p>
          <w:p w:rsidR="00F96479" w:rsidRPr="00F96479" w:rsidRDefault="00C55895" w:rsidP="00F964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Program </w:t>
            </w:r>
            <w:r w:rsidR="009D12EC">
              <w:rPr>
                <w:color w:val="000000"/>
                <w:szCs w:val="24"/>
              </w:rPr>
              <w:t>Učimo zajedno 6 - osiguravanje</w:t>
            </w:r>
            <w:r>
              <w:rPr>
                <w:color w:val="000000"/>
                <w:szCs w:val="24"/>
              </w:rPr>
              <w:t xml:space="preserve"> </w:t>
            </w:r>
            <w:r w:rsidR="00F96479" w:rsidRPr="00F96479">
              <w:rPr>
                <w:color w:val="000000"/>
                <w:szCs w:val="24"/>
              </w:rPr>
              <w:t>pomoćnika u nastavi djeci s teškoćama u razvoju</w:t>
            </w:r>
            <w:r w:rsidR="009A6E99">
              <w:rPr>
                <w:color w:val="000000"/>
                <w:szCs w:val="24"/>
              </w:rPr>
              <w:t>.</w:t>
            </w:r>
          </w:p>
          <w:p w:rsidR="00F96479" w:rsidRDefault="00C55895" w:rsidP="00F964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Programom </w:t>
            </w:r>
            <w:r w:rsidR="008073BE">
              <w:rPr>
                <w:color w:val="000000"/>
                <w:szCs w:val="24"/>
              </w:rPr>
              <w:t>Školska shema – voće povrće i mlijeko</w:t>
            </w:r>
            <w:r w:rsidR="00F96479" w:rsidRPr="00F96479">
              <w:rPr>
                <w:color w:val="000000"/>
                <w:szCs w:val="24"/>
              </w:rPr>
              <w:t xml:space="preserve"> osigurava se voće i povrće, mlijeko i mliječni proizvodi najmanje jednom tjedno.</w:t>
            </w:r>
          </w:p>
          <w:p w:rsidR="002010F5" w:rsidRPr="00F96479" w:rsidRDefault="002010F5" w:rsidP="00F96479">
            <w:pPr>
              <w:rPr>
                <w:color w:val="000000"/>
                <w:szCs w:val="24"/>
              </w:rPr>
            </w:pPr>
          </w:p>
          <w:p w:rsidR="00162F97" w:rsidRPr="00A954AD" w:rsidRDefault="009D12EC" w:rsidP="009D12EC">
            <w:pPr>
              <w:rPr>
                <w:szCs w:val="24"/>
              </w:rPr>
            </w:pPr>
            <w:r>
              <w:rPr>
                <w:szCs w:val="24"/>
              </w:rPr>
              <w:t xml:space="preserve">Cilj programa Sufinanciranje </w:t>
            </w:r>
            <w:r>
              <w:rPr>
                <w:color w:val="000000"/>
                <w:szCs w:val="24"/>
              </w:rPr>
              <w:t xml:space="preserve">obvezne školske lektire je povećanje broja kvalitetnih lektirnih naslova </w:t>
            </w:r>
          </w:p>
          <w:p w:rsidR="009D12EC" w:rsidRDefault="009D12EC" w:rsidP="00F60FB2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Cilj programa </w:t>
            </w:r>
            <w:r>
              <w:rPr>
                <w:color w:val="000000"/>
                <w:szCs w:val="24"/>
              </w:rPr>
              <w:t xml:space="preserve">Učimo zajedno 6 je </w:t>
            </w:r>
            <w:r w:rsidR="00F60FB2">
              <w:rPr>
                <w:color w:val="000000"/>
                <w:szCs w:val="24"/>
              </w:rPr>
              <w:t>o</w:t>
            </w:r>
            <w:r w:rsidR="00F60FB2" w:rsidRPr="00F60FB2">
              <w:rPr>
                <w:color w:val="000000"/>
                <w:szCs w:val="24"/>
              </w:rPr>
              <w:t>siguravanje uvjeta i pružanje potpore za poboljšanje obrazovnih postignuća, uspješniju socijalizaciju i emocionalno</w:t>
            </w:r>
            <w:r w:rsidR="00F60FB2">
              <w:rPr>
                <w:color w:val="000000"/>
                <w:szCs w:val="24"/>
              </w:rPr>
              <w:t xml:space="preserve"> </w:t>
            </w:r>
            <w:r w:rsidR="00F60FB2" w:rsidRPr="00F60FB2">
              <w:rPr>
                <w:color w:val="000000"/>
                <w:szCs w:val="24"/>
              </w:rPr>
              <w:t>funkcioniranje učenika s teškoćama u razvoju kroz redovit sustav obrazovanja.</w:t>
            </w:r>
          </w:p>
          <w:p w:rsidR="008073BE" w:rsidRPr="00F96479" w:rsidRDefault="008073BE" w:rsidP="00F60FB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Cilj programa Školska shema – voće povrće i mlijeko je </w:t>
            </w:r>
            <w:r w:rsidRPr="008073BE">
              <w:rPr>
                <w:color w:val="000000"/>
                <w:szCs w:val="24"/>
              </w:rPr>
              <w:t>povećanj</w:t>
            </w:r>
            <w:r>
              <w:rPr>
                <w:color w:val="000000"/>
                <w:szCs w:val="24"/>
              </w:rPr>
              <w:t>e</w:t>
            </w:r>
            <w:r w:rsidRPr="008073BE">
              <w:rPr>
                <w:color w:val="000000"/>
                <w:szCs w:val="24"/>
              </w:rPr>
              <w:t xml:space="preserve"> unosa svježeg voća i povrća te mlijeka i mliječnih proizvoda te smanjenja unosa hrane s visokim sadržajem masti, šećera i soli </w:t>
            </w:r>
            <w:r>
              <w:rPr>
                <w:color w:val="000000"/>
                <w:szCs w:val="24"/>
              </w:rPr>
              <w:t xml:space="preserve">u svakodnevnoj prehrani učenika, </w:t>
            </w:r>
            <w:r w:rsidRPr="008073BE">
              <w:rPr>
                <w:color w:val="000000"/>
                <w:szCs w:val="24"/>
              </w:rPr>
              <w:t>podizanja razine znanja o važnosti zdrave prehrane i nutritivnim vrijednostima svježeg voća i povrća te mlijeka  i mliječnih proizvoda</w:t>
            </w:r>
            <w:r>
              <w:rPr>
                <w:color w:val="000000"/>
                <w:szCs w:val="24"/>
              </w:rPr>
              <w:t xml:space="preserve"> kao i </w:t>
            </w:r>
            <w:r w:rsidRPr="008073BE">
              <w:rPr>
                <w:color w:val="000000"/>
                <w:szCs w:val="24"/>
              </w:rPr>
              <w:t>edukacije učenika u cilju smanjenja otpada od hrane.</w:t>
            </w:r>
          </w:p>
          <w:p w:rsidR="00162F97" w:rsidRPr="00A954AD" w:rsidRDefault="00162F97" w:rsidP="005C1CDD">
            <w:pPr>
              <w:rPr>
                <w:sz w:val="20"/>
              </w:rPr>
            </w:pPr>
          </w:p>
          <w:p w:rsidR="00162F97" w:rsidRDefault="00162F97" w:rsidP="005C1CDD">
            <w:pPr>
              <w:rPr>
                <w:sz w:val="20"/>
              </w:rPr>
            </w:pPr>
          </w:p>
          <w:p w:rsidR="0045416B" w:rsidRDefault="0045416B" w:rsidP="005C1CDD">
            <w:pPr>
              <w:rPr>
                <w:sz w:val="20"/>
              </w:rPr>
            </w:pPr>
          </w:p>
          <w:p w:rsidR="0045416B" w:rsidRPr="00A954AD" w:rsidRDefault="0045416B" w:rsidP="005C1CDD">
            <w:pPr>
              <w:rPr>
                <w:sz w:val="20"/>
              </w:rPr>
            </w:pPr>
          </w:p>
          <w:p w:rsidR="00162F97" w:rsidRPr="00A954AD" w:rsidRDefault="00162F97" w:rsidP="005C1CDD">
            <w:pPr>
              <w:rPr>
                <w:i/>
                <w:sz w:val="20"/>
              </w:rPr>
            </w:pPr>
            <w:r w:rsidRPr="00A954AD">
              <w:rPr>
                <w:i/>
                <w:sz w:val="20"/>
              </w:rPr>
              <w:t>Zakonska i druga pravna osnova za provođenje programa</w:t>
            </w:r>
          </w:p>
          <w:p w:rsidR="00162F97" w:rsidRPr="00A954AD" w:rsidRDefault="00162F97" w:rsidP="005C1CDD">
            <w:pPr>
              <w:widowControl w:val="0"/>
              <w:tabs>
                <w:tab w:val="left" w:pos="781"/>
              </w:tabs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  <w:p w:rsidR="00162F97" w:rsidRPr="00A954AD" w:rsidRDefault="00162F97" w:rsidP="005C1CD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A954AD">
              <w:rPr>
                <w:sz w:val="20"/>
              </w:rPr>
              <w:t xml:space="preserve">Zakon o odgoju i obrazovanju u osnovnoj i srednjoj školi (Narodne novine broj 87/08, 86/09, 92/10,105/10, 90/11, 5/12,16/12, 86/12, 126/12, 94/13,152/14 , 07/17, 68/18, 98/19 i 64/20) </w:t>
            </w:r>
          </w:p>
          <w:p w:rsidR="00162F97" w:rsidRPr="00A954AD" w:rsidRDefault="00162F97" w:rsidP="005C1CDD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A954AD">
              <w:rPr>
                <w:sz w:val="20"/>
              </w:rPr>
              <w:t>Zakon o ustanovama (Narodne novine broj 76/93, 29/97,47/99, 35/08 i 127/19)</w:t>
            </w:r>
          </w:p>
          <w:p w:rsidR="00162F97" w:rsidRPr="00A954AD" w:rsidRDefault="00162F97" w:rsidP="005C1CDD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A954AD">
              <w:rPr>
                <w:sz w:val="20"/>
              </w:rPr>
              <w:t>Zakon o proračunu (Narodne novine broj 144/21), Pravilnik o proračunskim klasifikacijama (Narodne novine broj 26/10, 120/13 i 001/20), Pravilnik o proračunskom računovodstvu i računskom planu (Narodne novine broj 124/14, 115/15, 87/16, 003/18, 126/19 i 108/20), Zakon o fiskalnoj odgovornosti (Narodne novine broj 111/18)</w:t>
            </w:r>
          </w:p>
          <w:p w:rsidR="00162F97" w:rsidRPr="00A954AD" w:rsidRDefault="00162F97" w:rsidP="005C1CDD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A954AD">
              <w:rPr>
                <w:sz w:val="20"/>
              </w:rPr>
              <w:t>Upute za izradu Polugodišnjeg izvještaja o izvršenju Proračuna Osječko-baranjske županije( dopis Osječko-baranjske županije od 05. srpnja 2023.)</w:t>
            </w:r>
          </w:p>
          <w:p w:rsidR="00162F97" w:rsidRPr="00A954AD" w:rsidRDefault="00162F97" w:rsidP="005C1CDD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A954AD">
              <w:rPr>
                <w:sz w:val="20"/>
              </w:rPr>
              <w:t>Godišnji plan i program rada škole, Školski kurikulum Osnovne škole Drenje za školsku godinu 2022./2023.</w:t>
            </w:r>
          </w:p>
          <w:p w:rsidR="00162F97" w:rsidRPr="00A954AD" w:rsidRDefault="00162F97" w:rsidP="005C1CDD">
            <w:pPr>
              <w:rPr>
                <w:sz w:val="20"/>
              </w:rPr>
            </w:pPr>
          </w:p>
          <w:p w:rsidR="00162F97" w:rsidRPr="00A954AD" w:rsidRDefault="00162F97" w:rsidP="005C1CDD">
            <w:pPr>
              <w:rPr>
                <w:sz w:val="20"/>
              </w:rPr>
            </w:pPr>
          </w:p>
          <w:p w:rsidR="00162F97" w:rsidRPr="00A954AD" w:rsidRDefault="00162F97" w:rsidP="005C1CDD">
            <w:pPr>
              <w:rPr>
                <w:sz w:val="20"/>
              </w:rPr>
            </w:pPr>
          </w:p>
          <w:p w:rsidR="00162F97" w:rsidRPr="00A954AD" w:rsidRDefault="00162F97" w:rsidP="005C1CDD">
            <w:pPr>
              <w:rPr>
                <w:sz w:val="20"/>
              </w:rPr>
            </w:pPr>
          </w:p>
          <w:p w:rsidR="00162F97" w:rsidRPr="00A954AD" w:rsidRDefault="00162F97" w:rsidP="005C1CDD">
            <w:pPr>
              <w:rPr>
                <w:sz w:val="20"/>
              </w:rPr>
            </w:pPr>
          </w:p>
          <w:p w:rsidR="00162F97" w:rsidRPr="00A954AD" w:rsidRDefault="00162F97" w:rsidP="005C1CDD">
            <w:pPr>
              <w:rPr>
                <w:i/>
                <w:sz w:val="20"/>
              </w:rPr>
            </w:pPr>
            <w:r w:rsidRPr="00A954AD">
              <w:rPr>
                <w:i/>
                <w:sz w:val="20"/>
              </w:rPr>
              <w:lastRenderedPageBreak/>
              <w:t xml:space="preserve">Daje se pregled izvršenja rashoda po aktivnostima/projektima unutar programa. </w:t>
            </w:r>
          </w:p>
          <w:p w:rsidR="00162F97" w:rsidRPr="00A954AD" w:rsidRDefault="00162F97" w:rsidP="005C1CDD">
            <w:pPr>
              <w:rPr>
                <w:i/>
                <w:sz w:val="20"/>
              </w:rPr>
            </w:pPr>
          </w:p>
          <w:tbl>
            <w:tblPr>
              <w:tblW w:w="6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0"/>
              <w:gridCol w:w="1907"/>
              <w:gridCol w:w="1298"/>
              <w:gridCol w:w="1292"/>
              <w:gridCol w:w="1494"/>
            </w:tblGrid>
            <w:tr w:rsidR="00162F97" w:rsidRPr="00A954AD" w:rsidTr="005C1CDD">
              <w:trPr>
                <w:cantSplit/>
                <w:trHeight w:val="869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97" w:rsidRPr="00A954AD" w:rsidRDefault="00162F97" w:rsidP="005C1CDD">
                  <w:pPr>
                    <w:jc w:val="center"/>
                    <w:rPr>
                      <w:bCs/>
                      <w:sz w:val="20"/>
                    </w:rPr>
                  </w:pPr>
                  <w:proofErr w:type="spellStart"/>
                  <w:r w:rsidRPr="00A954AD">
                    <w:rPr>
                      <w:bCs/>
                      <w:sz w:val="20"/>
                    </w:rPr>
                    <w:t>R.b</w:t>
                  </w:r>
                  <w:proofErr w:type="spellEnd"/>
                  <w:r w:rsidRPr="00A954AD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97" w:rsidRPr="00A954AD" w:rsidRDefault="00162F97" w:rsidP="005C1CDD">
                  <w:pPr>
                    <w:jc w:val="center"/>
                    <w:rPr>
                      <w:bCs/>
                      <w:sz w:val="20"/>
                    </w:rPr>
                  </w:pPr>
                  <w:r w:rsidRPr="00A954AD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F97" w:rsidRPr="00A954AD" w:rsidRDefault="00162F97" w:rsidP="005C1CDD">
                  <w:pPr>
                    <w:keepNext/>
                    <w:jc w:val="center"/>
                    <w:outlineLvl w:val="6"/>
                    <w:rPr>
                      <w:rFonts w:cs="Arial"/>
                      <w:bCs/>
                      <w:sz w:val="18"/>
                      <w:lang w:eastAsia="hr-HR"/>
                    </w:rPr>
                  </w:pPr>
                  <w:r w:rsidRPr="00A954AD">
                    <w:rPr>
                      <w:rFonts w:cs="Arial"/>
                      <w:bCs/>
                      <w:sz w:val="18"/>
                      <w:lang w:eastAsia="hr-HR"/>
                    </w:rPr>
                    <w:t>Plan 2023.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F97" w:rsidRPr="00A954AD" w:rsidRDefault="00162F97" w:rsidP="005C1CDD">
                  <w:pPr>
                    <w:keepNext/>
                    <w:jc w:val="center"/>
                    <w:outlineLvl w:val="6"/>
                    <w:rPr>
                      <w:bCs/>
                      <w:sz w:val="18"/>
                      <w:szCs w:val="18"/>
                      <w:lang w:eastAsia="hr-HR"/>
                    </w:rPr>
                  </w:pPr>
                  <w:r w:rsidRPr="00A954AD">
                    <w:rPr>
                      <w:bCs/>
                      <w:sz w:val="18"/>
                      <w:szCs w:val="18"/>
                      <w:lang w:eastAsia="hr-HR"/>
                    </w:rPr>
                    <w:t>Izvršenje</w:t>
                  </w:r>
                </w:p>
                <w:p w:rsidR="00162F97" w:rsidRPr="00A954AD" w:rsidRDefault="00162F97" w:rsidP="005C1CDD">
                  <w:pPr>
                    <w:keepNext/>
                    <w:jc w:val="center"/>
                    <w:outlineLvl w:val="6"/>
                    <w:rPr>
                      <w:bCs/>
                      <w:sz w:val="20"/>
                      <w:lang w:eastAsia="hr-HR"/>
                    </w:rPr>
                  </w:pPr>
                  <w:r w:rsidRPr="00A954AD">
                    <w:rPr>
                      <w:bCs/>
                      <w:sz w:val="18"/>
                      <w:szCs w:val="18"/>
                      <w:lang w:eastAsia="hr-HR"/>
                    </w:rPr>
                    <w:t>1.-6.2023.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F97" w:rsidRPr="00A954AD" w:rsidRDefault="00162F97" w:rsidP="005C1CDD">
                  <w:pPr>
                    <w:keepNext/>
                    <w:jc w:val="center"/>
                    <w:outlineLvl w:val="6"/>
                    <w:rPr>
                      <w:bCs/>
                      <w:sz w:val="20"/>
                      <w:lang w:eastAsia="hr-HR"/>
                    </w:rPr>
                  </w:pPr>
                  <w:r w:rsidRPr="00A954AD">
                    <w:rPr>
                      <w:bCs/>
                      <w:sz w:val="20"/>
                      <w:lang w:eastAsia="hr-HR"/>
                    </w:rPr>
                    <w:t>Indeks (Izvršenje/Plan)</w:t>
                  </w:r>
                </w:p>
              </w:tc>
            </w:tr>
            <w:tr w:rsidR="00162F97" w:rsidRPr="00A954AD" w:rsidTr="00343C20">
              <w:trPr>
                <w:cantSplit/>
                <w:trHeight w:val="729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F97" w:rsidRPr="00A954AD" w:rsidRDefault="00162F97" w:rsidP="005C1CDD">
                  <w:pPr>
                    <w:numPr>
                      <w:ilvl w:val="0"/>
                      <w:numId w:val="12"/>
                    </w:numPr>
                    <w:tabs>
                      <w:tab w:val="left" w:pos="0"/>
                    </w:tabs>
                    <w:ind w:hanging="72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F97" w:rsidRPr="00A954AD" w:rsidRDefault="00343C20" w:rsidP="005C1CDD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Sufinanciranje obvezne školske lektire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2F97" w:rsidRPr="00A954AD" w:rsidRDefault="00343C20" w:rsidP="005C1C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88,00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2F97" w:rsidRPr="00A954AD" w:rsidRDefault="00343C20" w:rsidP="005C1C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2F97" w:rsidRPr="00A954AD" w:rsidRDefault="00343C20" w:rsidP="005C1C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162F97" w:rsidRPr="00A954AD" w:rsidTr="005C1CDD">
              <w:trPr>
                <w:cantSplit/>
                <w:trHeight w:val="632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F97" w:rsidRPr="00A954AD" w:rsidRDefault="00162F97" w:rsidP="005C1CDD">
                  <w:pPr>
                    <w:numPr>
                      <w:ilvl w:val="0"/>
                      <w:numId w:val="12"/>
                    </w:numPr>
                    <w:tabs>
                      <w:tab w:val="left" w:pos="0"/>
                    </w:tabs>
                    <w:ind w:hanging="72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F97" w:rsidRPr="00A954AD" w:rsidRDefault="00343C20" w:rsidP="005C1CDD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Učimo zajedno 6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2F97" w:rsidRPr="00A954AD" w:rsidRDefault="00343C20" w:rsidP="005C1C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9.986,00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2F97" w:rsidRPr="00A954AD" w:rsidRDefault="00343C20" w:rsidP="005C1C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3.249,92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2F97" w:rsidRPr="00A954AD" w:rsidRDefault="00343C20" w:rsidP="005C1C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32,54</w:t>
                  </w:r>
                </w:p>
              </w:tc>
            </w:tr>
            <w:tr w:rsidR="00162F97" w:rsidRPr="00A954AD" w:rsidTr="00343C20">
              <w:trPr>
                <w:cantSplit/>
                <w:trHeight w:val="48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F97" w:rsidRPr="00A954AD" w:rsidRDefault="00162F97" w:rsidP="005C1CDD">
                  <w:pPr>
                    <w:numPr>
                      <w:ilvl w:val="0"/>
                      <w:numId w:val="12"/>
                    </w:numPr>
                    <w:tabs>
                      <w:tab w:val="left" w:pos="0"/>
                    </w:tabs>
                    <w:ind w:hanging="72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F97" w:rsidRPr="00A954AD" w:rsidRDefault="00343C20" w:rsidP="005C1CDD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Shema- voće, povrće i mlijeko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2F97" w:rsidRPr="00A954AD" w:rsidRDefault="00343C20" w:rsidP="005C1C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2.103,00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2F97" w:rsidRPr="00A954AD" w:rsidRDefault="00343C20" w:rsidP="005C1C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1.289,99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2F97" w:rsidRPr="00A954AD" w:rsidRDefault="00343C20" w:rsidP="005C1C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61,34</w:t>
                  </w:r>
                </w:p>
              </w:tc>
            </w:tr>
            <w:tr w:rsidR="00162F97" w:rsidRPr="00A954AD" w:rsidTr="005C1CDD">
              <w:trPr>
                <w:cantSplit/>
                <w:trHeight w:val="434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F97" w:rsidRPr="00A954AD" w:rsidRDefault="00162F97" w:rsidP="005C1CDD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F97" w:rsidRPr="00A954AD" w:rsidRDefault="00162F97" w:rsidP="005C1CDD">
                  <w:pPr>
                    <w:jc w:val="left"/>
                    <w:rPr>
                      <w:bCs/>
                      <w:sz w:val="20"/>
                    </w:rPr>
                  </w:pPr>
                  <w:r w:rsidRPr="00A954AD">
                    <w:rPr>
                      <w:bCs/>
                      <w:sz w:val="20"/>
                    </w:rPr>
                    <w:t>Ukupno program: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2F97" w:rsidRPr="00A954AD" w:rsidRDefault="00343C20" w:rsidP="005C1CD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12.177,00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2F97" w:rsidRPr="00A954AD" w:rsidRDefault="00343C20" w:rsidP="005C1CD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4.539,91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2F97" w:rsidRPr="00A954AD" w:rsidRDefault="00343C20" w:rsidP="005C1CD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37,28</w:t>
                  </w:r>
                </w:p>
              </w:tc>
            </w:tr>
          </w:tbl>
          <w:p w:rsidR="00162F97" w:rsidRPr="00A954AD" w:rsidRDefault="00162F97" w:rsidP="005C1CDD">
            <w:pPr>
              <w:rPr>
                <w:bCs/>
                <w:sz w:val="20"/>
              </w:rPr>
            </w:pPr>
          </w:p>
          <w:p w:rsidR="00162F97" w:rsidRPr="00A954AD" w:rsidRDefault="00162F97" w:rsidP="005C1CDD">
            <w:pPr>
              <w:rPr>
                <w:bCs/>
                <w:sz w:val="20"/>
                <w:szCs w:val="24"/>
                <w:lang w:eastAsia="hr-HR"/>
              </w:rPr>
            </w:pPr>
            <w:r w:rsidRPr="00A954AD">
              <w:rPr>
                <w:bCs/>
                <w:sz w:val="20"/>
                <w:szCs w:val="24"/>
                <w:lang w:eastAsia="hr-HR"/>
              </w:rPr>
              <w:t>Daje se obrazloženje izvršenja aktivnosti i projekata s ciljevima koji su ostvareni provedbom programa.</w:t>
            </w:r>
          </w:p>
          <w:p w:rsidR="009C021F" w:rsidRDefault="00162F97" w:rsidP="005C1CDD">
            <w:pPr>
              <w:jc w:val="left"/>
              <w:rPr>
                <w:color w:val="000000"/>
                <w:szCs w:val="24"/>
              </w:rPr>
            </w:pPr>
            <w:r w:rsidRPr="009C021F">
              <w:rPr>
                <w:bCs/>
                <w:szCs w:val="24"/>
                <w:lang w:eastAsia="hr-HR"/>
              </w:rPr>
              <w:t xml:space="preserve">Aktivnost </w:t>
            </w:r>
            <w:r w:rsidR="009C021F" w:rsidRPr="009C021F">
              <w:rPr>
                <w:szCs w:val="24"/>
              </w:rPr>
              <w:t xml:space="preserve">Sufinanciranje </w:t>
            </w:r>
            <w:r w:rsidR="009C021F" w:rsidRPr="009C021F">
              <w:rPr>
                <w:color w:val="000000"/>
                <w:szCs w:val="24"/>
              </w:rPr>
              <w:t>obvezne školske lektire</w:t>
            </w:r>
            <w:r w:rsidR="0051647C">
              <w:rPr>
                <w:color w:val="000000"/>
                <w:szCs w:val="24"/>
              </w:rPr>
              <w:t>,</w:t>
            </w:r>
            <w:r w:rsidR="009C021F">
              <w:rPr>
                <w:color w:val="000000"/>
                <w:szCs w:val="24"/>
              </w:rPr>
              <w:t xml:space="preserve"> u odnosu na godišnji plan</w:t>
            </w:r>
            <w:r w:rsidR="0051647C">
              <w:rPr>
                <w:color w:val="000000"/>
                <w:szCs w:val="24"/>
              </w:rPr>
              <w:t>,</w:t>
            </w:r>
            <w:r w:rsidR="009C021F">
              <w:rPr>
                <w:color w:val="000000"/>
                <w:szCs w:val="24"/>
              </w:rPr>
              <w:t xml:space="preserve"> </w:t>
            </w:r>
            <w:r w:rsidR="0051647C">
              <w:rPr>
                <w:color w:val="000000"/>
                <w:szCs w:val="24"/>
              </w:rPr>
              <w:t>izvršava</w:t>
            </w:r>
            <w:r w:rsidR="009C021F">
              <w:rPr>
                <w:color w:val="000000"/>
                <w:szCs w:val="24"/>
              </w:rPr>
              <w:t xml:space="preserve"> se u skladu s planiranom dinamikom.</w:t>
            </w:r>
          </w:p>
          <w:p w:rsidR="009C021F" w:rsidRDefault="00162F97" w:rsidP="005C1CDD">
            <w:pPr>
              <w:jc w:val="left"/>
              <w:rPr>
                <w:bCs/>
                <w:szCs w:val="24"/>
                <w:lang w:eastAsia="hr-HR"/>
              </w:rPr>
            </w:pPr>
            <w:r w:rsidRPr="009C021F">
              <w:rPr>
                <w:bCs/>
                <w:szCs w:val="24"/>
                <w:lang w:eastAsia="hr-HR"/>
              </w:rPr>
              <w:t xml:space="preserve">Aktivnost </w:t>
            </w:r>
            <w:r w:rsidR="009C021F">
              <w:rPr>
                <w:bCs/>
                <w:szCs w:val="24"/>
                <w:lang w:eastAsia="hr-HR"/>
              </w:rPr>
              <w:t>Učimo zajedno 6</w:t>
            </w:r>
            <w:r w:rsidR="0051647C">
              <w:rPr>
                <w:bCs/>
                <w:szCs w:val="24"/>
                <w:lang w:eastAsia="hr-HR"/>
              </w:rPr>
              <w:t>,</w:t>
            </w:r>
            <w:r w:rsidR="009C021F">
              <w:rPr>
                <w:bCs/>
                <w:szCs w:val="24"/>
                <w:lang w:eastAsia="hr-HR"/>
              </w:rPr>
              <w:t xml:space="preserve"> </w:t>
            </w:r>
            <w:r w:rsidR="009C021F">
              <w:rPr>
                <w:color w:val="000000"/>
                <w:szCs w:val="24"/>
              </w:rPr>
              <w:t>u odnosu na godišnji plan</w:t>
            </w:r>
            <w:r w:rsidR="0051647C">
              <w:rPr>
                <w:color w:val="000000"/>
                <w:szCs w:val="24"/>
              </w:rPr>
              <w:t>,</w:t>
            </w:r>
            <w:r w:rsidR="009C021F">
              <w:rPr>
                <w:color w:val="000000"/>
                <w:szCs w:val="24"/>
              </w:rPr>
              <w:t xml:space="preserve"> </w:t>
            </w:r>
            <w:r w:rsidR="0051647C">
              <w:rPr>
                <w:color w:val="000000"/>
                <w:szCs w:val="24"/>
              </w:rPr>
              <w:t>izvršava</w:t>
            </w:r>
            <w:r w:rsidR="009C021F">
              <w:rPr>
                <w:color w:val="000000"/>
                <w:szCs w:val="24"/>
              </w:rPr>
              <w:t xml:space="preserve"> se u skladu s planiranom dinamikom.</w:t>
            </w:r>
          </w:p>
          <w:p w:rsidR="0051647C" w:rsidRDefault="00162F97" w:rsidP="0051647C">
            <w:pPr>
              <w:jc w:val="left"/>
              <w:rPr>
                <w:bCs/>
                <w:szCs w:val="24"/>
                <w:lang w:eastAsia="hr-HR"/>
              </w:rPr>
            </w:pPr>
            <w:r w:rsidRPr="009C021F">
              <w:rPr>
                <w:bCs/>
                <w:szCs w:val="24"/>
                <w:lang w:eastAsia="hr-HR"/>
              </w:rPr>
              <w:t xml:space="preserve">Aktivnost </w:t>
            </w:r>
            <w:r w:rsidR="0051647C">
              <w:rPr>
                <w:color w:val="000000"/>
                <w:szCs w:val="24"/>
              </w:rPr>
              <w:t>Školska shema – voće povrće i mlijeko,</w:t>
            </w:r>
            <w:r w:rsidR="0051647C" w:rsidRPr="009C021F">
              <w:rPr>
                <w:bCs/>
                <w:szCs w:val="24"/>
                <w:lang w:eastAsia="hr-HR"/>
              </w:rPr>
              <w:t xml:space="preserve"> </w:t>
            </w:r>
            <w:r w:rsidR="0051647C">
              <w:rPr>
                <w:color w:val="000000"/>
                <w:szCs w:val="24"/>
              </w:rPr>
              <w:t>u odnosu na godišnji plan, izvršava se u skladu s planiranom dinamikom.</w:t>
            </w:r>
          </w:p>
          <w:p w:rsidR="00162F97" w:rsidRPr="00A954AD" w:rsidRDefault="00162F97" w:rsidP="005C1CDD">
            <w:pPr>
              <w:rPr>
                <w:bCs/>
                <w:sz w:val="20"/>
              </w:rPr>
            </w:pPr>
          </w:p>
          <w:p w:rsidR="00162F97" w:rsidRPr="00A954AD" w:rsidRDefault="00162F97" w:rsidP="005C1CDD">
            <w:pPr>
              <w:rPr>
                <w:bCs/>
                <w:sz w:val="20"/>
              </w:rPr>
            </w:pPr>
            <w:r w:rsidRPr="00A954AD">
              <w:rPr>
                <w:bCs/>
                <w:sz w:val="20"/>
              </w:rPr>
              <w:t>Potrebno navesti ostvarenu vrijednost za definirane pokazatelje uspješnosti.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57"/>
              <w:gridCol w:w="1538"/>
              <w:gridCol w:w="1518"/>
              <w:gridCol w:w="1522"/>
            </w:tblGrid>
            <w:tr w:rsidR="00162F97" w:rsidRPr="00A954AD" w:rsidTr="005C1CDD">
              <w:trPr>
                <w:cantSplit/>
                <w:trHeight w:val="1869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97" w:rsidRPr="00A954AD" w:rsidRDefault="00162F97" w:rsidP="005C1CDD">
                  <w:pPr>
                    <w:jc w:val="center"/>
                    <w:rPr>
                      <w:bCs/>
                      <w:sz w:val="20"/>
                    </w:rPr>
                  </w:pPr>
                  <w:r w:rsidRPr="00A954AD">
                    <w:rPr>
                      <w:bCs/>
                      <w:sz w:val="20"/>
                    </w:rPr>
                    <w:t>Pokazatelj uspješnosti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97" w:rsidRPr="00A954AD" w:rsidRDefault="00162F97" w:rsidP="005C1CDD">
                  <w:pPr>
                    <w:keepNext/>
                    <w:jc w:val="center"/>
                    <w:outlineLvl w:val="6"/>
                    <w:rPr>
                      <w:rFonts w:cs="Arial"/>
                      <w:bCs/>
                      <w:sz w:val="18"/>
                      <w:lang w:eastAsia="hr-HR"/>
                    </w:rPr>
                  </w:pPr>
                  <w:r w:rsidRPr="00A954AD">
                    <w:rPr>
                      <w:rFonts w:cs="Arial"/>
                      <w:bCs/>
                      <w:sz w:val="18"/>
                      <w:lang w:eastAsia="hr-HR"/>
                    </w:rPr>
                    <w:t>Polazna</w:t>
                  </w:r>
                </w:p>
                <w:p w:rsidR="00162F97" w:rsidRPr="00A954AD" w:rsidRDefault="00162F97" w:rsidP="005C1CDD">
                  <w:pPr>
                    <w:jc w:val="center"/>
                    <w:rPr>
                      <w:sz w:val="20"/>
                    </w:rPr>
                  </w:pPr>
                  <w:r w:rsidRPr="00A954AD">
                    <w:rPr>
                      <w:sz w:val="20"/>
                    </w:rPr>
                    <w:t>vrijednost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97" w:rsidRPr="00A954AD" w:rsidRDefault="00162F97" w:rsidP="005C1CDD">
                  <w:pPr>
                    <w:keepNext/>
                    <w:jc w:val="center"/>
                    <w:outlineLvl w:val="6"/>
                    <w:rPr>
                      <w:rFonts w:cs="Arial"/>
                      <w:bCs/>
                      <w:sz w:val="18"/>
                      <w:lang w:eastAsia="hr-HR"/>
                    </w:rPr>
                  </w:pPr>
                  <w:r w:rsidRPr="00A954AD">
                    <w:rPr>
                      <w:rFonts w:cs="Arial"/>
                      <w:bCs/>
                      <w:sz w:val="18"/>
                      <w:lang w:eastAsia="hr-HR"/>
                    </w:rPr>
                    <w:t>Ciljana</w:t>
                  </w:r>
                </w:p>
                <w:p w:rsidR="00162F97" w:rsidRPr="00A954AD" w:rsidRDefault="00162F97" w:rsidP="005C1CDD">
                  <w:pPr>
                    <w:keepNext/>
                    <w:jc w:val="center"/>
                    <w:outlineLvl w:val="6"/>
                    <w:rPr>
                      <w:rFonts w:cs="Arial"/>
                      <w:bCs/>
                      <w:sz w:val="18"/>
                      <w:lang w:eastAsia="hr-HR"/>
                    </w:rPr>
                  </w:pPr>
                  <w:r w:rsidRPr="00A954AD">
                    <w:rPr>
                      <w:rFonts w:cs="Arial"/>
                      <w:bCs/>
                      <w:sz w:val="18"/>
                      <w:lang w:eastAsia="hr-HR"/>
                    </w:rPr>
                    <w:t>vrijednost</w:t>
                  </w:r>
                </w:p>
                <w:p w:rsidR="00162F97" w:rsidRPr="00A954AD" w:rsidRDefault="00162F97" w:rsidP="005C1CDD">
                  <w:pPr>
                    <w:keepNext/>
                    <w:jc w:val="center"/>
                    <w:outlineLvl w:val="6"/>
                    <w:rPr>
                      <w:rFonts w:cs="Arial"/>
                      <w:bCs/>
                      <w:sz w:val="18"/>
                      <w:lang w:eastAsia="hr-HR"/>
                    </w:rPr>
                  </w:pPr>
                  <w:r w:rsidRPr="00A954AD">
                    <w:rPr>
                      <w:rFonts w:cs="Arial"/>
                      <w:bCs/>
                      <w:sz w:val="18"/>
                      <w:lang w:eastAsia="hr-HR"/>
                    </w:rPr>
                    <w:t>2023.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97" w:rsidRPr="00A954AD" w:rsidRDefault="00162F97" w:rsidP="005C1CDD">
                  <w:pPr>
                    <w:keepNext/>
                    <w:jc w:val="center"/>
                    <w:outlineLvl w:val="6"/>
                    <w:rPr>
                      <w:bCs/>
                      <w:sz w:val="20"/>
                      <w:lang w:eastAsia="hr-HR"/>
                    </w:rPr>
                  </w:pPr>
                  <w:r w:rsidRPr="00A954AD">
                    <w:rPr>
                      <w:bCs/>
                      <w:sz w:val="20"/>
                      <w:lang w:eastAsia="hr-HR"/>
                    </w:rPr>
                    <w:t>Ostvarena</w:t>
                  </w:r>
                </w:p>
                <w:p w:rsidR="00162F97" w:rsidRPr="00A954AD" w:rsidRDefault="00162F97" w:rsidP="005C1CDD">
                  <w:pPr>
                    <w:keepNext/>
                    <w:jc w:val="center"/>
                    <w:outlineLvl w:val="6"/>
                    <w:rPr>
                      <w:bCs/>
                      <w:sz w:val="20"/>
                      <w:lang w:eastAsia="hr-HR"/>
                    </w:rPr>
                  </w:pPr>
                  <w:r w:rsidRPr="00A954AD">
                    <w:rPr>
                      <w:bCs/>
                      <w:sz w:val="20"/>
                      <w:lang w:eastAsia="hr-HR"/>
                    </w:rPr>
                    <w:t>vrijednost</w:t>
                  </w:r>
                </w:p>
                <w:p w:rsidR="00162F97" w:rsidRPr="00A954AD" w:rsidRDefault="00162F97" w:rsidP="005C1CDD">
                  <w:pPr>
                    <w:keepNext/>
                    <w:jc w:val="center"/>
                    <w:outlineLvl w:val="6"/>
                    <w:rPr>
                      <w:rFonts w:cs="Arial"/>
                      <w:bCs/>
                      <w:sz w:val="18"/>
                      <w:lang w:eastAsia="hr-HR"/>
                    </w:rPr>
                  </w:pPr>
                  <w:r w:rsidRPr="00A954AD">
                    <w:rPr>
                      <w:bCs/>
                      <w:sz w:val="20"/>
                      <w:lang w:eastAsia="hr-HR"/>
                    </w:rPr>
                    <w:t>1.-6.2023</w:t>
                  </w:r>
                </w:p>
              </w:tc>
            </w:tr>
            <w:tr w:rsidR="00162F97" w:rsidRPr="00A954AD" w:rsidTr="00E0041E">
              <w:trPr>
                <w:cantSplit/>
                <w:trHeight w:val="1097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F97" w:rsidRPr="00A954AD" w:rsidRDefault="0097700A" w:rsidP="005C1CDD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8. </w:t>
                  </w:r>
                  <w:r w:rsidR="0000292F">
                    <w:rPr>
                      <w:sz w:val="20"/>
                    </w:rPr>
                    <w:t>Sufinanciranje obvezne školske lektire</w:t>
                  </w:r>
                  <w:r w:rsidR="001F7F95">
                    <w:rPr>
                      <w:sz w:val="20"/>
                    </w:rPr>
                    <w:t xml:space="preserve"> – </w:t>
                  </w:r>
                  <w:r w:rsidR="001F7F95" w:rsidRPr="001F7F95">
                    <w:rPr>
                      <w:b/>
                      <w:sz w:val="20"/>
                    </w:rPr>
                    <w:t>broj lektirnih naslova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97" w:rsidRPr="00A954AD" w:rsidRDefault="001F7F95" w:rsidP="005C1C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97" w:rsidRPr="00A954AD" w:rsidRDefault="001F7F95" w:rsidP="005C1C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97" w:rsidRPr="00A954AD" w:rsidRDefault="001F7F95" w:rsidP="005C1C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  <w:tr w:rsidR="00162F97" w:rsidRPr="00A954AD" w:rsidTr="005C1CDD">
              <w:trPr>
                <w:cantSplit/>
                <w:trHeight w:val="682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D6" w:rsidRDefault="0097700A" w:rsidP="005C1CDD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9. </w:t>
                  </w:r>
                  <w:r w:rsidR="0000292F" w:rsidRPr="00E908D6">
                    <w:rPr>
                      <w:sz w:val="20"/>
                    </w:rPr>
                    <w:t>Učimo zajedno 6</w:t>
                  </w:r>
                </w:p>
                <w:p w:rsidR="00162F97" w:rsidRPr="00E908D6" w:rsidRDefault="00E908D6" w:rsidP="005C1CDD">
                  <w:pPr>
                    <w:jc w:val="left"/>
                    <w:rPr>
                      <w:b/>
                      <w:sz w:val="20"/>
                    </w:rPr>
                  </w:pPr>
                  <w:r w:rsidRPr="00E908D6">
                    <w:rPr>
                      <w:sz w:val="20"/>
                    </w:rPr>
                    <w:t>–</w:t>
                  </w:r>
                  <w:r w:rsidRPr="00E908D6">
                    <w:rPr>
                      <w:b/>
                      <w:sz w:val="20"/>
                    </w:rPr>
                    <w:t xml:space="preserve"> broj učenika uključenih u projekt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97" w:rsidRPr="00A954AD" w:rsidRDefault="00E908D6" w:rsidP="005C1C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97" w:rsidRPr="00A954AD" w:rsidRDefault="00E908D6" w:rsidP="005C1C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97" w:rsidRPr="00A954AD" w:rsidRDefault="00E908D6" w:rsidP="005C1C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162F97" w:rsidRPr="00A954AD" w:rsidTr="005C1CDD">
              <w:trPr>
                <w:cantSplit/>
                <w:trHeight w:val="1402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F97" w:rsidRPr="00A954AD" w:rsidRDefault="0097700A" w:rsidP="005C1CDD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10. </w:t>
                  </w:r>
                  <w:r w:rsidR="0000292F">
                    <w:rPr>
                      <w:sz w:val="20"/>
                    </w:rPr>
                    <w:t>Shema- voće, povrće i mlijeko</w:t>
                  </w:r>
                  <w:r w:rsidR="000A71A0">
                    <w:rPr>
                      <w:sz w:val="20"/>
                    </w:rPr>
                    <w:t xml:space="preserve"> - </w:t>
                  </w:r>
                  <w:r w:rsidR="000A71A0" w:rsidRPr="00E908D6">
                    <w:rPr>
                      <w:b/>
                      <w:sz w:val="20"/>
                    </w:rPr>
                    <w:t>broj učenika uključenih u projekt</w:t>
                  </w:r>
                  <w:r w:rsidR="000A71A0">
                    <w:rPr>
                      <w:b/>
                      <w:sz w:val="20"/>
                    </w:rPr>
                    <w:t xml:space="preserve"> te smanjenje otpada od hrane</w:t>
                  </w:r>
                  <w:r w:rsidR="003A7A8B">
                    <w:rPr>
                      <w:b/>
                      <w:sz w:val="20"/>
                    </w:rPr>
                    <w:t xml:space="preserve"> izraženo postotkom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97" w:rsidRDefault="004B68D2" w:rsidP="005C1C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168</w:t>
                  </w:r>
                </w:p>
                <w:p w:rsidR="00B86CC2" w:rsidRPr="00A954AD" w:rsidRDefault="00B86CC2" w:rsidP="005C1C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10%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97" w:rsidRDefault="004B68D2" w:rsidP="005C1C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168</w:t>
                  </w:r>
                </w:p>
                <w:p w:rsidR="00B86CC2" w:rsidRPr="00A954AD" w:rsidRDefault="00B86CC2" w:rsidP="005C1C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5%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97" w:rsidRDefault="000A71A0" w:rsidP="005C1C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  <w:r w:rsidR="004B68D2">
                    <w:rPr>
                      <w:sz w:val="20"/>
                    </w:rPr>
                    <w:t>8</w:t>
                  </w:r>
                </w:p>
                <w:p w:rsidR="00B86CC2" w:rsidRPr="00A954AD" w:rsidRDefault="00B86CC2" w:rsidP="005C1C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5%</w:t>
                  </w:r>
                </w:p>
              </w:tc>
            </w:tr>
          </w:tbl>
          <w:p w:rsidR="00162F97" w:rsidRPr="00A954AD" w:rsidRDefault="00B86CC2" w:rsidP="00E0041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</w:tr>
    </w:tbl>
    <w:p w:rsidR="00162F97" w:rsidRDefault="00162F97" w:rsidP="008D6B3B">
      <w:pPr>
        <w:pStyle w:val="Podnoje"/>
        <w:rPr>
          <w:rFonts w:eastAsia="Times New Roman"/>
          <w:sz w:val="20"/>
        </w:rPr>
      </w:pPr>
    </w:p>
    <w:p w:rsidR="00162F97" w:rsidRPr="00F97E7B" w:rsidRDefault="00162F97" w:rsidP="008D6B3B">
      <w:pPr>
        <w:pStyle w:val="Podnoje"/>
        <w:rPr>
          <w:rFonts w:eastAsia="Times New Roman"/>
          <w:sz w:val="20"/>
        </w:rPr>
      </w:pPr>
    </w:p>
    <w:p w:rsidR="007305BE" w:rsidRDefault="007305BE" w:rsidP="00EC3594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RAVNATELJ</w:t>
      </w:r>
    </w:p>
    <w:p w:rsidR="007305BE" w:rsidRPr="007305BE" w:rsidRDefault="007305BE" w:rsidP="007305BE">
      <w:pPr>
        <w:tabs>
          <w:tab w:val="left" w:pos="7500"/>
        </w:tabs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 w:rsidR="007860A9">
        <w:rPr>
          <w:sz w:val="20"/>
        </w:rPr>
        <w:t xml:space="preserve">                               </w:t>
      </w:r>
      <w:r>
        <w:rPr>
          <w:sz w:val="20"/>
        </w:rPr>
        <w:t xml:space="preserve">Darko Čota, </w:t>
      </w:r>
      <w:proofErr w:type="spellStart"/>
      <w:r>
        <w:rPr>
          <w:sz w:val="20"/>
        </w:rPr>
        <w:t>dipl.ing</w:t>
      </w:r>
      <w:proofErr w:type="spellEnd"/>
      <w:r>
        <w:rPr>
          <w:sz w:val="20"/>
        </w:rPr>
        <w:t>.</w:t>
      </w:r>
    </w:p>
    <w:sectPr w:rsidR="007305BE" w:rsidRPr="007305BE" w:rsidSect="00A4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2E" w:rsidRDefault="0005122E">
      <w:r>
        <w:separator/>
      </w:r>
    </w:p>
  </w:endnote>
  <w:endnote w:type="continuationSeparator" w:id="0">
    <w:p w:rsidR="0005122E" w:rsidRDefault="0005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52" w:rsidRDefault="00573F52" w:rsidP="00EC359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73F52" w:rsidRDefault="00573F5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52" w:rsidRPr="008E5283" w:rsidRDefault="00573F52" w:rsidP="00EC3594">
    <w:pPr>
      <w:pStyle w:val="Podnoje"/>
      <w:framePr w:wrap="around" w:vAnchor="text" w:hAnchor="margin" w:xAlign="center" w:y="1"/>
      <w:rPr>
        <w:rStyle w:val="Brojstranice"/>
      </w:rPr>
    </w:pPr>
  </w:p>
  <w:p w:rsidR="00573F52" w:rsidRDefault="00573F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2E" w:rsidRDefault="0005122E">
      <w:r>
        <w:separator/>
      </w:r>
    </w:p>
  </w:footnote>
  <w:footnote w:type="continuationSeparator" w:id="0">
    <w:p w:rsidR="0005122E" w:rsidRDefault="0005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F8B"/>
    <w:multiLevelType w:val="hybridMultilevel"/>
    <w:tmpl w:val="B09CDF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6432"/>
    <w:multiLevelType w:val="hybridMultilevel"/>
    <w:tmpl w:val="21DEB6D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061C4"/>
    <w:multiLevelType w:val="hybridMultilevel"/>
    <w:tmpl w:val="4A1C9F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15B9F"/>
    <w:multiLevelType w:val="hybridMultilevel"/>
    <w:tmpl w:val="2A4AAC88"/>
    <w:lvl w:ilvl="0" w:tplc="37DA124C">
      <w:start w:val="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C5703"/>
    <w:multiLevelType w:val="hybridMultilevel"/>
    <w:tmpl w:val="CE3A12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51C08"/>
    <w:multiLevelType w:val="hybridMultilevel"/>
    <w:tmpl w:val="0F3601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17CD1"/>
    <w:multiLevelType w:val="hybridMultilevel"/>
    <w:tmpl w:val="5C1C2442"/>
    <w:lvl w:ilvl="0" w:tplc="8E582742">
      <w:start w:val="48"/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7" w15:restartNumberingAfterBreak="0">
    <w:nsid w:val="264A2168"/>
    <w:multiLevelType w:val="hybridMultilevel"/>
    <w:tmpl w:val="3CB440A8"/>
    <w:lvl w:ilvl="0" w:tplc="E42C2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3686"/>
    <w:multiLevelType w:val="hybridMultilevel"/>
    <w:tmpl w:val="CBDC61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00ECA"/>
    <w:multiLevelType w:val="hybridMultilevel"/>
    <w:tmpl w:val="27B80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34A6"/>
    <w:multiLevelType w:val="multilevel"/>
    <w:tmpl w:val="E76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62C72"/>
    <w:multiLevelType w:val="hybridMultilevel"/>
    <w:tmpl w:val="1F3EF976"/>
    <w:lvl w:ilvl="0" w:tplc="041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2DE855B1"/>
    <w:multiLevelType w:val="hybridMultilevel"/>
    <w:tmpl w:val="461E6DB2"/>
    <w:lvl w:ilvl="0" w:tplc="1B7EFE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516B3"/>
    <w:multiLevelType w:val="hybridMultilevel"/>
    <w:tmpl w:val="1B8C3DA6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C2A091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7A1976"/>
    <w:multiLevelType w:val="hybridMultilevel"/>
    <w:tmpl w:val="201061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0F53"/>
    <w:multiLevelType w:val="hybridMultilevel"/>
    <w:tmpl w:val="4350A68A"/>
    <w:lvl w:ilvl="0" w:tplc="322AFB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C13E4"/>
    <w:multiLevelType w:val="multilevel"/>
    <w:tmpl w:val="A80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A86204"/>
    <w:multiLevelType w:val="hybridMultilevel"/>
    <w:tmpl w:val="3830E688"/>
    <w:lvl w:ilvl="0" w:tplc="5BE27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943BA"/>
    <w:multiLevelType w:val="hybridMultilevel"/>
    <w:tmpl w:val="F8EE7D30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61E64"/>
    <w:multiLevelType w:val="hybridMultilevel"/>
    <w:tmpl w:val="1478AD94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20391C"/>
    <w:multiLevelType w:val="hybridMultilevel"/>
    <w:tmpl w:val="7DEE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3171B9"/>
    <w:multiLevelType w:val="hybridMultilevel"/>
    <w:tmpl w:val="589A82FC"/>
    <w:lvl w:ilvl="0" w:tplc="881E4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873DA"/>
    <w:multiLevelType w:val="hybridMultilevel"/>
    <w:tmpl w:val="6DB40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00B56"/>
    <w:multiLevelType w:val="hybridMultilevel"/>
    <w:tmpl w:val="094E4C5E"/>
    <w:lvl w:ilvl="0" w:tplc="041A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40B2271A"/>
    <w:multiLevelType w:val="hybridMultilevel"/>
    <w:tmpl w:val="482C1586"/>
    <w:lvl w:ilvl="0" w:tplc="1B6EC9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5911C3"/>
    <w:multiLevelType w:val="hybridMultilevel"/>
    <w:tmpl w:val="602E2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80BA8"/>
    <w:multiLevelType w:val="hybridMultilevel"/>
    <w:tmpl w:val="B2C015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F0CFF"/>
    <w:multiLevelType w:val="multilevel"/>
    <w:tmpl w:val="8260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385D5F"/>
    <w:multiLevelType w:val="multilevel"/>
    <w:tmpl w:val="A576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125CA"/>
    <w:multiLevelType w:val="hybridMultilevel"/>
    <w:tmpl w:val="D4241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713FA"/>
    <w:multiLevelType w:val="hybridMultilevel"/>
    <w:tmpl w:val="311C89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AB7373"/>
    <w:multiLevelType w:val="hybridMultilevel"/>
    <w:tmpl w:val="7272E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A2A91"/>
    <w:multiLevelType w:val="hybridMultilevel"/>
    <w:tmpl w:val="8BE0B9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32CF3"/>
    <w:multiLevelType w:val="hybridMultilevel"/>
    <w:tmpl w:val="4E22B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73FD7"/>
    <w:multiLevelType w:val="hybridMultilevel"/>
    <w:tmpl w:val="9EA6BAD8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114ED"/>
    <w:multiLevelType w:val="multilevel"/>
    <w:tmpl w:val="E54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8D03D1D"/>
    <w:multiLevelType w:val="hybridMultilevel"/>
    <w:tmpl w:val="D6946A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237342"/>
    <w:multiLevelType w:val="multilevel"/>
    <w:tmpl w:val="ECC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DF7AC7"/>
    <w:multiLevelType w:val="hybridMultilevel"/>
    <w:tmpl w:val="C8AC0B60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0B4FC9"/>
    <w:multiLevelType w:val="hybridMultilevel"/>
    <w:tmpl w:val="541620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7564A"/>
    <w:multiLevelType w:val="hybridMultilevel"/>
    <w:tmpl w:val="420E8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02C4C"/>
    <w:multiLevelType w:val="hybridMultilevel"/>
    <w:tmpl w:val="77542EEE"/>
    <w:lvl w:ilvl="0" w:tplc="154A331A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20DB3"/>
    <w:multiLevelType w:val="hybridMultilevel"/>
    <w:tmpl w:val="672C882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D876FF"/>
    <w:multiLevelType w:val="hybridMultilevel"/>
    <w:tmpl w:val="BFEC7C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1525E"/>
    <w:multiLevelType w:val="hybridMultilevel"/>
    <w:tmpl w:val="70D89F1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7"/>
  </w:num>
  <w:num w:numId="4">
    <w:abstractNumId w:val="42"/>
  </w:num>
  <w:num w:numId="5">
    <w:abstractNumId w:val="20"/>
  </w:num>
  <w:num w:numId="6">
    <w:abstractNumId w:val="34"/>
  </w:num>
  <w:num w:numId="7">
    <w:abstractNumId w:val="18"/>
  </w:num>
  <w:num w:numId="8">
    <w:abstractNumId w:val="6"/>
  </w:num>
  <w:num w:numId="9">
    <w:abstractNumId w:val="3"/>
  </w:num>
  <w:num w:numId="10">
    <w:abstractNumId w:val="15"/>
  </w:num>
  <w:num w:numId="11">
    <w:abstractNumId w:val="27"/>
  </w:num>
  <w:num w:numId="12">
    <w:abstractNumId w:val="36"/>
  </w:num>
  <w:num w:numId="13">
    <w:abstractNumId w:val="41"/>
  </w:num>
  <w:num w:numId="14">
    <w:abstractNumId w:val="24"/>
  </w:num>
  <w:num w:numId="15">
    <w:abstractNumId w:val="30"/>
  </w:num>
  <w:num w:numId="16">
    <w:abstractNumId w:val="40"/>
  </w:num>
  <w:num w:numId="17">
    <w:abstractNumId w:val="5"/>
  </w:num>
  <w:num w:numId="18">
    <w:abstractNumId w:val="9"/>
  </w:num>
  <w:num w:numId="19">
    <w:abstractNumId w:val="29"/>
  </w:num>
  <w:num w:numId="20">
    <w:abstractNumId w:val="0"/>
  </w:num>
  <w:num w:numId="21">
    <w:abstractNumId w:val="45"/>
  </w:num>
  <w:num w:numId="22">
    <w:abstractNumId w:val="44"/>
  </w:num>
  <w:num w:numId="23">
    <w:abstractNumId w:val="32"/>
  </w:num>
  <w:num w:numId="24">
    <w:abstractNumId w:val="14"/>
  </w:num>
  <w:num w:numId="25">
    <w:abstractNumId w:val="8"/>
  </w:num>
  <w:num w:numId="26">
    <w:abstractNumId w:val="23"/>
  </w:num>
  <w:num w:numId="27">
    <w:abstractNumId w:val="2"/>
  </w:num>
  <w:num w:numId="28">
    <w:abstractNumId w:val="10"/>
  </w:num>
  <w:num w:numId="29">
    <w:abstractNumId w:val="21"/>
  </w:num>
  <w:num w:numId="30">
    <w:abstractNumId w:val="35"/>
  </w:num>
  <w:num w:numId="31">
    <w:abstractNumId w:val="16"/>
  </w:num>
  <w:num w:numId="32">
    <w:abstractNumId w:val="11"/>
  </w:num>
  <w:num w:numId="33">
    <w:abstractNumId w:val="37"/>
  </w:num>
  <w:num w:numId="34">
    <w:abstractNumId w:val="33"/>
  </w:num>
  <w:num w:numId="35">
    <w:abstractNumId w:val="22"/>
  </w:num>
  <w:num w:numId="36">
    <w:abstractNumId w:val="25"/>
  </w:num>
  <w:num w:numId="37">
    <w:abstractNumId w:val="7"/>
  </w:num>
  <w:num w:numId="38">
    <w:abstractNumId w:val="4"/>
  </w:num>
  <w:num w:numId="39">
    <w:abstractNumId w:val="26"/>
  </w:num>
  <w:num w:numId="40">
    <w:abstractNumId w:val="31"/>
  </w:num>
  <w:num w:numId="41">
    <w:abstractNumId w:val="12"/>
  </w:num>
  <w:num w:numId="42">
    <w:abstractNumId w:val="39"/>
  </w:num>
  <w:num w:numId="43">
    <w:abstractNumId w:val="19"/>
  </w:num>
  <w:num w:numId="44">
    <w:abstractNumId w:val="1"/>
  </w:num>
  <w:num w:numId="45">
    <w:abstractNumId w:val="4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FD"/>
    <w:rsid w:val="0000292F"/>
    <w:rsid w:val="0001498F"/>
    <w:rsid w:val="00021944"/>
    <w:rsid w:val="00043B56"/>
    <w:rsid w:val="0005122E"/>
    <w:rsid w:val="00085406"/>
    <w:rsid w:val="000A6431"/>
    <w:rsid w:val="000A71A0"/>
    <w:rsid w:val="000B096A"/>
    <w:rsid w:val="000E3EFE"/>
    <w:rsid w:val="000F4979"/>
    <w:rsid w:val="000F7103"/>
    <w:rsid w:val="00116CEF"/>
    <w:rsid w:val="00121FAD"/>
    <w:rsid w:val="00124051"/>
    <w:rsid w:val="00132491"/>
    <w:rsid w:val="00142A73"/>
    <w:rsid w:val="00151100"/>
    <w:rsid w:val="00156DF4"/>
    <w:rsid w:val="00162F97"/>
    <w:rsid w:val="0016773B"/>
    <w:rsid w:val="00170E47"/>
    <w:rsid w:val="00174DFE"/>
    <w:rsid w:val="00181124"/>
    <w:rsid w:val="00186B32"/>
    <w:rsid w:val="001A5EE3"/>
    <w:rsid w:val="001B13F0"/>
    <w:rsid w:val="001B421F"/>
    <w:rsid w:val="001C66FB"/>
    <w:rsid w:val="001D2B57"/>
    <w:rsid w:val="001F28DC"/>
    <w:rsid w:val="001F7F95"/>
    <w:rsid w:val="002010F5"/>
    <w:rsid w:val="00225268"/>
    <w:rsid w:val="00227726"/>
    <w:rsid w:val="0023277B"/>
    <w:rsid w:val="00235D0F"/>
    <w:rsid w:val="00241A1E"/>
    <w:rsid w:val="00247B54"/>
    <w:rsid w:val="0026161D"/>
    <w:rsid w:val="00272B38"/>
    <w:rsid w:val="00277824"/>
    <w:rsid w:val="002D1FA7"/>
    <w:rsid w:val="002F4B94"/>
    <w:rsid w:val="00303759"/>
    <w:rsid w:val="00343C20"/>
    <w:rsid w:val="003578F6"/>
    <w:rsid w:val="00357923"/>
    <w:rsid w:val="0036369C"/>
    <w:rsid w:val="00371CCF"/>
    <w:rsid w:val="00381CBA"/>
    <w:rsid w:val="00396C65"/>
    <w:rsid w:val="003A11F5"/>
    <w:rsid w:val="003A13FC"/>
    <w:rsid w:val="003A721E"/>
    <w:rsid w:val="003A7A8B"/>
    <w:rsid w:val="003A7E43"/>
    <w:rsid w:val="004002BB"/>
    <w:rsid w:val="00400B95"/>
    <w:rsid w:val="00436279"/>
    <w:rsid w:val="004405DA"/>
    <w:rsid w:val="00451378"/>
    <w:rsid w:val="0045416B"/>
    <w:rsid w:val="004635D3"/>
    <w:rsid w:val="00464AE0"/>
    <w:rsid w:val="00473DCD"/>
    <w:rsid w:val="004A0483"/>
    <w:rsid w:val="004A2A25"/>
    <w:rsid w:val="004A6AB6"/>
    <w:rsid w:val="004A7AAC"/>
    <w:rsid w:val="004B68D2"/>
    <w:rsid w:val="004D3E0E"/>
    <w:rsid w:val="004E2070"/>
    <w:rsid w:val="004E3ABB"/>
    <w:rsid w:val="004E3EC6"/>
    <w:rsid w:val="00504C46"/>
    <w:rsid w:val="0051647C"/>
    <w:rsid w:val="00520A35"/>
    <w:rsid w:val="00530A9A"/>
    <w:rsid w:val="00541D01"/>
    <w:rsid w:val="005428CD"/>
    <w:rsid w:val="005465E3"/>
    <w:rsid w:val="00573F52"/>
    <w:rsid w:val="00574CEA"/>
    <w:rsid w:val="00582F5F"/>
    <w:rsid w:val="00593FB4"/>
    <w:rsid w:val="005A74CC"/>
    <w:rsid w:val="005C1CDD"/>
    <w:rsid w:val="005C25E7"/>
    <w:rsid w:val="005F245E"/>
    <w:rsid w:val="0060789B"/>
    <w:rsid w:val="006133DE"/>
    <w:rsid w:val="0062140C"/>
    <w:rsid w:val="00624E0E"/>
    <w:rsid w:val="00654E46"/>
    <w:rsid w:val="00671BAA"/>
    <w:rsid w:val="00680EA4"/>
    <w:rsid w:val="006A3E9D"/>
    <w:rsid w:val="006D1855"/>
    <w:rsid w:val="006D1BF0"/>
    <w:rsid w:val="006E0736"/>
    <w:rsid w:val="006E5F7F"/>
    <w:rsid w:val="006F67D6"/>
    <w:rsid w:val="00706054"/>
    <w:rsid w:val="007161D0"/>
    <w:rsid w:val="00725D78"/>
    <w:rsid w:val="007305BE"/>
    <w:rsid w:val="007306D0"/>
    <w:rsid w:val="00752163"/>
    <w:rsid w:val="00760E46"/>
    <w:rsid w:val="00781937"/>
    <w:rsid w:val="007860A9"/>
    <w:rsid w:val="00786A4F"/>
    <w:rsid w:val="007A0196"/>
    <w:rsid w:val="007B4A8C"/>
    <w:rsid w:val="007C6E9E"/>
    <w:rsid w:val="007D4D06"/>
    <w:rsid w:val="008073BE"/>
    <w:rsid w:val="00832857"/>
    <w:rsid w:val="008370E7"/>
    <w:rsid w:val="00852BF3"/>
    <w:rsid w:val="00855C12"/>
    <w:rsid w:val="008630B5"/>
    <w:rsid w:val="00881859"/>
    <w:rsid w:val="00883B46"/>
    <w:rsid w:val="008C2620"/>
    <w:rsid w:val="008C6AEC"/>
    <w:rsid w:val="008D6B3B"/>
    <w:rsid w:val="008D70DD"/>
    <w:rsid w:val="008F280D"/>
    <w:rsid w:val="008F6720"/>
    <w:rsid w:val="009141FD"/>
    <w:rsid w:val="00947112"/>
    <w:rsid w:val="009542A1"/>
    <w:rsid w:val="00962E46"/>
    <w:rsid w:val="00963C40"/>
    <w:rsid w:val="00966F34"/>
    <w:rsid w:val="00970883"/>
    <w:rsid w:val="0097700A"/>
    <w:rsid w:val="009A0CDD"/>
    <w:rsid w:val="009A45B5"/>
    <w:rsid w:val="009A6E99"/>
    <w:rsid w:val="009B66B4"/>
    <w:rsid w:val="009C021F"/>
    <w:rsid w:val="009D12EC"/>
    <w:rsid w:val="009D5664"/>
    <w:rsid w:val="009D7D99"/>
    <w:rsid w:val="00A13476"/>
    <w:rsid w:val="00A37B96"/>
    <w:rsid w:val="00A4000A"/>
    <w:rsid w:val="00A460A9"/>
    <w:rsid w:val="00A533A1"/>
    <w:rsid w:val="00A66C25"/>
    <w:rsid w:val="00A67A9A"/>
    <w:rsid w:val="00A7362D"/>
    <w:rsid w:val="00A75332"/>
    <w:rsid w:val="00A954AD"/>
    <w:rsid w:val="00AB4A75"/>
    <w:rsid w:val="00AB5CE1"/>
    <w:rsid w:val="00AC20C7"/>
    <w:rsid w:val="00AC7CA8"/>
    <w:rsid w:val="00AE0694"/>
    <w:rsid w:val="00AE2843"/>
    <w:rsid w:val="00AE4C31"/>
    <w:rsid w:val="00AE5266"/>
    <w:rsid w:val="00B009A1"/>
    <w:rsid w:val="00B319EE"/>
    <w:rsid w:val="00B86CC2"/>
    <w:rsid w:val="00B925D6"/>
    <w:rsid w:val="00B946F5"/>
    <w:rsid w:val="00B9794F"/>
    <w:rsid w:val="00BB6668"/>
    <w:rsid w:val="00BD0BCC"/>
    <w:rsid w:val="00BD71F6"/>
    <w:rsid w:val="00BF06C1"/>
    <w:rsid w:val="00C278D0"/>
    <w:rsid w:val="00C320DF"/>
    <w:rsid w:val="00C35381"/>
    <w:rsid w:val="00C362C4"/>
    <w:rsid w:val="00C3777E"/>
    <w:rsid w:val="00C454EE"/>
    <w:rsid w:val="00C507CC"/>
    <w:rsid w:val="00C55895"/>
    <w:rsid w:val="00C77CDD"/>
    <w:rsid w:val="00C97A59"/>
    <w:rsid w:val="00CF054B"/>
    <w:rsid w:val="00CF1E2A"/>
    <w:rsid w:val="00CF5868"/>
    <w:rsid w:val="00D06185"/>
    <w:rsid w:val="00D112CE"/>
    <w:rsid w:val="00D21263"/>
    <w:rsid w:val="00D23317"/>
    <w:rsid w:val="00D42FBA"/>
    <w:rsid w:val="00D51312"/>
    <w:rsid w:val="00DC48E3"/>
    <w:rsid w:val="00DE23BF"/>
    <w:rsid w:val="00E0041E"/>
    <w:rsid w:val="00E10A57"/>
    <w:rsid w:val="00E16B65"/>
    <w:rsid w:val="00E44EC6"/>
    <w:rsid w:val="00E458C4"/>
    <w:rsid w:val="00E5261D"/>
    <w:rsid w:val="00E542EA"/>
    <w:rsid w:val="00E851F7"/>
    <w:rsid w:val="00E908D6"/>
    <w:rsid w:val="00EA5362"/>
    <w:rsid w:val="00EB3C41"/>
    <w:rsid w:val="00EC3594"/>
    <w:rsid w:val="00ED1E45"/>
    <w:rsid w:val="00F05D2C"/>
    <w:rsid w:val="00F22E9C"/>
    <w:rsid w:val="00F27B74"/>
    <w:rsid w:val="00F3141D"/>
    <w:rsid w:val="00F60FB2"/>
    <w:rsid w:val="00F73244"/>
    <w:rsid w:val="00F96479"/>
    <w:rsid w:val="00F97E7B"/>
    <w:rsid w:val="00FB0FD4"/>
    <w:rsid w:val="00FD767D"/>
    <w:rsid w:val="00FE51AA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47F26"/>
  <w15:chartTrackingRefBased/>
  <w15:docId w15:val="{7B68F85A-9935-48F0-BFF2-BC9F77EF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4AD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41FD"/>
    <w:pPr>
      <w:keepNext/>
      <w:outlineLvl w:val="0"/>
    </w:pPr>
    <w:rPr>
      <w:i/>
      <w:iCs/>
      <w:sz w:val="20"/>
      <w:u w:val="single"/>
    </w:rPr>
  </w:style>
  <w:style w:type="paragraph" w:styleId="Naslov2">
    <w:name w:val="heading 2"/>
    <w:basedOn w:val="Normal"/>
    <w:next w:val="Normal"/>
    <w:link w:val="Naslov2Char"/>
    <w:qFormat/>
    <w:rsid w:val="00A460A9"/>
    <w:pPr>
      <w:keepNext/>
      <w:outlineLvl w:val="1"/>
    </w:pPr>
    <w:rPr>
      <w:rFonts w:eastAsia="Calibri"/>
      <w:b/>
      <w:bCs/>
      <w:i/>
      <w:iCs/>
      <w:sz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A460A9"/>
    <w:pPr>
      <w:keepNext/>
      <w:jc w:val="left"/>
      <w:outlineLvl w:val="2"/>
    </w:pPr>
    <w:rPr>
      <w:rFonts w:eastAsia="Calibri"/>
      <w:b/>
      <w:bCs/>
      <w:sz w:val="20"/>
      <w:lang w:val="pl-PL"/>
    </w:rPr>
  </w:style>
  <w:style w:type="paragraph" w:styleId="Naslov4">
    <w:name w:val="heading 4"/>
    <w:basedOn w:val="Normal"/>
    <w:next w:val="Normal"/>
    <w:link w:val="Naslov4Char"/>
    <w:qFormat/>
    <w:rsid w:val="00A460A9"/>
    <w:pPr>
      <w:keepNext/>
      <w:jc w:val="left"/>
      <w:outlineLvl w:val="3"/>
    </w:pPr>
    <w:rPr>
      <w:rFonts w:ascii="Arial" w:eastAsia="Calibri" w:hAnsi="Arial"/>
      <w:b/>
      <w:bCs/>
      <w:sz w:val="16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460A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460A9"/>
    <w:pPr>
      <w:keepNext/>
      <w:jc w:val="left"/>
      <w:outlineLvl w:val="5"/>
    </w:pPr>
    <w:rPr>
      <w:rFonts w:eastAsia="Calibri"/>
      <w:b/>
      <w:bCs/>
      <w:sz w:val="16"/>
    </w:rPr>
  </w:style>
  <w:style w:type="paragraph" w:styleId="Naslov7">
    <w:name w:val="heading 7"/>
    <w:basedOn w:val="Normal"/>
    <w:next w:val="Normal"/>
    <w:link w:val="Naslov7Char"/>
    <w:qFormat/>
    <w:rsid w:val="009141FD"/>
    <w:pPr>
      <w:keepNext/>
      <w:jc w:val="center"/>
      <w:outlineLvl w:val="6"/>
    </w:pPr>
    <w:rPr>
      <w:rFonts w:ascii="Arial" w:hAnsi="Arial" w:cs="Arial"/>
      <w:b/>
      <w:bCs/>
      <w:sz w:val="18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A460A9"/>
    <w:pPr>
      <w:keepNext/>
      <w:jc w:val="left"/>
      <w:outlineLvl w:val="7"/>
    </w:pPr>
    <w:rPr>
      <w:rFonts w:eastAsia="Calibri"/>
      <w:b/>
      <w:bCs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A460A9"/>
    <w:pPr>
      <w:keepNext/>
      <w:outlineLvl w:val="8"/>
    </w:pPr>
    <w:rPr>
      <w:rFonts w:ascii="Arial" w:eastAsia="Calibri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141FD"/>
    <w:rPr>
      <w:i/>
      <w:iCs/>
      <w:u w:val="single"/>
      <w:lang w:val="hr-HR" w:eastAsia="en-US" w:bidi="ar-SA"/>
    </w:rPr>
  </w:style>
  <w:style w:type="character" w:customStyle="1" w:styleId="Naslov2Char">
    <w:name w:val="Naslov 2 Char"/>
    <w:link w:val="Naslov2"/>
    <w:locked/>
    <w:rsid w:val="00A460A9"/>
    <w:rPr>
      <w:rFonts w:eastAsia="Calibri"/>
      <w:b/>
      <w:bCs/>
      <w:i/>
      <w:iCs/>
      <w:u w:val="single"/>
      <w:lang w:val="hr-HR" w:eastAsia="en-US" w:bidi="ar-SA"/>
    </w:rPr>
  </w:style>
  <w:style w:type="character" w:customStyle="1" w:styleId="Naslov3Char">
    <w:name w:val="Naslov 3 Char"/>
    <w:link w:val="Naslov3"/>
    <w:locked/>
    <w:rsid w:val="00A460A9"/>
    <w:rPr>
      <w:rFonts w:eastAsia="Calibri"/>
      <w:b/>
      <w:bCs/>
      <w:lang w:val="pl-PL" w:eastAsia="en-US" w:bidi="ar-SA"/>
    </w:rPr>
  </w:style>
  <w:style w:type="character" w:customStyle="1" w:styleId="Naslov4Char">
    <w:name w:val="Naslov 4 Char"/>
    <w:link w:val="Naslov4"/>
    <w:locked/>
    <w:rsid w:val="00A460A9"/>
    <w:rPr>
      <w:rFonts w:ascii="Arial" w:eastAsia="Calibri" w:hAnsi="Arial"/>
      <w:b/>
      <w:bCs/>
      <w:sz w:val="16"/>
      <w:lang w:val="hr-HR" w:eastAsia="hr-HR" w:bidi="ar-SA"/>
    </w:rPr>
  </w:style>
  <w:style w:type="character" w:customStyle="1" w:styleId="Naslov5Char">
    <w:name w:val="Naslov 5 Char"/>
    <w:link w:val="Naslov5"/>
    <w:locked/>
    <w:rsid w:val="00A460A9"/>
    <w:rPr>
      <w:rFonts w:eastAsia="Calibri"/>
      <w:b/>
      <w:bCs/>
      <w:i/>
      <w:iCs/>
      <w:sz w:val="26"/>
      <w:szCs w:val="26"/>
      <w:lang w:val="hr-HR" w:eastAsia="en-US" w:bidi="ar-SA"/>
    </w:rPr>
  </w:style>
  <w:style w:type="character" w:customStyle="1" w:styleId="Naslov6Char">
    <w:name w:val="Naslov 6 Char"/>
    <w:link w:val="Naslov6"/>
    <w:locked/>
    <w:rsid w:val="00A460A9"/>
    <w:rPr>
      <w:rFonts w:eastAsia="Calibri"/>
      <w:b/>
      <w:bCs/>
      <w:sz w:val="16"/>
      <w:lang w:val="hr-HR" w:eastAsia="en-US" w:bidi="ar-SA"/>
    </w:rPr>
  </w:style>
  <w:style w:type="character" w:customStyle="1" w:styleId="Naslov7Char">
    <w:name w:val="Naslov 7 Char"/>
    <w:link w:val="Naslov7"/>
    <w:locked/>
    <w:rsid w:val="009141FD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Naslov8Char">
    <w:name w:val="Naslov 8 Char"/>
    <w:link w:val="Naslov8"/>
    <w:locked/>
    <w:rsid w:val="00A460A9"/>
    <w:rPr>
      <w:rFonts w:eastAsia="Calibri"/>
      <w:b/>
      <w:bCs/>
      <w:sz w:val="24"/>
      <w:szCs w:val="24"/>
      <w:lang w:val="hr-HR" w:eastAsia="hr-HR" w:bidi="ar-SA"/>
    </w:rPr>
  </w:style>
  <w:style w:type="character" w:customStyle="1" w:styleId="Naslov9Char">
    <w:name w:val="Naslov 9 Char"/>
    <w:link w:val="Naslov9"/>
    <w:locked/>
    <w:rsid w:val="00A460A9"/>
    <w:rPr>
      <w:rFonts w:ascii="Arial" w:eastAsia="Calibri" w:hAnsi="Arial" w:cs="Arial"/>
      <w:b/>
      <w:bCs/>
      <w:sz w:val="18"/>
      <w:szCs w:val="24"/>
      <w:lang w:val="hr-HR" w:eastAsia="hr-HR" w:bidi="ar-SA"/>
    </w:rPr>
  </w:style>
  <w:style w:type="paragraph" w:styleId="Uvuenotijeloteksta">
    <w:name w:val="Body Text Indent"/>
    <w:basedOn w:val="Normal"/>
    <w:link w:val="UvuenotijelotekstaChar"/>
    <w:rsid w:val="009141FD"/>
    <w:pPr>
      <w:ind w:firstLine="720"/>
    </w:pPr>
    <w:rPr>
      <w:sz w:val="20"/>
    </w:rPr>
  </w:style>
  <w:style w:type="character" w:customStyle="1" w:styleId="UvuenotijelotekstaChar">
    <w:name w:val="Uvučeno tijelo teksta Char"/>
    <w:link w:val="Uvuenotijeloteksta"/>
    <w:locked/>
    <w:rsid w:val="009141FD"/>
    <w:rPr>
      <w:lang w:val="hr-HR" w:eastAsia="en-US" w:bidi="ar-SA"/>
    </w:rPr>
  </w:style>
  <w:style w:type="paragraph" w:customStyle="1" w:styleId="xl52">
    <w:name w:val="xl52"/>
    <w:basedOn w:val="Normal"/>
    <w:rsid w:val="009141FD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lang w:eastAsia="hr-HR"/>
    </w:rPr>
  </w:style>
  <w:style w:type="paragraph" w:styleId="Tijeloteksta">
    <w:name w:val="Body Text"/>
    <w:aliases w:val="uvlaka 2,  uvlaka 2"/>
    <w:basedOn w:val="Normal"/>
    <w:link w:val="TijelotekstaChar"/>
    <w:rsid w:val="009141FD"/>
    <w:pPr>
      <w:spacing w:after="120"/>
    </w:pPr>
  </w:style>
  <w:style w:type="character" w:customStyle="1" w:styleId="TijelotekstaChar">
    <w:name w:val="Tijelo teksta Char"/>
    <w:aliases w:val="uvlaka 2 Char,  uvlaka 2 Char"/>
    <w:link w:val="Tijeloteksta"/>
    <w:locked/>
    <w:rsid w:val="00A460A9"/>
    <w:rPr>
      <w:sz w:val="24"/>
      <w:lang w:val="hr-HR" w:eastAsia="en-US" w:bidi="ar-SA"/>
    </w:rPr>
  </w:style>
  <w:style w:type="paragraph" w:styleId="Zaglavlje">
    <w:name w:val="header"/>
    <w:basedOn w:val="Normal"/>
    <w:link w:val="ZaglavljeChar"/>
    <w:rsid w:val="009141FD"/>
    <w:pPr>
      <w:tabs>
        <w:tab w:val="center" w:pos="4536"/>
        <w:tab w:val="right" w:pos="9072"/>
      </w:tabs>
      <w:jc w:val="left"/>
    </w:pPr>
    <w:rPr>
      <w:rFonts w:eastAsia="Calibri"/>
      <w:szCs w:val="24"/>
      <w:lang w:eastAsia="hr-HR"/>
    </w:rPr>
  </w:style>
  <w:style w:type="character" w:customStyle="1" w:styleId="ZaglavljeChar">
    <w:name w:val="Zaglavlje Char"/>
    <w:link w:val="Zaglavlje"/>
    <w:locked/>
    <w:rsid w:val="009141FD"/>
    <w:rPr>
      <w:rFonts w:eastAsia="Calibri"/>
      <w:sz w:val="24"/>
      <w:szCs w:val="24"/>
      <w:lang w:val="hr-HR" w:eastAsia="hr-HR" w:bidi="ar-SA"/>
    </w:rPr>
  </w:style>
  <w:style w:type="paragraph" w:customStyle="1" w:styleId="Goran1">
    <w:name w:val="Goran 1"/>
    <w:rsid w:val="009141F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eastAsia="Calibri" w:hAnsi="Courier New" w:cs="Courier New"/>
      <w:spacing w:val="-2"/>
      <w:sz w:val="22"/>
      <w:szCs w:val="22"/>
      <w:lang w:val="en-GB" w:eastAsia="en-US"/>
    </w:rPr>
  </w:style>
  <w:style w:type="paragraph" w:styleId="Podnoje">
    <w:name w:val="footer"/>
    <w:basedOn w:val="Normal"/>
    <w:link w:val="PodnojeChar"/>
    <w:rsid w:val="003A72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odnojeChar">
    <w:name w:val="Podnožje Char"/>
    <w:link w:val="Podnoje"/>
    <w:locked/>
    <w:rsid w:val="003A721E"/>
    <w:rPr>
      <w:rFonts w:eastAsia="Calibri"/>
      <w:sz w:val="24"/>
      <w:lang w:val="hr-HR" w:eastAsia="en-US" w:bidi="ar-SA"/>
    </w:rPr>
  </w:style>
  <w:style w:type="character" w:styleId="Brojstranice">
    <w:name w:val="page number"/>
    <w:rsid w:val="003A721E"/>
    <w:rPr>
      <w:rFonts w:cs="Times New Roman"/>
    </w:rPr>
  </w:style>
  <w:style w:type="paragraph" w:styleId="StandardWeb">
    <w:name w:val="Normal (Web)"/>
    <w:basedOn w:val="Normal"/>
    <w:rsid w:val="003A721E"/>
    <w:pPr>
      <w:spacing w:before="144" w:after="192"/>
      <w:jc w:val="left"/>
    </w:pPr>
    <w:rPr>
      <w:rFonts w:eastAsia="Calibri"/>
      <w:szCs w:val="24"/>
      <w:lang w:eastAsia="hr-HR"/>
    </w:rPr>
  </w:style>
  <w:style w:type="character" w:styleId="Hiperveza">
    <w:name w:val="Hyperlink"/>
    <w:rsid w:val="003A721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A721E"/>
    <w:pPr>
      <w:ind w:left="720"/>
      <w:contextualSpacing/>
    </w:pPr>
  </w:style>
  <w:style w:type="character" w:customStyle="1" w:styleId="Heading1Char2">
    <w:name w:val="Heading 1 Char2"/>
    <w:locked/>
    <w:rsid w:val="00EC3594"/>
    <w:rPr>
      <w:rFonts w:ascii="Times New Roman" w:hAnsi="Times New Roman"/>
      <w:i/>
      <w:sz w:val="20"/>
      <w:u w:val="single"/>
    </w:rPr>
  </w:style>
  <w:style w:type="character" w:customStyle="1" w:styleId="CharChar26">
    <w:name w:val="Char Char26"/>
    <w:rsid w:val="00EC3594"/>
    <w:rPr>
      <w:i/>
      <w:iCs/>
      <w:u w:val="single"/>
      <w:lang w:val="hr-HR" w:eastAsia="en-US" w:bidi="ar-SA"/>
    </w:rPr>
  </w:style>
  <w:style w:type="character" w:customStyle="1" w:styleId="CharChar20">
    <w:name w:val="Char Char20"/>
    <w:locked/>
    <w:rsid w:val="00EC3594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3">
    <w:name w:val="Char Char13"/>
    <w:locked/>
    <w:rsid w:val="00EC3594"/>
    <w:rPr>
      <w:sz w:val="24"/>
      <w:lang w:val="hr-HR" w:eastAsia="en-US" w:bidi="ar-SA"/>
    </w:rPr>
  </w:style>
  <w:style w:type="character" w:customStyle="1" w:styleId="CharChar10">
    <w:name w:val="Char Char10"/>
    <w:locked/>
    <w:rsid w:val="00EC3594"/>
    <w:rPr>
      <w:sz w:val="24"/>
      <w:lang w:val="hr-HR" w:eastAsia="en-US" w:bidi="ar-SA"/>
    </w:rPr>
  </w:style>
  <w:style w:type="character" w:customStyle="1" w:styleId="CharChar17">
    <w:name w:val="Char Char17"/>
    <w:rsid w:val="00A460A9"/>
    <w:rPr>
      <w:i/>
      <w:iCs/>
      <w:u w:val="single"/>
      <w:lang w:val="hr-HR" w:eastAsia="en-US" w:bidi="ar-SA"/>
    </w:rPr>
  </w:style>
  <w:style w:type="character" w:customStyle="1" w:styleId="CharChar11">
    <w:name w:val="Char Char11"/>
    <w:locked/>
    <w:rsid w:val="00A460A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6">
    <w:name w:val="Char Char6"/>
    <w:locked/>
    <w:rsid w:val="00A460A9"/>
    <w:rPr>
      <w:sz w:val="24"/>
      <w:lang w:val="hr-HR" w:eastAsia="en-US" w:bidi="ar-SA"/>
    </w:rPr>
  </w:style>
  <w:style w:type="character" w:customStyle="1" w:styleId="CharChar5">
    <w:name w:val="Char Char5"/>
    <w:locked/>
    <w:rsid w:val="00A460A9"/>
    <w:rPr>
      <w:sz w:val="24"/>
      <w:lang w:val="hr-HR" w:eastAsia="en-US" w:bidi="ar-SA"/>
    </w:rPr>
  </w:style>
  <w:style w:type="character" w:customStyle="1" w:styleId="Heading1Char">
    <w:name w:val="Heading 1 Char"/>
    <w:rsid w:val="00A460A9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7Char">
    <w:name w:val="Heading 7 Char"/>
    <w:locked/>
    <w:rsid w:val="00A460A9"/>
    <w:rPr>
      <w:rFonts w:ascii="Arial" w:hAnsi="Arial" w:cs="Arial"/>
      <w:b/>
      <w:bCs/>
      <w:sz w:val="20"/>
      <w:szCs w:val="20"/>
      <w:lang w:val="x-none" w:eastAsia="hr-HR"/>
    </w:rPr>
  </w:style>
  <w:style w:type="character" w:customStyle="1" w:styleId="BodyTextIndentChar">
    <w:name w:val="Body Text Indent Char"/>
    <w:locked/>
    <w:rsid w:val="00A460A9"/>
    <w:rPr>
      <w:rFonts w:ascii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rsid w:val="00A460A9"/>
    <w:rPr>
      <w:rFonts w:eastAsia="Calibri"/>
      <w:i/>
      <w:lang w:eastAsia="hr-HR"/>
    </w:rPr>
  </w:style>
  <w:style w:type="character" w:customStyle="1" w:styleId="Tijeloteksta2Char">
    <w:name w:val="Tijelo teksta 2 Char"/>
    <w:link w:val="Tijeloteksta2"/>
    <w:locked/>
    <w:rsid w:val="00A460A9"/>
    <w:rPr>
      <w:rFonts w:eastAsia="Calibri"/>
      <w:i/>
      <w:sz w:val="24"/>
      <w:lang w:val="hr-HR" w:eastAsia="hr-HR" w:bidi="ar-SA"/>
    </w:rPr>
  </w:style>
  <w:style w:type="paragraph" w:styleId="Tijeloteksta-uvlaka2">
    <w:name w:val="Body Text Indent 2"/>
    <w:basedOn w:val="Normal"/>
    <w:link w:val="Tijeloteksta-uvlaka2Char"/>
    <w:rsid w:val="00A460A9"/>
    <w:pPr>
      <w:ind w:firstLine="709"/>
    </w:pPr>
    <w:rPr>
      <w:rFonts w:eastAsia="Calibri"/>
    </w:rPr>
  </w:style>
  <w:style w:type="character" w:customStyle="1" w:styleId="Tijeloteksta-uvlaka2Char">
    <w:name w:val="Tijelo teksta - uvlaka 2 Char"/>
    <w:link w:val="Tijeloteksta-uvlaka2"/>
    <w:locked/>
    <w:rsid w:val="00A460A9"/>
    <w:rPr>
      <w:rFonts w:eastAsia="Calibri"/>
      <w:sz w:val="24"/>
      <w:lang w:val="hr-HR" w:eastAsia="en-US" w:bidi="ar-SA"/>
    </w:rPr>
  </w:style>
  <w:style w:type="paragraph" w:styleId="Tijeloteksta-uvlaka3">
    <w:name w:val="Body Text Indent 3"/>
    <w:aliases w:val="uvlaka 3,uvlaka 21,uvlaka 211, uvlaka 3"/>
    <w:basedOn w:val="Normal"/>
    <w:link w:val="Tijeloteksta-uvlaka3Char"/>
    <w:rsid w:val="00A460A9"/>
    <w:pPr>
      <w:tabs>
        <w:tab w:val="left" w:pos="709"/>
      </w:tabs>
      <w:ind w:left="705" w:hanging="705"/>
    </w:pPr>
    <w:rPr>
      <w:rFonts w:eastAsia="Calibri"/>
      <w:b/>
      <w:bCs/>
    </w:rPr>
  </w:style>
  <w:style w:type="character" w:customStyle="1" w:styleId="Tijeloteksta-uvlaka3Char">
    <w:name w:val="Tijelo teksta - uvlaka 3 Char"/>
    <w:aliases w:val="uvlaka 3 Char,uvlaka 21 Char,uvlaka 211 Char, uvlaka 3 Char"/>
    <w:link w:val="Tijeloteksta-uvlaka3"/>
    <w:locked/>
    <w:rsid w:val="00A460A9"/>
    <w:rPr>
      <w:rFonts w:eastAsia="Calibri"/>
      <w:b/>
      <w:bCs/>
      <w:sz w:val="24"/>
      <w:lang w:val="hr-HR" w:eastAsia="en-US" w:bidi="ar-SA"/>
    </w:rPr>
  </w:style>
  <w:style w:type="paragraph" w:styleId="Tekstbalonia">
    <w:name w:val="Balloon Text"/>
    <w:basedOn w:val="Normal"/>
    <w:link w:val="TekstbaloniaChar"/>
    <w:semiHidden/>
    <w:rsid w:val="00A460A9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A460A9"/>
    <w:rPr>
      <w:rFonts w:ascii="Tahoma" w:eastAsia="Calibri" w:hAnsi="Tahoma" w:cs="Tahoma"/>
      <w:sz w:val="16"/>
      <w:szCs w:val="16"/>
      <w:lang w:val="hr-HR" w:eastAsia="en-US" w:bidi="ar-SA"/>
    </w:rPr>
  </w:style>
  <w:style w:type="paragraph" w:styleId="Tijeloteksta3">
    <w:name w:val="Body Text 3"/>
    <w:basedOn w:val="Normal"/>
    <w:link w:val="Tijeloteksta3Char"/>
    <w:rsid w:val="00A460A9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Tijeloteksta3Char">
    <w:name w:val="Tijelo teksta 3 Char"/>
    <w:link w:val="Tijeloteksta3"/>
    <w:locked/>
    <w:rsid w:val="00A460A9"/>
    <w:rPr>
      <w:rFonts w:eastAsia="Calibri"/>
      <w:sz w:val="16"/>
      <w:szCs w:val="16"/>
      <w:lang w:val="en-US" w:eastAsia="en-US" w:bidi="ar-SA"/>
    </w:rPr>
  </w:style>
  <w:style w:type="paragraph" w:styleId="Naslov">
    <w:name w:val="Title"/>
    <w:basedOn w:val="Normal"/>
    <w:link w:val="NaslovChar"/>
    <w:qFormat/>
    <w:rsid w:val="00A460A9"/>
    <w:pPr>
      <w:jc w:val="center"/>
    </w:pPr>
    <w:rPr>
      <w:rFonts w:eastAsia="Calibri"/>
      <w:b/>
      <w:bCs/>
      <w:szCs w:val="24"/>
    </w:rPr>
  </w:style>
  <w:style w:type="character" w:customStyle="1" w:styleId="NaslovChar">
    <w:name w:val="Naslov Char"/>
    <w:link w:val="Naslov"/>
    <w:locked/>
    <w:rsid w:val="00A460A9"/>
    <w:rPr>
      <w:rFonts w:eastAsia="Calibri"/>
      <w:b/>
      <w:bCs/>
      <w:sz w:val="24"/>
      <w:szCs w:val="24"/>
      <w:lang w:val="hr-HR" w:eastAsia="en-US" w:bidi="ar-SA"/>
    </w:rPr>
  </w:style>
  <w:style w:type="paragraph" w:customStyle="1" w:styleId="t-9-8">
    <w:name w:val="t-9-8"/>
    <w:basedOn w:val="Normal"/>
    <w:rsid w:val="00A460A9"/>
    <w:pPr>
      <w:spacing w:before="100" w:beforeAutospacing="1" w:after="100" w:afterAutospacing="1"/>
      <w:jc w:val="left"/>
    </w:pPr>
    <w:rPr>
      <w:rFonts w:eastAsia="Calibri"/>
      <w:szCs w:val="24"/>
      <w:lang w:eastAsia="hr-HR"/>
    </w:rPr>
  </w:style>
  <w:style w:type="paragraph" w:styleId="Popis">
    <w:name w:val="List"/>
    <w:basedOn w:val="Normal"/>
    <w:rsid w:val="00A460A9"/>
    <w:pPr>
      <w:spacing w:line="360" w:lineRule="auto"/>
      <w:ind w:left="360" w:hanging="360"/>
    </w:pPr>
    <w:rPr>
      <w:rFonts w:eastAsia="Calibri"/>
      <w:lang w:eastAsia="hr-HR"/>
    </w:rPr>
  </w:style>
  <w:style w:type="paragraph" w:styleId="Opisslike">
    <w:name w:val="caption"/>
    <w:basedOn w:val="Normal"/>
    <w:next w:val="Normal"/>
    <w:qFormat/>
    <w:rsid w:val="00A460A9"/>
    <w:rPr>
      <w:rFonts w:ascii="Arial" w:eastAsia="Calibri" w:hAnsi="Arial"/>
      <w:b/>
      <w:sz w:val="20"/>
    </w:rPr>
  </w:style>
  <w:style w:type="paragraph" w:customStyle="1" w:styleId="BodyTextuvlaka3uvlaka2">
    <w:name w:val="Body Text.uvlaka 3.uvlaka 2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uvlaka3">
    <w:name w:val="Body Text.uvlaka 3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Indent2uvlaka2">
    <w:name w:val="Body Text Indent 2.uvlaka 2"/>
    <w:basedOn w:val="Normal"/>
    <w:rsid w:val="00A460A9"/>
    <w:pPr>
      <w:ind w:left="720"/>
    </w:pPr>
    <w:rPr>
      <w:rFonts w:ascii="Arial" w:eastAsia="Calibri" w:hAnsi="Arial"/>
      <w:szCs w:val="24"/>
    </w:rPr>
  </w:style>
  <w:style w:type="character" w:customStyle="1" w:styleId="CharChar1">
    <w:name w:val="Char Char1"/>
    <w:rsid w:val="00A460A9"/>
    <w:rPr>
      <w:rFonts w:cs="Times New Roman"/>
      <w:i/>
      <w:iCs/>
      <w:u w:val="single"/>
      <w:lang w:val="hr-HR" w:eastAsia="en-US" w:bidi="ar-SA"/>
    </w:rPr>
  </w:style>
  <w:style w:type="character" w:styleId="SlijeenaHiperveza">
    <w:name w:val="FollowedHyperlink"/>
    <w:rsid w:val="00A460A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A460A9"/>
    <w:pPr>
      <w:spacing w:before="100" w:beforeAutospacing="1" w:after="100" w:afterAutospacing="1"/>
      <w:jc w:val="left"/>
    </w:pPr>
    <w:rPr>
      <w:rFonts w:ascii="Arial" w:eastAsia="Calibri" w:hAnsi="Arial" w:cs="Arial"/>
      <w:color w:val="000000"/>
      <w:sz w:val="20"/>
      <w:lang w:eastAsia="hr-HR"/>
    </w:rPr>
  </w:style>
  <w:style w:type="paragraph" w:customStyle="1" w:styleId="xl197">
    <w:name w:val="xl197"/>
    <w:basedOn w:val="Normal"/>
    <w:rsid w:val="00A460A9"/>
    <w:pP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198">
    <w:name w:val="xl198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199">
    <w:name w:val="xl199"/>
    <w:basedOn w:val="Normal"/>
    <w:rsid w:val="00A460A9"/>
    <w:pP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00">
    <w:name w:val="xl200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1">
    <w:name w:val="xl20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2">
    <w:name w:val="xl20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3">
    <w:name w:val="xl20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4">
    <w:name w:val="xl20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5">
    <w:name w:val="xl20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6">
    <w:name w:val="xl20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7">
    <w:name w:val="xl20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8">
    <w:name w:val="xl20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09">
    <w:name w:val="xl20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0">
    <w:name w:val="xl21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1">
    <w:name w:val="xl21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2">
    <w:name w:val="xl21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3">
    <w:name w:val="xl21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4">
    <w:name w:val="xl21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5">
    <w:name w:val="xl21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6">
    <w:name w:val="xl21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7">
    <w:name w:val="xl21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8">
    <w:name w:val="xl21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hr-HR"/>
    </w:rPr>
  </w:style>
  <w:style w:type="paragraph" w:customStyle="1" w:styleId="xl219">
    <w:name w:val="xl21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0">
    <w:name w:val="xl22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1">
    <w:name w:val="xl22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22">
    <w:name w:val="xl22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23">
    <w:name w:val="xl22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4">
    <w:name w:val="xl22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color w:val="000000"/>
      <w:szCs w:val="24"/>
      <w:lang w:eastAsia="hr-HR"/>
    </w:rPr>
  </w:style>
  <w:style w:type="paragraph" w:customStyle="1" w:styleId="xl225">
    <w:name w:val="xl22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26">
    <w:name w:val="xl226"/>
    <w:basedOn w:val="Normal"/>
    <w:rsid w:val="00A460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7">
    <w:name w:val="xl22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8">
    <w:name w:val="xl22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9">
    <w:name w:val="xl22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0">
    <w:name w:val="xl23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1">
    <w:name w:val="xl23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2">
    <w:name w:val="xl23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33">
    <w:name w:val="xl23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4">
    <w:name w:val="xl234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35">
    <w:name w:val="xl23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6">
    <w:name w:val="xl23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7">
    <w:name w:val="xl23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8">
    <w:name w:val="xl23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9">
    <w:name w:val="xl23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0">
    <w:name w:val="xl24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1">
    <w:name w:val="xl24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2">
    <w:name w:val="xl24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3">
    <w:name w:val="xl24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4">
    <w:name w:val="xl24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5">
    <w:name w:val="xl24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6">
    <w:name w:val="xl24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47">
    <w:name w:val="xl24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eastAsia="hr-HR"/>
    </w:rPr>
  </w:style>
  <w:style w:type="paragraph" w:customStyle="1" w:styleId="xl248">
    <w:name w:val="xl24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49">
    <w:name w:val="xl24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0">
    <w:name w:val="xl25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1">
    <w:name w:val="xl25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Cs w:val="24"/>
      <w:lang w:eastAsia="hr-HR"/>
    </w:rPr>
  </w:style>
  <w:style w:type="paragraph" w:customStyle="1" w:styleId="xl252">
    <w:name w:val="xl252"/>
    <w:basedOn w:val="Normal"/>
    <w:rsid w:val="00A46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53">
    <w:name w:val="xl25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4">
    <w:name w:val="xl25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5">
    <w:name w:val="xl25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6">
    <w:name w:val="xl25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7">
    <w:name w:val="xl25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8">
    <w:name w:val="xl25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9">
    <w:name w:val="xl25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0">
    <w:name w:val="xl26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61">
    <w:name w:val="xl26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2">
    <w:name w:val="xl26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3">
    <w:name w:val="xl26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64">
    <w:name w:val="xl26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5">
    <w:name w:val="xl26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6">
    <w:name w:val="xl26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7">
    <w:name w:val="xl26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8">
    <w:name w:val="xl26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9">
    <w:name w:val="xl26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70">
    <w:name w:val="xl27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71">
    <w:name w:val="xl27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character" w:styleId="Naglaeno">
    <w:name w:val="Strong"/>
    <w:qFormat/>
    <w:rsid w:val="00A460A9"/>
    <w:rPr>
      <w:rFonts w:cs="Times New Roman"/>
      <w:b/>
      <w:bCs/>
    </w:rPr>
  </w:style>
  <w:style w:type="character" w:customStyle="1" w:styleId="uvlaka2CharChar">
    <w:name w:val="uvlaka 2 Char Char"/>
    <w:rsid w:val="00A460A9"/>
    <w:rPr>
      <w:lang w:val="pl-PL" w:eastAsia="en-US"/>
    </w:rPr>
  </w:style>
  <w:style w:type="character" w:customStyle="1" w:styleId="CharChar170">
    <w:name w:val="Char Char17"/>
    <w:rsid w:val="00A460A9"/>
    <w:rPr>
      <w:i/>
      <w:u w:val="single"/>
      <w:lang w:val="hr-HR" w:eastAsia="en-US"/>
    </w:rPr>
  </w:style>
  <w:style w:type="character" w:customStyle="1" w:styleId="CharChar110">
    <w:name w:val="Char Char11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8">
    <w:name w:val="Char Char8"/>
    <w:locked/>
    <w:rsid w:val="00A460A9"/>
    <w:rPr>
      <w:lang w:val="hr-HR" w:eastAsia="en-US"/>
    </w:rPr>
  </w:style>
  <w:style w:type="paragraph" w:customStyle="1" w:styleId="ListParagraph1">
    <w:name w:val="List Paragraph1"/>
    <w:basedOn w:val="Normal"/>
    <w:rsid w:val="00A460A9"/>
    <w:pPr>
      <w:ind w:left="720"/>
      <w:contextualSpacing/>
    </w:pPr>
  </w:style>
  <w:style w:type="character" w:customStyle="1" w:styleId="CharChar60">
    <w:name w:val="Char Char6"/>
    <w:locked/>
    <w:rsid w:val="00A460A9"/>
    <w:rPr>
      <w:sz w:val="24"/>
      <w:lang w:val="hr-HR" w:eastAsia="en-US"/>
    </w:rPr>
  </w:style>
  <w:style w:type="character" w:customStyle="1" w:styleId="CharChar50">
    <w:name w:val="Char Char5"/>
    <w:locked/>
    <w:rsid w:val="00A460A9"/>
    <w:rPr>
      <w:sz w:val="24"/>
      <w:lang w:val="hr-HR" w:eastAsia="en-US"/>
    </w:rPr>
  </w:style>
  <w:style w:type="character" w:customStyle="1" w:styleId="CharChar18">
    <w:name w:val="Char Char18"/>
    <w:rsid w:val="00A460A9"/>
    <w:rPr>
      <w:i/>
      <w:u w:val="single"/>
      <w:lang w:val="hr-HR" w:eastAsia="en-US"/>
    </w:rPr>
  </w:style>
  <w:style w:type="character" w:customStyle="1" w:styleId="CharChar12">
    <w:name w:val="Char Char12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7">
    <w:name w:val="Char Char7"/>
    <w:locked/>
    <w:rsid w:val="00A460A9"/>
    <w:rPr>
      <w:sz w:val="24"/>
      <w:lang w:val="hr-HR" w:eastAsia="en-US"/>
    </w:rPr>
  </w:style>
  <w:style w:type="character" w:customStyle="1" w:styleId="Heading1Char1">
    <w:name w:val="Heading 1 Char1"/>
    <w:locked/>
    <w:rsid w:val="00A460A9"/>
    <w:rPr>
      <w:i/>
      <w:u w:val="single"/>
      <w:lang w:val="hr-HR" w:eastAsia="en-US"/>
    </w:rPr>
  </w:style>
  <w:style w:type="paragraph" w:styleId="Tekstkomentara">
    <w:name w:val="annotation text"/>
    <w:basedOn w:val="Normal"/>
    <w:link w:val="TekstkomentaraChar"/>
    <w:rsid w:val="00A460A9"/>
    <w:rPr>
      <w:rFonts w:eastAsia="Calibri"/>
      <w:sz w:val="20"/>
    </w:rPr>
  </w:style>
  <w:style w:type="character" w:customStyle="1" w:styleId="TekstkomentaraChar">
    <w:name w:val="Tekst komentara Char"/>
    <w:link w:val="Tekstkomentara"/>
    <w:locked/>
    <w:rsid w:val="00A460A9"/>
    <w:rPr>
      <w:rFonts w:eastAsia="Calibri"/>
      <w:lang w:val="hr-HR" w:eastAsia="en-US" w:bidi="ar-SA"/>
    </w:rPr>
  </w:style>
  <w:style w:type="character" w:customStyle="1" w:styleId="CharChar15">
    <w:name w:val="Char Char15"/>
    <w:locked/>
    <w:rsid w:val="009D5664"/>
    <w:rPr>
      <w:b/>
      <w:bCs/>
      <w:lang w:val="pl-PL" w:eastAsia="en-US" w:bidi="ar-SA"/>
    </w:rPr>
  </w:style>
  <w:style w:type="character" w:customStyle="1" w:styleId="CharChar14">
    <w:name w:val="Char Char14"/>
    <w:locked/>
    <w:rsid w:val="009D5664"/>
    <w:rPr>
      <w:rFonts w:ascii="Arial" w:hAnsi="Arial"/>
      <w:b/>
      <w:bCs/>
      <w:sz w:val="16"/>
      <w:lang w:val="hr-HR" w:eastAsia="hr-HR" w:bidi="ar-SA"/>
    </w:rPr>
  </w:style>
  <w:style w:type="character" w:customStyle="1" w:styleId="CharChar120">
    <w:name w:val="Char Char12"/>
    <w:locked/>
    <w:rsid w:val="009D5664"/>
    <w:rPr>
      <w:b/>
      <w:bCs/>
      <w:sz w:val="16"/>
      <w:lang w:val="hr-HR" w:eastAsia="en-US" w:bidi="ar-SA"/>
    </w:rPr>
  </w:style>
  <w:style w:type="character" w:customStyle="1" w:styleId="CharChar9">
    <w:name w:val="Char Char9"/>
    <w:locked/>
    <w:rsid w:val="009D5664"/>
    <w:rPr>
      <w:rFonts w:ascii="Arial" w:hAnsi="Arial" w:cs="Arial"/>
      <w:b/>
      <w:bCs/>
      <w:sz w:val="18"/>
      <w:szCs w:val="24"/>
      <w:lang w:val="hr-HR" w:eastAsia="hr-HR" w:bidi="ar-SA"/>
    </w:rPr>
  </w:style>
  <w:style w:type="character" w:customStyle="1" w:styleId="CharChar80">
    <w:name w:val="Char Char8"/>
    <w:locked/>
    <w:rsid w:val="009D5664"/>
    <w:rPr>
      <w:lang w:val="hr-HR" w:eastAsia="en-US" w:bidi="ar-SA"/>
    </w:rPr>
  </w:style>
  <w:style w:type="character" w:customStyle="1" w:styleId="CharChar70">
    <w:name w:val="Char Char7"/>
    <w:locked/>
    <w:rsid w:val="009D5664"/>
    <w:rPr>
      <w:i/>
      <w:sz w:val="24"/>
      <w:lang w:val="hr-HR" w:eastAsia="hr-HR" w:bidi="ar-SA"/>
    </w:rPr>
  </w:style>
  <w:style w:type="character" w:customStyle="1" w:styleId="CharChar4">
    <w:name w:val="Char Char4"/>
    <w:locked/>
    <w:rsid w:val="009D5664"/>
    <w:rPr>
      <w:sz w:val="24"/>
      <w:lang w:val="hr-HR" w:eastAsia="en-US" w:bidi="ar-SA"/>
    </w:rPr>
  </w:style>
  <w:style w:type="character" w:customStyle="1" w:styleId="uvlaka2CharChar1">
    <w:name w:val="uvlaka 2 Char Char1"/>
    <w:locked/>
    <w:rsid w:val="009D5664"/>
    <w:rPr>
      <w:lang w:val="pl-PL" w:eastAsia="en-US" w:bidi="ar-SA"/>
    </w:rPr>
  </w:style>
  <w:style w:type="character" w:customStyle="1" w:styleId="CharChar2">
    <w:name w:val="Char Char2"/>
    <w:locked/>
    <w:rsid w:val="009D5664"/>
    <w:rPr>
      <w:sz w:val="16"/>
      <w:szCs w:val="16"/>
      <w:lang w:val="en-US" w:eastAsia="en-US" w:bidi="ar-SA"/>
    </w:rPr>
  </w:style>
  <w:style w:type="paragraph" w:styleId="Sadraj2">
    <w:name w:val="toc 2"/>
    <w:basedOn w:val="Normal"/>
    <w:next w:val="Normal"/>
    <w:autoRedefine/>
    <w:semiHidden/>
    <w:rsid w:val="009D5664"/>
    <w:pPr>
      <w:tabs>
        <w:tab w:val="right" w:leader="dot" w:pos="8313"/>
      </w:tabs>
    </w:pPr>
    <w:rPr>
      <w:rFonts w:ascii="Arial" w:hAnsi="Arial" w:cs="Arial"/>
      <w:b/>
      <w:bCs/>
      <w:i/>
      <w:iCs/>
      <w:sz w:val="20"/>
      <w:lang w:eastAsia="hr-HR"/>
    </w:rPr>
  </w:style>
  <w:style w:type="character" w:customStyle="1" w:styleId="CharChar16">
    <w:name w:val="Char Char1"/>
    <w:rsid w:val="009D5664"/>
    <w:rPr>
      <w:i/>
      <w:iCs/>
      <w:u w:val="single"/>
      <w:lang w:val="hr-HR" w:eastAsia="en-US" w:bidi="ar-SA"/>
    </w:rPr>
  </w:style>
  <w:style w:type="character" w:customStyle="1" w:styleId="uvlaka2CharChar0">
    <w:name w:val="uvlaka 2 Char Char"/>
    <w:rsid w:val="009D5664"/>
    <w:rPr>
      <w:lang w:val="pl-PL" w:eastAsia="en-US" w:bidi="ar-SA"/>
    </w:rPr>
  </w:style>
  <w:style w:type="paragraph" w:styleId="Bezproreda">
    <w:name w:val="No Spacing"/>
    <w:qFormat/>
    <w:rsid w:val="009D5664"/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9B66B4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KORISNIKA:</vt:lpstr>
    </vt:vector>
  </TitlesOfParts>
  <Company/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KORISNIKA:</dc:title>
  <dc:subject/>
  <dc:creator>mbubalo</dc:creator>
  <cp:keywords/>
  <dc:description/>
  <cp:lastModifiedBy>Korisnik</cp:lastModifiedBy>
  <cp:revision>11</cp:revision>
  <cp:lastPrinted>2023-07-27T07:43:00Z</cp:lastPrinted>
  <dcterms:created xsi:type="dcterms:W3CDTF">2023-07-27T07:48:00Z</dcterms:created>
  <dcterms:modified xsi:type="dcterms:W3CDTF">2023-07-31T07:44:00Z</dcterms:modified>
</cp:coreProperties>
</file>