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BB8" w:rsidRDefault="00D42BB8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15E40">
        <w:rPr>
          <w:rFonts w:ascii="Times New Roman" w:hAnsi="Times New Roman" w:cs="Times New Roman"/>
          <w:sz w:val="24"/>
          <w:szCs w:val="24"/>
        </w:rPr>
        <w:t>007-05/23-01/18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15E40">
        <w:rPr>
          <w:rFonts w:ascii="Times New Roman" w:hAnsi="Times New Roman" w:cs="Times New Roman"/>
          <w:sz w:val="24"/>
          <w:szCs w:val="24"/>
        </w:rPr>
        <w:t>2121-18-01-23-1</w:t>
      </w:r>
    </w:p>
    <w:p w:rsidR="008F0A7B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315E40">
        <w:rPr>
          <w:rFonts w:ascii="Times New Roman" w:hAnsi="Times New Roman" w:cs="Times New Roman"/>
          <w:sz w:val="24"/>
          <w:szCs w:val="24"/>
        </w:rPr>
        <w:t>30. lipnja 2023.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56. Zakona o odgoju i obrazovanju u osnovnoj i srednjoj školi („Narodne novine“ broj 87/08, 86/09, 92/10, 105/10, 90/11, 5/12, 16/12, 86/12, 94/13, 152/14, 7/17, 68/18, 98/19, 64/20 i 151/22) i članka 10. Zakona o udžbenicima i drugim obrazovnim materijalima za osnovnu i srednju školu („Narodne novine“ broj 116/2018), ravnatelj Osnovne škole Drenje, Drenje donosi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D L U K U</w:t>
      </w:r>
    </w:p>
    <w:p w:rsidR="00315E40" w:rsidRDefault="00315E40" w:rsidP="00315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odabiru udžbenika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Odobravaju se udžbenici navedeni u prilogu koji su sastavni dio ove Odluke.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mogu biti u uporabi samo udžbenici koji se nalaze u Katalogu.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udžbenika za uporabu u školi provodi se u godini u kojoj se mijenja Katalog, i to samo za one predmete i razrede za koje je odobren novi udžbenik i uvršten u Katalog.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odabiru udžbenika u višim razredima osnovnih i svim razredima srednjih škola donose stručni aktivi predmeta na razini škole. U svim paralelnim razrednim odjelima viših razreda osnovne i srednje škole za jedan nastavni predmet u uporabi može biti samo jedan udžbenik.</w:t>
      </w: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odabiru udžbenika u razrednoj nastavi donose učitelji razredne nastave na način koji osigurava višegodišnje korištenje udžbenika unutar škole, osim u slučaju udžbenika radnog karaktera utvrđenog člankom 3. stavkom 5. gore navedenog Zakona o udžbenicima i drugim obrazovnim materijalima za osnovnu i srednju školu.</w:t>
      </w: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iz stavaka 4. i 5. ovoga članka sadrže popis odabranih udžbenika iz Kataloga za razrede i predmete za koje je te godine odobren novi udžbenik i uvršten u Katalog, kao i eventualne izmjene u odabiru udžbenika s radnim karakterom.</w:t>
      </w: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40" w:rsidRDefault="00315E40" w:rsidP="0031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F0A7B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iz stavaka 3. i 4. ovoga članka škola dostavlja Ministarstvu i objavljuje na svojim mrežnim stranicama najkasnije do 1. srpnja. Objedinjene liste odabranih udžbenika Ministarstvo objavljuje na svojim mrežnim stranicama</w:t>
      </w:r>
    </w:p>
    <w:p w:rsidR="00315E40" w:rsidRDefault="00315E40" w:rsidP="00315E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0A7B" w:rsidRDefault="00CA70C4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p w:rsidR="007F1755" w:rsidRDefault="007F1755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1755" w:rsidRDefault="007F1755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1755" w:rsidRDefault="007F1755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1755" w:rsidRDefault="007F1755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Prilog:</w:t>
      </w:r>
    </w:p>
    <w:p w:rsidR="007F1755" w:rsidRDefault="007F1755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Popis udžbenika 2023./2024. – razredna nastava</w:t>
      </w:r>
    </w:p>
    <w:p w:rsidR="007F1755" w:rsidRPr="008F0A7B" w:rsidRDefault="007F1755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Popis udžbenika 2023./2024. – predmetna nastava</w:t>
      </w:r>
    </w:p>
    <w:sectPr w:rsidR="007F1755" w:rsidRPr="008F0A7B" w:rsidSect="00D42BB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B2" w:rsidRDefault="00F42DB2" w:rsidP="00F16775">
      <w:pPr>
        <w:spacing w:after="0" w:line="240" w:lineRule="auto"/>
      </w:pPr>
      <w:r>
        <w:separator/>
      </w:r>
    </w:p>
  </w:endnote>
  <w:endnote w:type="continuationSeparator" w:id="0">
    <w:p w:rsidR="00F42DB2" w:rsidRDefault="00F42DB2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B2" w:rsidRDefault="00F42DB2" w:rsidP="00F16775">
      <w:pPr>
        <w:spacing w:after="0" w:line="240" w:lineRule="auto"/>
      </w:pPr>
      <w:r>
        <w:separator/>
      </w:r>
    </w:p>
  </w:footnote>
  <w:footnote w:type="continuationSeparator" w:id="0">
    <w:p w:rsidR="00F42DB2" w:rsidRDefault="00F42DB2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F42DB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F42DB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D7ED3"/>
    <w:rsid w:val="000F35BB"/>
    <w:rsid w:val="0011001F"/>
    <w:rsid w:val="00172AA4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3451E"/>
    <w:rsid w:val="00243B6D"/>
    <w:rsid w:val="00246CDC"/>
    <w:rsid w:val="002532CC"/>
    <w:rsid w:val="002C700D"/>
    <w:rsid w:val="002C7B7B"/>
    <w:rsid w:val="002F315E"/>
    <w:rsid w:val="003008B9"/>
    <w:rsid w:val="003078E5"/>
    <w:rsid w:val="00315E40"/>
    <w:rsid w:val="00325F33"/>
    <w:rsid w:val="00351638"/>
    <w:rsid w:val="003A583B"/>
    <w:rsid w:val="003D027E"/>
    <w:rsid w:val="003D6141"/>
    <w:rsid w:val="00404FBF"/>
    <w:rsid w:val="00437996"/>
    <w:rsid w:val="004600E3"/>
    <w:rsid w:val="00473CB7"/>
    <w:rsid w:val="00483803"/>
    <w:rsid w:val="00491DEC"/>
    <w:rsid w:val="004D285F"/>
    <w:rsid w:val="00513159"/>
    <w:rsid w:val="00555C45"/>
    <w:rsid w:val="005669C7"/>
    <w:rsid w:val="005C4FFB"/>
    <w:rsid w:val="005E5004"/>
    <w:rsid w:val="005F3BE1"/>
    <w:rsid w:val="00610ED9"/>
    <w:rsid w:val="006138E0"/>
    <w:rsid w:val="00642867"/>
    <w:rsid w:val="00647494"/>
    <w:rsid w:val="006619B6"/>
    <w:rsid w:val="00680EF7"/>
    <w:rsid w:val="00681C45"/>
    <w:rsid w:val="006823D4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7F1755"/>
    <w:rsid w:val="00807E4D"/>
    <w:rsid w:val="0081392B"/>
    <w:rsid w:val="00826373"/>
    <w:rsid w:val="00861D75"/>
    <w:rsid w:val="00872BAF"/>
    <w:rsid w:val="008B6EB4"/>
    <w:rsid w:val="008E279D"/>
    <w:rsid w:val="008F0A7B"/>
    <w:rsid w:val="00A0008D"/>
    <w:rsid w:val="00A16C89"/>
    <w:rsid w:val="00A333ED"/>
    <w:rsid w:val="00A37FC1"/>
    <w:rsid w:val="00A833EF"/>
    <w:rsid w:val="00AA27FC"/>
    <w:rsid w:val="00AB014D"/>
    <w:rsid w:val="00AB4345"/>
    <w:rsid w:val="00B571B9"/>
    <w:rsid w:val="00B77123"/>
    <w:rsid w:val="00B91E8E"/>
    <w:rsid w:val="00BA3405"/>
    <w:rsid w:val="00C11739"/>
    <w:rsid w:val="00C679F7"/>
    <w:rsid w:val="00C72655"/>
    <w:rsid w:val="00C82580"/>
    <w:rsid w:val="00C9665C"/>
    <w:rsid w:val="00CA70C4"/>
    <w:rsid w:val="00D42BB8"/>
    <w:rsid w:val="00D6382F"/>
    <w:rsid w:val="00D84D2D"/>
    <w:rsid w:val="00DE3DAA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50C1"/>
    <w:rsid w:val="00E87408"/>
    <w:rsid w:val="00E946CC"/>
    <w:rsid w:val="00EC2488"/>
    <w:rsid w:val="00EE1084"/>
    <w:rsid w:val="00F16775"/>
    <w:rsid w:val="00F42DB2"/>
    <w:rsid w:val="00F90569"/>
    <w:rsid w:val="00FA12CC"/>
    <w:rsid w:val="00FA13A0"/>
    <w:rsid w:val="00FC099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BAE522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3125-5201-41B4-A7E3-7CDD5BC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53</cp:revision>
  <cp:lastPrinted>2023-01-02T12:07:00Z</cp:lastPrinted>
  <dcterms:created xsi:type="dcterms:W3CDTF">2021-06-01T14:30:00Z</dcterms:created>
  <dcterms:modified xsi:type="dcterms:W3CDTF">2023-06-27T08:43:00Z</dcterms:modified>
</cp:coreProperties>
</file>