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57" w:rsidRDefault="001730C6">
      <w:r>
        <w:t>OSNOVNA ŠKOLA DRENJE, DRENJE</w:t>
      </w:r>
    </w:p>
    <w:p w:rsidR="001730C6" w:rsidRDefault="00140FFE">
      <w:r>
        <w:t>KLASA:</w:t>
      </w:r>
      <w:r w:rsidR="00336BAB">
        <w:t xml:space="preserve"> </w:t>
      </w:r>
      <w:r w:rsidR="00DF6B77">
        <w:t>406-01/20</w:t>
      </w:r>
      <w:r>
        <w:t>-01/02</w:t>
      </w:r>
    </w:p>
    <w:p w:rsidR="001730C6" w:rsidRDefault="001730C6">
      <w:r>
        <w:t>URBROJ:</w:t>
      </w:r>
      <w:r w:rsidR="00336BAB">
        <w:t xml:space="preserve"> </w:t>
      </w:r>
      <w:r w:rsidR="00F217A4">
        <w:t>2121-18-01-20</w:t>
      </w:r>
      <w:bookmarkStart w:id="0" w:name="_GoBack"/>
      <w:bookmarkEnd w:id="0"/>
      <w:r>
        <w:t>-1</w:t>
      </w:r>
    </w:p>
    <w:p w:rsidR="001730C6" w:rsidRDefault="001730C6">
      <w:proofErr w:type="spellStart"/>
      <w:r>
        <w:t>Drenje</w:t>
      </w:r>
      <w:proofErr w:type="spellEnd"/>
      <w:r>
        <w:t>,</w:t>
      </w:r>
      <w:r w:rsidR="00EE2CB4">
        <w:t xml:space="preserve"> 28</w:t>
      </w:r>
      <w:r w:rsidR="004F4071">
        <w:t xml:space="preserve">. </w:t>
      </w:r>
      <w:r w:rsidR="00336BAB">
        <w:t>prosinca</w:t>
      </w:r>
      <w:r w:rsidR="004F4071">
        <w:t xml:space="preserve"> </w:t>
      </w:r>
      <w:r w:rsidR="00EE2CB4">
        <w:t>2020</w:t>
      </w:r>
      <w:r>
        <w:t>.</w:t>
      </w:r>
    </w:p>
    <w:p w:rsidR="001730C6" w:rsidRDefault="001730C6"/>
    <w:p w:rsidR="001730C6" w:rsidRDefault="001730C6" w:rsidP="00EE2CB4">
      <w:pPr>
        <w:jc w:val="both"/>
      </w:pPr>
      <w:r>
        <w:tab/>
        <w:t xml:space="preserve">Na temelju članka </w:t>
      </w:r>
      <w:r w:rsidR="00EE2CB4">
        <w:t xml:space="preserve">74. Statuta Osnovne škole </w:t>
      </w:r>
      <w:proofErr w:type="spellStart"/>
      <w:r w:rsidR="00EE2CB4">
        <w:t>Drenje</w:t>
      </w:r>
      <w:proofErr w:type="spellEnd"/>
      <w:r w:rsidR="00EE2CB4">
        <w:t>, a u vezi s provedbom Uredbe o sastavljanju i predaji izjave o fiskalnoj odgovornosti i izvještaja o primjeni fiskalnih pravila („Narodne novine“, broj 95/19) ravnatelj škole donosi</w:t>
      </w:r>
    </w:p>
    <w:p w:rsidR="001730C6" w:rsidRDefault="001730C6"/>
    <w:p w:rsidR="00EE2CB4" w:rsidRDefault="00EE2CB4"/>
    <w:p w:rsidR="00EE2CB4" w:rsidRDefault="001730C6" w:rsidP="00C24FC5">
      <w:pPr>
        <w:jc w:val="center"/>
        <w:rPr>
          <w:b/>
        </w:rPr>
      </w:pPr>
      <w:r>
        <w:rPr>
          <w:b/>
        </w:rPr>
        <w:t xml:space="preserve">PROCEDURU </w:t>
      </w:r>
      <w:r w:rsidR="00140FFE">
        <w:rPr>
          <w:b/>
        </w:rPr>
        <w:t>ZAPRIMANJA I PROVJERE RAČUNA</w:t>
      </w:r>
      <w:r w:rsidR="00EE2CB4">
        <w:rPr>
          <w:b/>
        </w:rPr>
        <w:t xml:space="preserve"> I E-RAČUNA,</w:t>
      </w:r>
    </w:p>
    <w:p w:rsidR="001730C6" w:rsidRDefault="00140FFE" w:rsidP="00C24FC5">
      <w:pPr>
        <w:jc w:val="center"/>
        <w:rPr>
          <w:b/>
        </w:rPr>
      </w:pPr>
      <w:r>
        <w:rPr>
          <w:b/>
        </w:rPr>
        <w:t xml:space="preserve">TE </w:t>
      </w:r>
      <w:r w:rsidR="00EE2CB4">
        <w:rPr>
          <w:b/>
        </w:rPr>
        <w:t>NJIHOVO PLAĆANJE</w:t>
      </w:r>
    </w:p>
    <w:p w:rsidR="00EE2CB4" w:rsidRDefault="00EE2CB4" w:rsidP="00C24FC5">
      <w:pPr>
        <w:jc w:val="center"/>
        <w:rPr>
          <w:b/>
        </w:rPr>
      </w:pPr>
    </w:p>
    <w:p w:rsidR="00EE2CB4" w:rsidRDefault="00EE2CB4" w:rsidP="00C24FC5">
      <w:pPr>
        <w:jc w:val="center"/>
        <w:rPr>
          <w:b/>
        </w:rPr>
      </w:pPr>
    </w:p>
    <w:p w:rsidR="00EE2CB4" w:rsidRDefault="00EE2CB4" w:rsidP="00EE2CB4">
      <w:pPr>
        <w:pStyle w:val="Odlomakpopisa"/>
        <w:numPr>
          <w:ilvl w:val="0"/>
          <w:numId w:val="5"/>
        </w:numPr>
        <w:jc w:val="center"/>
      </w:pPr>
      <w:r>
        <w:t>č</w:t>
      </w:r>
      <w:r w:rsidRPr="00EE2CB4">
        <w:t>lanak</w:t>
      </w:r>
    </w:p>
    <w:p w:rsidR="00EE2CB4" w:rsidRDefault="00EE2CB4" w:rsidP="00EE2CB4">
      <w:pPr>
        <w:jc w:val="both"/>
      </w:pPr>
      <w:r>
        <w:t xml:space="preserve">Ova Procedura propisuje način i postupak zaprimanja računa i e-računa, njihovu provjeru, te plaćanje istih u Osnovnoj školi </w:t>
      </w:r>
      <w:proofErr w:type="spellStart"/>
      <w:r>
        <w:t>Drenje</w:t>
      </w:r>
      <w:proofErr w:type="spellEnd"/>
      <w:r>
        <w:t xml:space="preserve">, Ljudevita Gaja 28, 31418 </w:t>
      </w:r>
      <w:proofErr w:type="spellStart"/>
      <w:r>
        <w:t>Drenje</w:t>
      </w:r>
      <w:proofErr w:type="spellEnd"/>
      <w:r>
        <w:t>.</w:t>
      </w:r>
    </w:p>
    <w:p w:rsidR="00EE2CB4" w:rsidRDefault="00EE2CB4" w:rsidP="00EE2CB4">
      <w:pPr>
        <w:pStyle w:val="Odlomakpopisa"/>
      </w:pPr>
    </w:p>
    <w:p w:rsidR="00EE2CB4" w:rsidRDefault="00EE2CB4" w:rsidP="00EE2CB4">
      <w:pPr>
        <w:pStyle w:val="Odlomakpopisa"/>
        <w:numPr>
          <w:ilvl w:val="0"/>
          <w:numId w:val="5"/>
        </w:numPr>
        <w:jc w:val="center"/>
      </w:pPr>
      <w:r>
        <w:t>članak</w:t>
      </w:r>
    </w:p>
    <w:p w:rsidR="00EE2CB4" w:rsidRPr="00EE2CB4" w:rsidRDefault="00EE2CB4" w:rsidP="00EE2CB4">
      <w:pPr>
        <w:jc w:val="both"/>
      </w:pPr>
      <w:r>
        <w:t>Izrazi koji se koriste u ovoj Proceduri za osobe u muškom rodu, upotrijebljeni su neutralno i odnose se na muške i ženske osobe.</w:t>
      </w:r>
    </w:p>
    <w:p w:rsidR="00135AE4" w:rsidRDefault="00135AE4" w:rsidP="001730C6">
      <w:pPr>
        <w:tabs>
          <w:tab w:val="left" w:pos="3960"/>
        </w:tabs>
      </w:pPr>
    </w:p>
    <w:p w:rsidR="00EE2CB4" w:rsidRDefault="00EE2CB4" w:rsidP="00EE2CB4">
      <w:pPr>
        <w:pStyle w:val="Odlomakpopisa"/>
        <w:numPr>
          <w:ilvl w:val="0"/>
          <w:numId w:val="5"/>
        </w:numPr>
        <w:tabs>
          <w:tab w:val="left" w:pos="3960"/>
        </w:tabs>
        <w:jc w:val="center"/>
      </w:pPr>
      <w:r>
        <w:t>članak</w:t>
      </w:r>
    </w:p>
    <w:p w:rsidR="00135AE4" w:rsidRDefault="00EE2CB4" w:rsidP="001730C6">
      <w:pPr>
        <w:tabs>
          <w:tab w:val="left" w:pos="3960"/>
        </w:tabs>
      </w:pPr>
      <w:r>
        <w:t>Računi koje škola zaprimi podliježu kontroli i potvrdi po sadržaju, količini i vrsti obračunatih stavki, prema niže prikazanoj proceduri.</w:t>
      </w:r>
    </w:p>
    <w:p w:rsidR="006906D1" w:rsidRDefault="00C24FC5" w:rsidP="00EE2CB4">
      <w:pPr>
        <w:tabs>
          <w:tab w:val="left" w:pos="3960"/>
        </w:tabs>
      </w:pPr>
      <w:r>
        <w:tab/>
        <w:t xml:space="preserve"> </w:t>
      </w:r>
    </w:p>
    <w:p w:rsidR="00135AE4" w:rsidRDefault="00135AE4" w:rsidP="00135AE4">
      <w:pPr>
        <w:pStyle w:val="Odlomakpopisa"/>
        <w:tabs>
          <w:tab w:val="left" w:pos="3960"/>
        </w:tabs>
        <w:ind w:left="1080"/>
      </w:pPr>
    </w:p>
    <w:tbl>
      <w:tblPr>
        <w:tblStyle w:val="Reetkatablice"/>
        <w:tblW w:w="9610" w:type="dxa"/>
        <w:tblLook w:val="04A0" w:firstRow="1" w:lastRow="0" w:firstColumn="1" w:lastColumn="0" w:noHBand="0" w:noVBand="1"/>
      </w:tblPr>
      <w:tblGrid>
        <w:gridCol w:w="564"/>
        <w:gridCol w:w="2281"/>
        <w:gridCol w:w="2053"/>
        <w:gridCol w:w="3389"/>
        <w:gridCol w:w="1323"/>
      </w:tblGrid>
      <w:tr w:rsidR="00336BAB" w:rsidTr="00FB7EFF">
        <w:trPr>
          <w:trHeight w:val="447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D2" w:rsidRDefault="00EE2CB4" w:rsidP="00FB7EFF">
            <w:pPr>
              <w:pStyle w:val="Odlomakpopisa"/>
              <w:tabs>
                <w:tab w:val="left" w:pos="960"/>
              </w:tabs>
              <w:ind w:left="0"/>
              <w:jc w:val="center"/>
            </w:pPr>
            <w:r>
              <w:t>Rb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AE4" w:rsidRPr="004941D2" w:rsidRDefault="00EE2CB4" w:rsidP="00FB7EFF">
            <w:pPr>
              <w:jc w:val="center"/>
            </w:pPr>
            <w:r>
              <w:t>OPIS</w:t>
            </w:r>
            <w:r w:rsidR="004941D2">
              <w:t xml:space="preserve"> AKTIVNOST</w:t>
            </w:r>
            <w:r>
              <w:t>I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AE4" w:rsidRDefault="00EE2CB4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NADLEŽNOST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AE4" w:rsidRDefault="00EE2CB4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 xml:space="preserve">POPRATNI </w:t>
            </w:r>
            <w:r w:rsidR="004941D2">
              <w:t>DOKUMENT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AE4" w:rsidRDefault="004941D2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ROK</w:t>
            </w:r>
          </w:p>
        </w:tc>
      </w:tr>
      <w:tr w:rsidR="00336BAB" w:rsidTr="00FB7EFF">
        <w:trPr>
          <w:trHeight w:val="447"/>
        </w:trPr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5F445B" w:rsidRDefault="005F445B" w:rsidP="00FB7EFF">
            <w:pPr>
              <w:pStyle w:val="Odlomakpopisa"/>
              <w:tabs>
                <w:tab w:val="left" w:pos="3960"/>
              </w:tabs>
              <w:ind w:left="0"/>
            </w:pPr>
          </w:p>
          <w:p w:rsidR="005F445B" w:rsidRDefault="005F445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1.</w:t>
            </w:r>
          </w:p>
          <w:p w:rsidR="005F445B" w:rsidRDefault="005F445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:rsidR="005F445B" w:rsidRDefault="006C325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Preuzimanje roba/usluga/praćenje radova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:rsidR="005F445B" w:rsidRDefault="006C325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Tajnik, domar, zaposlenik koji je inicirao nabavu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C2F01" w:rsidRDefault="006C325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Osoba koja preuzima robu/usluge/prati radove svojim potpisom  na dokumentu zaprimanja (dostavnica, otpremnica, radni nalog,</w:t>
            </w:r>
            <w:r w:rsidR="00EE2CB4">
              <w:t xml:space="preserve"> </w:t>
            </w:r>
            <w:r>
              <w:t>zapis</w:t>
            </w:r>
            <w:r w:rsidR="00916B83">
              <w:t xml:space="preserve">nik i sl.) potvrđuje </w:t>
            </w:r>
            <w:r>
              <w:t xml:space="preserve">da </w:t>
            </w:r>
            <w:r w:rsidR="00916B83">
              <w:t>je obavljena suštinska kontrola isporučene robe, obavljenih radova ili usluga (provjera vrste, kvalitete, količine</w:t>
            </w:r>
            <w:r w:rsidR="00EE2CB4">
              <w:t>)</w:t>
            </w:r>
            <w:r w:rsidR="00916B83">
              <w:t xml:space="preserve"> tj. da su u skladu s naručenim/ugovorenim</w:t>
            </w:r>
            <w:r w:rsidR="009D4614"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16B83" w:rsidRDefault="00916B8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</w:p>
          <w:p w:rsidR="00916B83" w:rsidRDefault="00916B8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</w:p>
          <w:p w:rsidR="00916B83" w:rsidRDefault="00916B83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</w:p>
          <w:p w:rsidR="00AC2F01" w:rsidRDefault="00EE2CB4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sukcesivno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135AE4" w:rsidRDefault="005F445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2</w:t>
            </w:r>
            <w:r w:rsidR="004941D2">
              <w:t>.</w:t>
            </w:r>
          </w:p>
        </w:tc>
        <w:tc>
          <w:tcPr>
            <w:tcW w:w="2374" w:type="dxa"/>
            <w:vAlign w:val="center"/>
          </w:tcPr>
          <w:p w:rsidR="00273C56" w:rsidRDefault="00EE2CB4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 xml:space="preserve">a) </w:t>
            </w:r>
            <w:r w:rsidR="00916B83">
              <w:t>Zaprimanje računa</w:t>
            </w:r>
            <w:r>
              <w:t xml:space="preserve"> u elektroničkom obliku i pretvaranje e-računa u papirnati oblik</w:t>
            </w:r>
          </w:p>
          <w:p w:rsidR="00273C56" w:rsidRPr="00273C56" w:rsidRDefault="00EE2CB4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 xml:space="preserve">b) Zaprimanje računa u papirnatom obliku (sukladno Zakonu o </w:t>
            </w:r>
            <w:r w:rsidR="00336BAB">
              <w:t xml:space="preserve">elektroničkom </w:t>
            </w:r>
            <w:r w:rsidR="00336BAB">
              <w:lastRenderedPageBreak/>
              <w:t>izdavanju računa u javnoj nabavi)</w:t>
            </w:r>
          </w:p>
        </w:tc>
        <w:tc>
          <w:tcPr>
            <w:tcW w:w="2414" w:type="dxa"/>
            <w:vAlign w:val="center"/>
          </w:tcPr>
          <w:p w:rsidR="002E5D72" w:rsidRDefault="002E5D72" w:rsidP="00FB7EFF">
            <w:pPr>
              <w:pStyle w:val="Odlomakpopisa"/>
              <w:tabs>
                <w:tab w:val="left" w:pos="3960"/>
              </w:tabs>
              <w:ind w:left="0"/>
            </w:pPr>
          </w:p>
          <w:p w:rsidR="006906D1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</w:t>
            </w:r>
          </w:p>
          <w:p w:rsidR="00273C56" w:rsidRPr="00273C56" w:rsidRDefault="00273C56" w:rsidP="00FB7EFF">
            <w:pPr>
              <w:jc w:val="center"/>
            </w:pPr>
          </w:p>
        </w:tc>
        <w:tc>
          <w:tcPr>
            <w:tcW w:w="0" w:type="auto"/>
            <w:vAlign w:val="center"/>
          </w:tcPr>
          <w:p w:rsidR="00336BAB" w:rsidRDefault="00FB7EFF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</w:t>
            </w:r>
            <w:r w:rsidR="00336BAB">
              <w:t>izualizirani e-račun u papirnatom obliku</w:t>
            </w:r>
          </w:p>
          <w:p w:rsidR="00273C56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/</w:t>
            </w:r>
          </w:p>
          <w:p w:rsidR="00273C56" w:rsidRDefault="00FB7EFF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u</w:t>
            </w:r>
            <w:r w:rsidR="00336BAB">
              <w:t>lazni račun</w:t>
            </w:r>
          </w:p>
        </w:tc>
        <w:tc>
          <w:tcPr>
            <w:tcW w:w="0" w:type="auto"/>
            <w:vAlign w:val="center"/>
          </w:tcPr>
          <w:p w:rsidR="00916B83" w:rsidRDefault="00916B83" w:rsidP="00FB7EFF"/>
          <w:p w:rsidR="00916B83" w:rsidRDefault="00916B83" w:rsidP="00FB7EFF">
            <w:pPr>
              <w:jc w:val="center"/>
            </w:pPr>
          </w:p>
          <w:p w:rsidR="002E5D72" w:rsidRDefault="002E5D72" w:rsidP="00FB7EFF">
            <w:pPr>
              <w:jc w:val="center"/>
            </w:pPr>
          </w:p>
          <w:p w:rsidR="002E5D72" w:rsidRPr="00273C56" w:rsidRDefault="00336BAB" w:rsidP="00FB7EFF">
            <w:pPr>
              <w:jc w:val="center"/>
            </w:pPr>
            <w:r>
              <w:t>sukcesivno</w:t>
            </w:r>
          </w:p>
        </w:tc>
      </w:tr>
      <w:tr w:rsidR="00336BAB" w:rsidTr="00FB7EFF">
        <w:trPr>
          <w:trHeight w:val="705"/>
        </w:trPr>
        <w:tc>
          <w:tcPr>
            <w:tcW w:w="663" w:type="dxa"/>
            <w:vAlign w:val="center"/>
          </w:tcPr>
          <w:p w:rsidR="00135AE4" w:rsidRDefault="005F445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lastRenderedPageBreak/>
              <w:t>3</w:t>
            </w:r>
            <w:r w:rsidR="00273C56">
              <w:t>.</w:t>
            </w:r>
          </w:p>
        </w:tc>
        <w:tc>
          <w:tcPr>
            <w:tcW w:w="2374" w:type="dxa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Kontrola i potvrda sadržajne ispravnosti računa (potpisom na računu)</w:t>
            </w:r>
          </w:p>
        </w:tc>
        <w:tc>
          <w:tcPr>
            <w:tcW w:w="2414" w:type="dxa"/>
            <w:vAlign w:val="center"/>
          </w:tcPr>
          <w:p w:rsidR="0031395C" w:rsidRDefault="0031395C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</w:p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Ovlaštena osoba koja naručuje i zaprima robu ili nadzire pružanje usluga odnosno izvođenja radova</w:t>
            </w:r>
          </w:p>
        </w:tc>
        <w:tc>
          <w:tcPr>
            <w:tcW w:w="0" w:type="auto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narudžbenica/ugovor</w:t>
            </w:r>
          </w:p>
        </w:tc>
        <w:tc>
          <w:tcPr>
            <w:tcW w:w="0" w:type="auto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3</w:t>
            </w:r>
            <w:r w:rsidR="009D4614">
              <w:t xml:space="preserve"> dana od dana zaprimanja računa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135AE4" w:rsidRDefault="005F445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4</w:t>
            </w:r>
            <w:r w:rsidR="006906D1">
              <w:t>.</w:t>
            </w:r>
          </w:p>
        </w:tc>
        <w:tc>
          <w:tcPr>
            <w:tcW w:w="2374" w:type="dxa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Kontrola i potvrda formalne i računske ispravnosti računa (potpisom na računu)</w:t>
            </w:r>
          </w:p>
        </w:tc>
        <w:tc>
          <w:tcPr>
            <w:tcW w:w="2414" w:type="dxa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</w:t>
            </w:r>
          </w:p>
        </w:tc>
        <w:tc>
          <w:tcPr>
            <w:tcW w:w="0" w:type="auto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narudžbenica/ugovor/otpremnica</w:t>
            </w:r>
          </w:p>
        </w:tc>
        <w:tc>
          <w:tcPr>
            <w:tcW w:w="0" w:type="auto"/>
            <w:vAlign w:val="center"/>
          </w:tcPr>
          <w:p w:rsidR="00135AE4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3 dana od dana zaprimanja računa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336BAB" w:rsidRDefault="00336BAB" w:rsidP="00FB7EFF">
            <w:pPr>
              <w:tabs>
                <w:tab w:val="left" w:pos="3960"/>
              </w:tabs>
              <w:jc w:val="center"/>
            </w:pPr>
            <w:r>
              <w:t>5.</w:t>
            </w:r>
          </w:p>
        </w:tc>
        <w:tc>
          <w:tcPr>
            <w:tcW w:w="237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a) Upis ispravnih računa u knjigu ulaznih računa</w:t>
            </w:r>
          </w:p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b) Povrat neispravnih računa</w:t>
            </w:r>
          </w:p>
        </w:tc>
        <w:tc>
          <w:tcPr>
            <w:tcW w:w="241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knjiga ulaznih računa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5 dana od dana zaprimanja računa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6.</w:t>
            </w:r>
          </w:p>
        </w:tc>
        <w:tc>
          <w:tcPr>
            <w:tcW w:w="237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Kontiranje računa</w:t>
            </w:r>
          </w:p>
        </w:tc>
        <w:tc>
          <w:tcPr>
            <w:tcW w:w="241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kontni plan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5 dana od dana zaprimanja računa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7.</w:t>
            </w:r>
          </w:p>
        </w:tc>
        <w:tc>
          <w:tcPr>
            <w:tcW w:w="237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Odobrenje plaćanja računa (potpisom na računu)</w:t>
            </w:r>
          </w:p>
        </w:tc>
        <w:tc>
          <w:tcPr>
            <w:tcW w:w="241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Ravnatelj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po utvrđivanju ispravnosti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8.</w:t>
            </w:r>
          </w:p>
        </w:tc>
        <w:tc>
          <w:tcPr>
            <w:tcW w:w="237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a) Plaćanje računa</w:t>
            </w:r>
          </w:p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b) Plaćanje računa putem Županijske riznice</w:t>
            </w:r>
          </w:p>
        </w:tc>
        <w:tc>
          <w:tcPr>
            <w:tcW w:w="241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računovodstva, Ravnatelj, Županijska riznica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narudžbenica/ugovor/</w:t>
            </w:r>
          </w:p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nalog za plaćanje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unutar roka plaćanja</w:t>
            </w:r>
          </w:p>
        </w:tc>
      </w:tr>
      <w:tr w:rsidR="00336BAB" w:rsidTr="00FB7EFF">
        <w:trPr>
          <w:trHeight w:val="737"/>
        </w:trPr>
        <w:tc>
          <w:tcPr>
            <w:tcW w:w="663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9.</w:t>
            </w:r>
          </w:p>
        </w:tc>
        <w:tc>
          <w:tcPr>
            <w:tcW w:w="237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Pohranjivanje računa</w:t>
            </w:r>
          </w:p>
        </w:tc>
        <w:tc>
          <w:tcPr>
            <w:tcW w:w="2414" w:type="dxa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Voditelj računovodstva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36BAB" w:rsidRDefault="00336BAB" w:rsidP="00FB7EFF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kronološki</w:t>
            </w:r>
          </w:p>
        </w:tc>
      </w:tr>
    </w:tbl>
    <w:p w:rsidR="00336BAB" w:rsidRDefault="00336BAB" w:rsidP="00135AE4">
      <w:pPr>
        <w:pStyle w:val="Odlomakpopisa"/>
        <w:tabs>
          <w:tab w:val="left" w:pos="3960"/>
        </w:tabs>
        <w:ind w:left="0"/>
      </w:pPr>
    </w:p>
    <w:p w:rsidR="00FB7EFF" w:rsidRDefault="00FB7EFF" w:rsidP="00FB7EFF">
      <w:pPr>
        <w:pStyle w:val="Odlomakpopisa"/>
        <w:tabs>
          <w:tab w:val="left" w:pos="3960"/>
        </w:tabs>
        <w:ind w:left="0"/>
        <w:jc w:val="both"/>
      </w:pPr>
    </w:p>
    <w:p w:rsidR="00135AE4" w:rsidRDefault="009D4614" w:rsidP="00FB7EFF">
      <w:pPr>
        <w:pStyle w:val="Odlomakpopisa"/>
        <w:tabs>
          <w:tab w:val="left" w:pos="3960"/>
        </w:tabs>
        <w:ind w:left="0"/>
        <w:jc w:val="both"/>
      </w:pPr>
      <w:r>
        <w:t>Ova procedura stupa na snagu danom donošenja, a objavit će se na oglasnoj ploči i mrežnim  stranicama Škole.</w:t>
      </w:r>
    </w:p>
    <w:p w:rsidR="00FB7EFF" w:rsidRDefault="00FB7EFF" w:rsidP="00135AE4">
      <w:pPr>
        <w:pStyle w:val="Odlomakpopisa"/>
        <w:tabs>
          <w:tab w:val="left" w:pos="3960"/>
        </w:tabs>
        <w:ind w:left="0"/>
      </w:pPr>
    </w:p>
    <w:p w:rsidR="00FB7EFF" w:rsidRPr="00FB7EFF" w:rsidRDefault="00FB7EFF" w:rsidP="00FB7EFF">
      <w:pPr>
        <w:jc w:val="both"/>
      </w:pPr>
      <w:r>
        <w:t xml:space="preserve">Stupanjem na snagu ove Procedure, prestaje vrijediti Procedura zaprimanja i provjere računa te plaćanje po računima u Osnovnoj školi </w:t>
      </w:r>
      <w:proofErr w:type="spellStart"/>
      <w:r>
        <w:t>Drenje</w:t>
      </w:r>
      <w:proofErr w:type="spellEnd"/>
      <w:r>
        <w:rPr>
          <w:b/>
        </w:rPr>
        <w:t xml:space="preserve"> </w:t>
      </w:r>
      <w:r>
        <w:t>od 26. ožujka 2012. (KLASA: 406-01/12-01/02 URBROJ: 2121-18-01-12-1).</w:t>
      </w:r>
    </w:p>
    <w:p w:rsidR="00FB7EFF" w:rsidRDefault="00FB7EFF" w:rsidP="00135AE4">
      <w:pPr>
        <w:pStyle w:val="Odlomakpopisa"/>
        <w:tabs>
          <w:tab w:val="left" w:pos="3960"/>
        </w:tabs>
        <w:ind w:left="0"/>
      </w:pPr>
    </w:p>
    <w:p w:rsidR="009D4614" w:rsidRDefault="009D4614" w:rsidP="00135AE4">
      <w:pPr>
        <w:pStyle w:val="Odlomakpopisa"/>
        <w:tabs>
          <w:tab w:val="left" w:pos="3960"/>
        </w:tabs>
        <w:ind w:left="0"/>
      </w:pPr>
    </w:p>
    <w:p w:rsidR="00FB7EFF" w:rsidRDefault="00FB7EFF" w:rsidP="00135AE4">
      <w:pPr>
        <w:pStyle w:val="Odlomakpopisa"/>
        <w:tabs>
          <w:tab w:val="left" w:pos="3960"/>
        </w:tabs>
        <w:ind w:left="0"/>
      </w:pPr>
    </w:p>
    <w:p w:rsidR="009D4614" w:rsidRDefault="009D4614" w:rsidP="00135AE4">
      <w:pPr>
        <w:pStyle w:val="Odlomakpopisa"/>
        <w:tabs>
          <w:tab w:val="left" w:pos="3960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 w:rsidR="00FB7EFF">
        <w:tab/>
      </w:r>
      <w:r>
        <w:t>Ravnatelj:</w:t>
      </w:r>
    </w:p>
    <w:p w:rsidR="009D4614" w:rsidRDefault="009D4614" w:rsidP="00135AE4">
      <w:pPr>
        <w:pStyle w:val="Odlomakpopisa"/>
        <w:tabs>
          <w:tab w:val="left" w:pos="3960"/>
        </w:tabs>
        <w:ind w:left="0"/>
      </w:pPr>
    </w:p>
    <w:p w:rsidR="009D4614" w:rsidRDefault="009D4614" w:rsidP="00135AE4">
      <w:pPr>
        <w:pStyle w:val="Odlomakpopisa"/>
        <w:tabs>
          <w:tab w:val="left" w:pos="3960"/>
        </w:tabs>
        <w:ind w:left="0"/>
      </w:pPr>
      <w:r>
        <w:tab/>
      </w:r>
      <w:r>
        <w:tab/>
      </w:r>
      <w:r>
        <w:tab/>
      </w:r>
      <w:r>
        <w:tab/>
        <w:t xml:space="preserve">   </w:t>
      </w:r>
      <w:r w:rsidR="00FB7EFF">
        <w:tab/>
        <w:t xml:space="preserve">  </w:t>
      </w:r>
      <w:r>
        <w:t xml:space="preserve">Darko Čota, </w:t>
      </w:r>
      <w:proofErr w:type="spellStart"/>
      <w:r>
        <w:t>dipl.ing</w:t>
      </w:r>
      <w:proofErr w:type="spellEnd"/>
      <w:r>
        <w:t>.</w:t>
      </w:r>
    </w:p>
    <w:p w:rsidR="002F3F3F" w:rsidRPr="001730C6" w:rsidRDefault="002F3F3F" w:rsidP="00135AE4">
      <w:pPr>
        <w:pStyle w:val="Odlomakpopisa"/>
        <w:tabs>
          <w:tab w:val="left" w:pos="3960"/>
        </w:tabs>
        <w:ind w:left="0"/>
      </w:pPr>
    </w:p>
    <w:sectPr w:rsidR="002F3F3F" w:rsidRPr="001730C6" w:rsidSect="0093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A1D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A2"/>
    <w:multiLevelType w:val="hybridMultilevel"/>
    <w:tmpl w:val="028CF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26186"/>
    <w:multiLevelType w:val="hybridMultilevel"/>
    <w:tmpl w:val="0B204414"/>
    <w:lvl w:ilvl="0" w:tplc="5660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4EE"/>
    <w:multiLevelType w:val="hybridMultilevel"/>
    <w:tmpl w:val="E6EC85F6"/>
    <w:lvl w:ilvl="0" w:tplc="60C27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56CA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C6"/>
    <w:rsid w:val="000138D0"/>
    <w:rsid w:val="00043CF4"/>
    <w:rsid w:val="00132D2D"/>
    <w:rsid w:val="00135AE4"/>
    <w:rsid w:val="00140FFE"/>
    <w:rsid w:val="001730C6"/>
    <w:rsid w:val="00186107"/>
    <w:rsid w:val="001B0B55"/>
    <w:rsid w:val="00273C56"/>
    <w:rsid w:val="002E5D72"/>
    <w:rsid w:val="002F3F3F"/>
    <w:rsid w:val="0031395C"/>
    <w:rsid w:val="00336BAB"/>
    <w:rsid w:val="00360E32"/>
    <w:rsid w:val="003E7771"/>
    <w:rsid w:val="004941D2"/>
    <w:rsid w:val="004C3858"/>
    <w:rsid w:val="004F4071"/>
    <w:rsid w:val="005B5ABB"/>
    <w:rsid w:val="005B778B"/>
    <w:rsid w:val="005F445B"/>
    <w:rsid w:val="005F518B"/>
    <w:rsid w:val="00655A73"/>
    <w:rsid w:val="00674FFE"/>
    <w:rsid w:val="006906D1"/>
    <w:rsid w:val="006C3253"/>
    <w:rsid w:val="007C2A53"/>
    <w:rsid w:val="008C7A19"/>
    <w:rsid w:val="009138E9"/>
    <w:rsid w:val="00916B83"/>
    <w:rsid w:val="00937F57"/>
    <w:rsid w:val="00961DCC"/>
    <w:rsid w:val="009B0311"/>
    <w:rsid w:val="009D4614"/>
    <w:rsid w:val="00A90C20"/>
    <w:rsid w:val="00AC2F01"/>
    <w:rsid w:val="00C24FC5"/>
    <w:rsid w:val="00C51CD2"/>
    <w:rsid w:val="00DE4F97"/>
    <w:rsid w:val="00DF6B77"/>
    <w:rsid w:val="00E11590"/>
    <w:rsid w:val="00EE2CB4"/>
    <w:rsid w:val="00F150C8"/>
    <w:rsid w:val="00F217A4"/>
    <w:rsid w:val="00F44738"/>
    <w:rsid w:val="00F81C20"/>
    <w:rsid w:val="00FB7EFF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34E8"/>
  <w15:docId w15:val="{3C3A3EB6-C3F0-414A-8B14-38BDA4F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Odlomakpopisa">
    <w:name w:val="List Paragraph"/>
    <w:basedOn w:val="Normal"/>
    <w:uiPriority w:val="34"/>
    <w:qFormat/>
    <w:rsid w:val="00C51CD2"/>
    <w:pPr>
      <w:ind w:left="720"/>
      <w:contextualSpacing/>
    </w:pPr>
  </w:style>
  <w:style w:type="table" w:styleId="Reetkatablice">
    <w:name w:val="Table Grid"/>
    <w:basedOn w:val="Obinatablica"/>
    <w:uiPriority w:val="59"/>
    <w:rsid w:val="0013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30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C68C-AC49-4DCB-8F84-9A536873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4</cp:revision>
  <cp:lastPrinted>2020-12-28T14:20:00Z</cp:lastPrinted>
  <dcterms:created xsi:type="dcterms:W3CDTF">2020-12-28T14:16:00Z</dcterms:created>
  <dcterms:modified xsi:type="dcterms:W3CDTF">2020-12-29T06:56:00Z</dcterms:modified>
</cp:coreProperties>
</file>