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22" w:rsidRDefault="00CA5322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7B" w:rsidRPr="00985EBD" w:rsidRDefault="00985EBD" w:rsidP="0098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7D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4336BE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4336BE" w:rsidRDefault="004336BE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BE" w:rsidRPr="009C7A78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 ŠKOLSKOG ODBORA</w:t>
      </w:r>
    </w:p>
    <w:p w:rsidR="004336BE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4336BE" w:rsidRDefault="00425EF9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5</w:t>
      </w:r>
      <w:r w:rsidR="004336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4336BE">
        <w:rPr>
          <w:rFonts w:ascii="Times New Roman" w:hAnsi="Times New Roman" w:cs="Times New Roman"/>
          <w:sz w:val="24"/>
          <w:szCs w:val="24"/>
        </w:rPr>
        <w:t xml:space="preserve"> 2023. (</w:t>
      </w:r>
      <w:r>
        <w:rPr>
          <w:rFonts w:ascii="Times New Roman" w:hAnsi="Times New Roman" w:cs="Times New Roman"/>
          <w:sz w:val="24"/>
          <w:szCs w:val="24"/>
        </w:rPr>
        <w:t>četvrtak) održana je 24</w:t>
      </w:r>
      <w:r w:rsidR="004336BE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425EF9" w:rsidRPr="00425EF9" w:rsidRDefault="00425EF9" w:rsidP="00425EF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>Donošenje Odluke o usvajanju zapisnika sa 23. sjednice Školskog odbora Osnovne škole Drenje, Drenje</w:t>
      </w:r>
    </w:p>
    <w:p w:rsidR="00425EF9" w:rsidRPr="00425EF9" w:rsidRDefault="00425EF9" w:rsidP="00425EF9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>Donošenje odluke o usvajanju prijedloga financijskog plana za 2024. i projekcije financijskog plana za 2025. i 2026.</w:t>
      </w:r>
    </w:p>
    <w:p w:rsidR="00425EF9" w:rsidRPr="00425EF9" w:rsidRDefault="00425EF9" w:rsidP="00425EF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>Donošenje Pravilnika o unutarnjem prijavljivanju nepravilnosti</w:t>
      </w:r>
    </w:p>
    <w:p w:rsidR="00425EF9" w:rsidRPr="00425EF9" w:rsidRDefault="00425EF9" w:rsidP="00425EF9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>Izvješće o stanju sigurnosti u Školi za školsku godinu 2022./2023.</w:t>
      </w:r>
    </w:p>
    <w:p w:rsidR="00425EF9" w:rsidRPr="00425EF9" w:rsidRDefault="00425EF9" w:rsidP="00425EF9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>Razmatranje Izvješća o radu Škole za školsku godinu 2022./2023.</w:t>
      </w:r>
    </w:p>
    <w:p w:rsidR="00425EF9" w:rsidRPr="00425EF9" w:rsidRDefault="00425EF9" w:rsidP="00425EF9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>Donošenje Školskog kurikuluma za školsku godinu 2023./2024.</w:t>
      </w:r>
    </w:p>
    <w:p w:rsidR="00425EF9" w:rsidRPr="00425EF9" w:rsidRDefault="00425EF9" w:rsidP="00425EF9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 xml:space="preserve">Donošenje Godišnjeg plana i programa rada za školsku godinu 2023./2024. </w:t>
      </w:r>
    </w:p>
    <w:p w:rsidR="00425EF9" w:rsidRPr="00425EF9" w:rsidRDefault="00425EF9" w:rsidP="00425EF9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>Davanje prethodne suglasnosti ravnatelju za zasnivanje radnog odnosa na određeno nepuno radno vrijeme na poslovima učitelja njemačkog jezika sukladno uputnici osnivača</w:t>
      </w:r>
    </w:p>
    <w:p w:rsidR="00425EF9" w:rsidRPr="00425EF9" w:rsidRDefault="00425EF9" w:rsidP="00425EF9">
      <w:pPr>
        <w:numPr>
          <w:ilvl w:val="0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 xml:space="preserve">Razno </w:t>
      </w:r>
    </w:p>
    <w:p w:rsidR="004336BE" w:rsidRDefault="004336BE" w:rsidP="0043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E" w:rsidRPr="003D7156" w:rsidRDefault="004336BE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425EF9" w:rsidRDefault="004336BE" w:rsidP="0042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425EF9">
        <w:rPr>
          <w:rFonts w:ascii="Times New Roman" w:hAnsi="Times New Roman" w:cs="Times New Roman"/>
          <w:sz w:val="24"/>
          <w:szCs w:val="24"/>
        </w:rPr>
        <w:t>luku o usvajanju zapisnika sa 23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425EF9">
        <w:rPr>
          <w:rFonts w:ascii="Times New Roman" w:hAnsi="Times New Roman" w:cs="Times New Roman"/>
          <w:sz w:val="24"/>
          <w:szCs w:val="24"/>
        </w:rPr>
        <w:t>dnice Školskog odbora održane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5EF9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  <w:r w:rsidR="00425EF9">
        <w:rPr>
          <w:rFonts w:ascii="Times New Roman" w:hAnsi="Times New Roman" w:cs="Times New Roman"/>
          <w:sz w:val="24"/>
          <w:szCs w:val="24"/>
        </w:rPr>
        <w:t xml:space="preserve"> (KLASA: 007-03/23-02/06 URBROJ: 2121-18-03-23-1).</w:t>
      </w:r>
    </w:p>
    <w:p w:rsidR="004336BE" w:rsidRDefault="004336BE" w:rsidP="0043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425EF9" w:rsidRPr="00425EF9" w:rsidRDefault="00425EF9" w:rsidP="00425EF9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eastAsia="Calibri" w:hAnsi="Times New Roman" w:cs="Times New Roman"/>
          <w:sz w:val="24"/>
          <w:szCs w:val="24"/>
        </w:rPr>
        <w:t xml:space="preserve">Za riječ se javio ravnatelj škole i prisutne članove Školskog odbora detaljno upoznao o visini ukupnih prihoda i rashoda financijskog plana za 2024. i projekciji financijskog plana za 2025. i 2026. </w:t>
      </w:r>
      <w:r w:rsidR="00206345">
        <w:rPr>
          <w:rFonts w:ascii="Times New Roman" w:hAnsi="Times New Roman" w:cs="Times New Roman"/>
          <w:sz w:val="24"/>
          <w:szCs w:val="24"/>
        </w:rPr>
        <w:t xml:space="preserve">Nakon izlaganja, nitko nije imao pitanja i Školski odbor Osnovne škole Drenje, Drenje jednoglasno je donio </w:t>
      </w:r>
      <w:r>
        <w:rPr>
          <w:rFonts w:ascii="Times New Roman" w:hAnsi="Times New Roman" w:cs="Times New Roman"/>
          <w:sz w:val="24"/>
          <w:szCs w:val="24"/>
        </w:rPr>
        <w:t xml:space="preserve">Odluku o usvajanju financijskog plana za 2024. </w:t>
      </w:r>
      <w:r w:rsidRPr="00425EF9">
        <w:rPr>
          <w:rFonts w:ascii="Times New Roman" w:hAnsi="Times New Roman" w:cs="Times New Roman"/>
          <w:sz w:val="24"/>
          <w:szCs w:val="24"/>
        </w:rPr>
        <w:t>i projekcije financijskog plana za 2025. i 2026.</w:t>
      </w:r>
    </w:p>
    <w:p w:rsidR="00206345" w:rsidRPr="00425EF9" w:rsidRDefault="00425EF9" w:rsidP="00425EF9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007-03/23-02/06</w:t>
      </w:r>
      <w:r>
        <w:rPr>
          <w:rFonts w:ascii="Times New Roman" w:hAnsi="Times New Roman" w:cs="Times New Roman"/>
          <w:sz w:val="24"/>
          <w:szCs w:val="24"/>
        </w:rPr>
        <w:t xml:space="preserve"> URBROJ:2121-18-03-23-2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</w:p>
    <w:p w:rsidR="00461EDF" w:rsidRDefault="00461EDF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543098" w:rsidRPr="00543098" w:rsidRDefault="00543098" w:rsidP="00543098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riječ se javila tajnica škole Sanja Balen i prisutne upoznala s razlozima donošenja Pravilnika o unutarnjem prijavljivanju nepravilnosti. </w:t>
      </w:r>
      <w:r>
        <w:rPr>
          <w:rFonts w:ascii="Times New Roman" w:hAnsi="Times New Roman" w:cs="Times New Roman"/>
          <w:sz w:val="24"/>
          <w:szCs w:val="24"/>
        </w:rPr>
        <w:t xml:space="preserve">Nakon izlaganja, nitko nije imao pitanja i Školski odbor Osnovne škole Drenje, Drenje jednoglasno je donio Odluku o </w:t>
      </w:r>
      <w:r w:rsidR="002105CA">
        <w:rPr>
          <w:rFonts w:ascii="Times New Roman" w:hAnsi="Times New Roman" w:cs="Times New Roman"/>
          <w:sz w:val="24"/>
          <w:szCs w:val="24"/>
        </w:rPr>
        <w:t>donošenju Pravilnika o unutarnjem prijavljivanju nepravilnosti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007-03/23-02/06</w:t>
      </w:r>
      <w:r>
        <w:rPr>
          <w:rFonts w:ascii="Times New Roman" w:hAnsi="Times New Roman" w:cs="Times New Roman"/>
          <w:sz w:val="24"/>
          <w:szCs w:val="24"/>
        </w:rPr>
        <w:t xml:space="preserve"> URBROJ:2121-18-03-23-3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CC0" w:rsidRDefault="00355CC0" w:rsidP="009B2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DB1" w:rsidRDefault="009B2DB1" w:rsidP="009B2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2F459C" w:rsidRPr="00D34AAF" w:rsidRDefault="002F459C" w:rsidP="002F459C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59C">
        <w:rPr>
          <w:rFonts w:ascii="Times New Roman" w:eastAsia="Times New Roman" w:hAnsi="Times New Roman" w:cs="Times New Roman"/>
          <w:sz w:val="24"/>
          <w:szCs w:val="24"/>
          <w:lang w:eastAsia="hr-HR"/>
        </w:rPr>
        <w:t>Za riječ se javio ravnatelj škole Darko Čota i prisutne upoznao s osnovnim podacima o školi (adresa škole, područne škole, broj učitelja u razrednoj i područnoj nastavi, broj učenika u mat</w:t>
      </w:r>
      <w:r w:rsidR="00D3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ičnoj i područnim </w:t>
      </w:r>
      <w:r w:rsidR="00D34AA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školama itd.)</w:t>
      </w:r>
      <w:r w:rsidRPr="002F4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podnio Izvješće o stanju sigurnosti u Školi za školsku godinu 2022./2023.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Nakon izlaganja, nitko nije imao pitanja i Školski odbor Osnovne škole Drenje, Drenje jednoglasno je donio Odluku o usvajanju </w:t>
      </w:r>
      <w:r w:rsidR="00D34AAF">
        <w:rPr>
          <w:rFonts w:ascii="Times New Roman" w:hAnsi="Times New Roman" w:cs="Times New Roman"/>
          <w:sz w:val="24"/>
          <w:szCs w:val="24"/>
        </w:rPr>
        <w:t xml:space="preserve">Izvješća o stanju sigurnosti u školi za školsku godinu 2022./2023.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007-03/23-02/06</w:t>
      </w:r>
      <w:r>
        <w:rPr>
          <w:rFonts w:ascii="Times New Roman" w:hAnsi="Times New Roman" w:cs="Times New Roman"/>
          <w:sz w:val="24"/>
          <w:szCs w:val="24"/>
        </w:rPr>
        <w:t xml:space="preserve"> URBROJ:2121-18-03-23-4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CC0" w:rsidRDefault="00355CC0" w:rsidP="0072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E3C" w:rsidRDefault="00725E3C" w:rsidP="0072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</w:t>
      </w:r>
      <w:r w:rsidRPr="006C40CD">
        <w:rPr>
          <w:rFonts w:ascii="Times New Roman" w:hAnsi="Times New Roman" w:cs="Times New Roman"/>
          <w:b/>
          <w:sz w:val="24"/>
          <w:szCs w:val="24"/>
        </w:rPr>
        <w:t>.</w:t>
      </w:r>
    </w:p>
    <w:p w:rsidR="000823D6" w:rsidRPr="000823D6" w:rsidRDefault="000823D6" w:rsidP="000823D6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3D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 podnio je Izvješće o radu škole u školskoj godini 2022./2023. Na početku izlaganja upoznao je članove Školskog odbora s osnovnim podacima o školi, voditeljima područnih odjela, broju učenika, broju razrednih odjela, broju radnika itd.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23D6"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kraju, zaključuje da je uspjeh učenika u ovoj školskoj godini na razini uspjeha prošlih školskih godina, izuzev ponavljača. Godišnji plan i program te Školski kurikulum ostvareni su u cijelosti.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Nakon izlaganja, nitko nije imao pitanja i Školski odbor Osnovne škole Drenje, Drenje jednoglasno je donio Odluku o usvajanju </w:t>
      </w:r>
      <w:r w:rsidR="00D34AAF">
        <w:rPr>
          <w:rFonts w:ascii="Times New Roman" w:hAnsi="Times New Roman" w:cs="Times New Roman"/>
          <w:sz w:val="24"/>
          <w:szCs w:val="24"/>
        </w:rPr>
        <w:t>Izvješća o radu škole za školsku godinu 2022./2023.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007-03/23-02/06</w:t>
      </w:r>
      <w:r>
        <w:rPr>
          <w:rFonts w:ascii="Times New Roman" w:hAnsi="Times New Roman" w:cs="Times New Roman"/>
          <w:sz w:val="24"/>
          <w:szCs w:val="24"/>
        </w:rPr>
        <w:t xml:space="preserve"> URBROJ:2121-18-03</w:t>
      </w:r>
      <w:r w:rsidR="002105CA">
        <w:rPr>
          <w:rFonts w:ascii="Times New Roman" w:hAnsi="Times New Roman" w:cs="Times New Roman"/>
          <w:sz w:val="24"/>
          <w:szCs w:val="24"/>
        </w:rPr>
        <w:t>-23-5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CC0" w:rsidRDefault="00355CC0" w:rsidP="0072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E3C" w:rsidRDefault="00725E3C" w:rsidP="0072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6</w:t>
      </w:r>
      <w:r w:rsidRPr="006C40CD">
        <w:rPr>
          <w:rFonts w:ascii="Times New Roman" w:hAnsi="Times New Roman" w:cs="Times New Roman"/>
          <w:b/>
          <w:sz w:val="24"/>
          <w:szCs w:val="24"/>
        </w:rPr>
        <w:t>.</w:t>
      </w:r>
    </w:p>
    <w:p w:rsidR="00C65FB1" w:rsidRDefault="002105CA" w:rsidP="0021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riječ se javila</w:t>
      </w:r>
      <w:r w:rsidRPr="0098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pedagoginja Aneta</w:t>
      </w:r>
      <w:r w:rsidRPr="00986B77">
        <w:rPr>
          <w:rFonts w:ascii="Times New Roman" w:eastAsia="Times New Roman" w:hAnsi="Times New Roman" w:cs="Times New Roman"/>
          <w:sz w:val="24"/>
          <w:szCs w:val="24"/>
        </w:rPr>
        <w:t xml:space="preserve"> Orešković Buljan koja je iznijela prijedlog Školskog k</w:t>
      </w:r>
      <w:r>
        <w:rPr>
          <w:rFonts w:ascii="Times New Roman" w:eastAsia="Times New Roman" w:hAnsi="Times New Roman" w:cs="Times New Roman"/>
          <w:sz w:val="24"/>
          <w:szCs w:val="24"/>
        </w:rPr>
        <w:t>urikuluma za školsku godinu 2023./2024</w:t>
      </w:r>
      <w:r w:rsidRPr="00986B77">
        <w:rPr>
          <w:rFonts w:ascii="Times New Roman" w:eastAsia="Times New Roman" w:hAnsi="Times New Roman" w:cs="Times New Roman"/>
          <w:sz w:val="24"/>
          <w:szCs w:val="24"/>
        </w:rPr>
        <w:t>. Na početku izlaganja upoznala je članove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novostima zbog sudjelovanja naše škole u eksperimentalnom programu </w:t>
      </w:r>
      <w:r w:rsidRPr="00823E5B">
        <w:rPr>
          <w:rFonts w:ascii="Times New Roman" w:eastAsia="Times New Roman" w:hAnsi="Times New Roman" w:cs="Times New Roman"/>
          <w:sz w:val="24"/>
          <w:szCs w:val="24"/>
        </w:rPr>
        <w:t>„Osnovna škola kao cjelodnevna škola – Uravnotežen, pravedan, učinkovit i održiv sustav odgoja i obrazovanja“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6B77">
        <w:rPr>
          <w:rFonts w:ascii="Times New Roman" w:eastAsia="Times New Roman" w:hAnsi="Times New Roman" w:cs="Times New Roman"/>
          <w:sz w:val="24"/>
          <w:szCs w:val="24"/>
        </w:rPr>
        <w:t xml:space="preserve">Na kraju izlaganja pedagoginja je napomenula kako se u školskim ustanovama provodi vanjsko vrednovanje i </w:t>
      </w:r>
      <w:proofErr w:type="spellStart"/>
      <w:r w:rsidRPr="00986B77">
        <w:rPr>
          <w:rFonts w:ascii="Times New Roman" w:eastAsia="Times New Roman" w:hAnsi="Times New Roman" w:cs="Times New Roman"/>
          <w:sz w:val="24"/>
          <w:szCs w:val="24"/>
        </w:rPr>
        <w:t>samovrednovanje</w:t>
      </w:r>
      <w:proofErr w:type="spellEnd"/>
      <w:r w:rsidRPr="00986B77">
        <w:rPr>
          <w:rFonts w:ascii="Times New Roman" w:eastAsia="Times New Roman" w:hAnsi="Times New Roman" w:cs="Times New Roman"/>
          <w:sz w:val="24"/>
          <w:szCs w:val="24"/>
        </w:rPr>
        <w:t xml:space="preserve"> u cilju unapređenja kvalitete odgojno-obrazovne djelatnosti, a provodi ga Nacionalni centar za vanjsko vrednovanje. Navedeno će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provesti i u našoj školi </w:t>
      </w:r>
      <w:r w:rsidRPr="00986B7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>ožujku 2024. za učenike četvrtih i osmih razreda.</w:t>
      </w:r>
    </w:p>
    <w:p w:rsidR="002105CA" w:rsidRPr="000823D6" w:rsidRDefault="002105CA" w:rsidP="002105CA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izlaganja, nitko nije imao pitanja i Školski odbor Osnovne škole Drenje, Drenje jednoglasno je donio Odluku o </w:t>
      </w:r>
      <w:r w:rsidR="00D34AAF">
        <w:rPr>
          <w:rFonts w:ascii="Times New Roman" w:hAnsi="Times New Roman" w:cs="Times New Roman"/>
          <w:sz w:val="24"/>
          <w:szCs w:val="24"/>
        </w:rPr>
        <w:t>donošenju Školskog kurikuluma za školsku godinu 2023./2024.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(KLASA:</w:t>
      </w:r>
      <w:r w:rsidRPr="00425EF9">
        <w:t xml:space="preserve"> </w:t>
      </w:r>
      <w:r w:rsidRPr="00425EF9">
        <w:rPr>
          <w:rFonts w:ascii="Times New Roman" w:hAnsi="Times New Roman" w:cs="Times New Roman"/>
          <w:sz w:val="24"/>
          <w:szCs w:val="24"/>
        </w:rPr>
        <w:t>007-03/23-02/06</w:t>
      </w:r>
      <w:r>
        <w:rPr>
          <w:rFonts w:ascii="Times New Roman" w:hAnsi="Times New Roman" w:cs="Times New Roman"/>
          <w:sz w:val="24"/>
          <w:szCs w:val="24"/>
        </w:rPr>
        <w:t xml:space="preserve"> URBROJ:2121-18-03</w:t>
      </w:r>
      <w:r w:rsidR="00D34AAF">
        <w:rPr>
          <w:rFonts w:ascii="Times New Roman" w:hAnsi="Times New Roman" w:cs="Times New Roman"/>
          <w:sz w:val="24"/>
          <w:szCs w:val="24"/>
        </w:rPr>
        <w:t>-23-6</w:t>
      </w:r>
      <w:r w:rsidRPr="00425E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5CA" w:rsidRDefault="002105CA" w:rsidP="00FD7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198" w:rsidRDefault="00FD7198" w:rsidP="00FD7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7</w:t>
      </w:r>
      <w:r w:rsidRPr="006C40CD">
        <w:rPr>
          <w:rFonts w:ascii="Times New Roman" w:hAnsi="Times New Roman" w:cs="Times New Roman"/>
          <w:b/>
          <w:sz w:val="24"/>
          <w:szCs w:val="24"/>
        </w:rPr>
        <w:t>.</w:t>
      </w:r>
    </w:p>
    <w:p w:rsidR="00D34AAF" w:rsidRDefault="00D34AAF" w:rsidP="00D3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278">
        <w:rPr>
          <w:rFonts w:ascii="Times New Roman" w:eastAsia="Times New Roman" w:hAnsi="Times New Roman" w:cs="Times New Roman"/>
          <w:sz w:val="24"/>
          <w:szCs w:val="24"/>
        </w:rPr>
        <w:t>Za riječ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javio ravnatelj škole Darko Čota te iznio detaljan prijedlog Godišnjeg plana i programa rada za 2023./2024. Na početku izlaganja ravnatelj je upoznao članove Školskog odbora s uvjetima rada (upisnom području, unutrašnjem školskom prostoru, školskom okolišu, nastavnim sredstvima i pomagalima…). Na kraju, napomenuo je da </w:t>
      </w:r>
      <w:r w:rsidRPr="00D34AA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planira izgraditi solarnu elektranu snage 50kW za proizvodnju i prodaju električne energije.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izlaganja, nitko nije imao pitanja i Školski odbor Osnovne škole Drenje, Drenje jednoglasno je donio Odluku o donošenju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plana i programa rada</w:t>
      </w:r>
      <w:r w:rsidRPr="00D34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2023./2024. (KLASA: 007-03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/23-02/06 URBROJ:2121-18-03-23-7</w:t>
      </w:r>
      <w:r w:rsidRPr="00D34AAF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8F5FF3" w:rsidRDefault="008F5FF3" w:rsidP="00D3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5FF3" w:rsidRDefault="008F5FF3" w:rsidP="008F5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8</w:t>
      </w:r>
      <w:r w:rsidRPr="006C40CD">
        <w:rPr>
          <w:rFonts w:ascii="Times New Roman" w:hAnsi="Times New Roman" w:cs="Times New Roman"/>
          <w:b/>
          <w:sz w:val="24"/>
          <w:szCs w:val="24"/>
        </w:rPr>
        <w:t>.</w:t>
      </w:r>
    </w:p>
    <w:p w:rsidR="008F5FF3" w:rsidRPr="006C6A69" w:rsidRDefault="008F5FF3" w:rsidP="008F5FF3">
      <w:pPr>
        <w:pStyle w:val="Odlomakpopisa"/>
        <w:spacing w:after="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Darko Čota prisutne članove Školskog odbora upoznao</w:t>
      </w:r>
      <w:r w:rsidR="003C240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 odredbama Zakona o odgoju i obrazovanju u osnovnoj i srednjoj školi i Kolektivnom ugovoru za zaposlenike u osnovnoškolskim ustanovama koji se odnose na zapošljavanje zaposlenika koji se nalaze u</w:t>
      </w:r>
      <w:r w:rsidRPr="006C6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Evidenciji zaposlenika koji imaju zasnovan radni odnos na neodređeno nepuno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 Uputnicom upućeni u neku školu, od Školskog odbora zatražio je suglasnost za zapošljavanje zaposlenice Barbare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Gajger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učiteljica njemačkog jezika na određeno nepuno radno vrijeme – 8 sati tjedno za vrijeme trajanja eksperimentalnog programa</w:t>
      </w:r>
      <w:r w:rsidRPr="008F5F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„Osnovna škola kao cjelodnevna škola – Uravnotežen, pravedan, učinkovit i održiv sustav odgoja i obrazovanja“.</w:t>
      </w:r>
      <w:r w:rsidR="003C2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240F" w:rsidRPr="003C2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izlaganja, nitko nije imao pitanja i Školski odbor Osnovne škole Drenje, Drenje jednoglasno je donio Odluku o </w:t>
      </w:r>
      <w:r w:rsidR="003C240F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davanju suglasnosti za zasnivanje radnog odnosa s imenovanom.</w:t>
      </w:r>
      <w:r w:rsidR="003C240F" w:rsidRPr="003C2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(KLASA: 007-03/23-02/06 URBROJ:2121-18-03-23-7).</w:t>
      </w:r>
    </w:p>
    <w:p w:rsidR="008F5FF3" w:rsidRDefault="008F5FF3" w:rsidP="008F5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CE4" w:rsidRDefault="004A4CE4" w:rsidP="004A4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9</w:t>
      </w:r>
      <w:r w:rsidRPr="006C40CD">
        <w:rPr>
          <w:rFonts w:ascii="Times New Roman" w:hAnsi="Times New Roman" w:cs="Times New Roman"/>
          <w:b/>
          <w:sz w:val="24"/>
          <w:szCs w:val="24"/>
        </w:rPr>
        <w:t>.</w:t>
      </w:r>
    </w:p>
    <w:p w:rsidR="00C65FB1" w:rsidRDefault="00C65FB1" w:rsidP="004A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 točkom „Razno“ nije bilo pitanja ni rasprave.</w:t>
      </w:r>
    </w:p>
    <w:p w:rsidR="004336BE" w:rsidRPr="00F606DC" w:rsidRDefault="004336BE" w:rsidP="0043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Sanja Balen,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6BE" w:rsidRDefault="004336BE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Default="00C26845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</w:t>
      </w:r>
      <w:r w:rsidR="004336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4336BE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4336BE" w:rsidRDefault="004A4CE4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KLASA:007-03/23-02/06</w:t>
      </w:r>
    </w:p>
    <w:p w:rsidR="004336BE" w:rsidRPr="00C369DB" w:rsidRDefault="004A4CE4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URBROJ:2121-18-03-23-9</w:t>
      </w:r>
    </w:p>
    <w:p w:rsidR="004336BE" w:rsidRDefault="004336BE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A7B" w:rsidRP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8F0A7B" w:rsidRPr="008F0A7B" w:rsidRDefault="008F0A7B" w:rsidP="008F0A7B">
      <w:pPr>
        <w:rPr>
          <w:rFonts w:ascii="Times New Roman" w:hAnsi="Times New Roman" w:cs="Times New Roman"/>
          <w:sz w:val="24"/>
          <w:szCs w:val="24"/>
        </w:rPr>
      </w:pPr>
    </w:p>
    <w:p w:rsidR="008F0A7B" w:rsidRPr="008F0A7B" w:rsidRDefault="008F0A7B" w:rsidP="00DC04FF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F0A7B" w:rsidRPr="008F0A7B" w:rsidSect="009C7A7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1133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0D" w:rsidRDefault="0075330D" w:rsidP="00F16775">
      <w:pPr>
        <w:spacing w:after="0" w:line="240" w:lineRule="auto"/>
      </w:pPr>
      <w:r>
        <w:separator/>
      </w:r>
    </w:p>
  </w:endnote>
  <w:endnote w:type="continuationSeparator" w:id="0">
    <w:p w:rsidR="0075330D" w:rsidRDefault="0075330D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0D" w:rsidRDefault="0075330D" w:rsidP="00F16775">
      <w:pPr>
        <w:spacing w:after="0" w:line="240" w:lineRule="auto"/>
      </w:pPr>
      <w:r>
        <w:separator/>
      </w:r>
    </w:p>
  </w:footnote>
  <w:footnote w:type="continuationSeparator" w:id="0">
    <w:p w:rsidR="0075330D" w:rsidRDefault="0075330D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75330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75330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6EA6"/>
    <w:multiLevelType w:val="hybridMultilevel"/>
    <w:tmpl w:val="A17A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C71"/>
    <w:rsid w:val="00024E4E"/>
    <w:rsid w:val="000276F9"/>
    <w:rsid w:val="000823D6"/>
    <w:rsid w:val="000938AF"/>
    <w:rsid w:val="000B5244"/>
    <w:rsid w:val="000B6927"/>
    <w:rsid w:val="000C287F"/>
    <w:rsid w:val="000D6D10"/>
    <w:rsid w:val="000D7ED3"/>
    <w:rsid w:val="000F35BB"/>
    <w:rsid w:val="0011001F"/>
    <w:rsid w:val="00172AA4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06345"/>
    <w:rsid w:val="002105CA"/>
    <w:rsid w:val="0023451E"/>
    <w:rsid w:val="00243B6D"/>
    <w:rsid w:val="00246CDC"/>
    <w:rsid w:val="002532CC"/>
    <w:rsid w:val="002737AB"/>
    <w:rsid w:val="002C700D"/>
    <w:rsid w:val="002C7B7B"/>
    <w:rsid w:val="002D279F"/>
    <w:rsid w:val="002F315E"/>
    <w:rsid w:val="002F459C"/>
    <w:rsid w:val="003008B9"/>
    <w:rsid w:val="003078E5"/>
    <w:rsid w:val="00325F33"/>
    <w:rsid w:val="00351638"/>
    <w:rsid w:val="00355CC0"/>
    <w:rsid w:val="003A583B"/>
    <w:rsid w:val="003B159D"/>
    <w:rsid w:val="003C240F"/>
    <w:rsid w:val="003D00E6"/>
    <w:rsid w:val="003D027E"/>
    <w:rsid w:val="003D480D"/>
    <w:rsid w:val="003D6141"/>
    <w:rsid w:val="003E5902"/>
    <w:rsid w:val="003F2244"/>
    <w:rsid w:val="00404FBF"/>
    <w:rsid w:val="00425EF9"/>
    <w:rsid w:val="004336BE"/>
    <w:rsid w:val="00437996"/>
    <w:rsid w:val="00457121"/>
    <w:rsid w:val="004600E3"/>
    <w:rsid w:val="00461EDF"/>
    <w:rsid w:val="00473CB7"/>
    <w:rsid w:val="00483803"/>
    <w:rsid w:val="00491DEC"/>
    <w:rsid w:val="004A4CE4"/>
    <w:rsid w:val="004D285F"/>
    <w:rsid w:val="004E3BA0"/>
    <w:rsid w:val="00513159"/>
    <w:rsid w:val="005255DB"/>
    <w:rsid w:val="00543098"/>
    <w:rsid w:val="00555C45"/>
    <w:rsid w:val="0055760F"/>
    <w:rsid w:val="005669C7"/>
    <w:rsid w:val="005A4680"/>
    <w:rsid w:val="005C2EF4"/>
    <w:rsid w:val="005C4FFB"/>
    <w:rsid w:val="005E5004"/>
    <w:rsid w:val="005F3BE1"/>
    <w:rsid w:val="00610ED9"/>
    <w:rsid w:val="006138E0"/>
    <w:rsid w:val="00630D2F"/>
    <w:rsid w:val="00642867"/>
    <w:rsid w:val="00647494"/>
    <w:rsid w:val="006619B6"/>
    <w:rsid w:val="00680EF7"/>
    <w:rsid w:val="00681C45"/>
    <w:rsid w:val="006823D4"/>
    <w:rsid w:val="006906ED"/>
    <w:rsid w:val="00691DC3"/>
    <w:rsid w:val="006A1F3F"/>
    <w:rsid w:val="006C580E"/>
    <w:rsid w:val="00712E0D"/>
    <w:rsid w:val="00725E3C"/>
    <w:rsid w:val="007362AB"/>
    <w:rsid w:val="00751FBF"/>
    <w:rsid w:val="0075330D"/>
    <w:rsid w:val="00772932"/>
    <w:rsid w:val="00784764"/>
    <w:rsid w:val="00785FF0"/>
    <w:rsid w:val="007D1954"/>
    <w:rsid w:val="007E5C8F"/>
    <w:rsid w:val="00807E4D"/>
    <w:rsid w:val="0081392B"/>
    <w:rsid w:val="00826373"/>
    <w:rsid w:val="00861D75"/>
    <w:rsid w:val="00872BAF"/>
    <w:rsid w:val="00897CF1"/>
    <w:rsid w:val="008B6EB4"/>
    <w:rsid w:val="008E279D"/>
    <w:rsid w:val="008F0A7B"/>
    <w:rsid w:val="008F5FF3"/>
    <w:rsid w:val="00945D86"/>
    <w:rsid w:val="00950AD0"/>
    <w:rsid w:val="009853E2"/>
    <w:rsid w:val="00985EBD"/>
    <w:rsid w:val="009B2DB1"/>
    <w:rsid w:val="009C7A78"/>
    <w:rsid w:val="00A0008D"/>
    <w:rsid w:val="00A16C89"/>
    <w:rsid w:val="00A333ED"/>
    <w:rsid w:val="00A37FC1"/>
    <w:rsid w:val="00AA27FC"/>
    <w:rsid w:val="00AB014D"/>
    <w:rsid w:val="00AB4345"/>
    <w:rsid w:val="00B504D5"/>
    <w:rsid w:val="00B571B9"/>
    <w:rsid w:val="00B77123"/>
    <w:rsid w:val="00B91E8E"/>
    <w:rsid w:val="00BA3405"/>
    <w:rsid w:val="00BF5727"/>
    <w:rsid w:val="00C11739"/>
    <w:rsid w:val="00C26845"/>
    <w:rsid w:val="00C65FB1"/>
    <w:rsid w:val="00C679F7"/>
    <w:rsid w:val="00C72655"/>
    <w:rsid w:val="00C82580"/>
    <w:rsid w:val="00C9665C"/>
    <w:rsid w:val="00C96766"/>
    <w:rsid w:val="00CA5322"/>
    <w:rsid w:val="00CA70C4"/>
    <w:rsid w:val="00CD2A88"/>
    <w:rsid w:val="00D34AAF"/>
    <w:rsid w:val="00D42BB8"/>
    <w:rsid w:val="00D6382F"/>
    <w:rsid w:val="00D74182"/>
    <w:rsid w:val="00D84D2D"/>
    <w:rsid w:val="00DB07D7"/>
    <w:rsid w:val="00DC04FF"/>
    <w:rsid w:val="00DF65EB"/>
    <w:rsid w:val="00E21E02"/>
    <w:rsid w:val="00E42FD3"/>
    <w:rsid w:val="00E44CCA"/>
    <w:rsid w:val="00E459BC"/>
    <w:rsid w:val="00E479A1"/>
    <w:rsid w:val="00E6721A"/>
    <w:rsid w:val="00E710EE"/>
    <w:rsid w:val="00E7227D"/>
    <w:rsid w:val="00E82AD0"/>
    <w:rsid w:val="00E850C1"/>
    <w:rsid w:val="00E87408"/>
    <w:rsid w:val="00E946CC"/>
    <w:rsid w:val="00EC2488"/>
    <w:rsid w:val="00EE1084"/>
    <w:rsid w:val="00EE3125"/>
    <w:rsid w:val="00F16775"/>
    <w:rsid w:val="00F51697"/>
    <w:rsid w:val="00F74CA9"/>
    <w:rsid w:val="00F90569"/>
    <w:rsid w:val="00FA12CC"/>
    <w:rsid w:val="00FA13A0"/>
    <w:rsid w:val="00FC0995"/>
    <w:rsid w:val="00FC1C03"/>
    <w:rsid w:val="00FD500C"/>
    <w:rsid w:val="00FD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0A9EAC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87C0-2C44-4F57-A083-674223A7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90</cp:revision>
  <cp:lastPrinted>2023-10-06T11:23:00Z</cp:lastPrinted>
  <dcterms:created xsi:type="dcterms:W3CDTF">2021-06-01T14:30:00Z</dcterms:created>
  <dcterms:modified xsi:type="dcterms:W3CDTF">2023-10-06T11:35:00Z</dcterms:modified>
</cp:coreProperties>
</file>